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34D" w:rsidRPr="000D6D59" w:rsidRDefault="0013334D" w:rsidP="00C17B11">
      <w:pPr>
        <w:pStyle w:val="Title"/>
        <w:rPr>
          <w:sz w:val="22"/>
          <w:szCs w:val="22"/>
        </w:rPr>
      </w:pPr>
      <w:r w:rsidRPr="000D6D59">
        <w:rPr>
          <w:noProof/>
          <w:sz w:val="22"/>
          <w:szCs w:val="22"/>
          <w:lang w:eastAsia="en-GB"/>
        </w:rPr>
        <w:drawing>
          <wp:anchor distT="36576" distB="36576" distL="36576" distR="36576" simplePos="0" relativeHeight="251659264" behindDoc="0" locked="0" layoutInCell="1" allowOverlap="1" wp14:anchorId="2CAF2AF5" wp14:editId="570FCDBF">
            <wp:simplePos x="0" y="0"/>
            <wp:positionH relativeFrom="margin">
              <wp:posOffset>1619250</wp:posOffset>
            </wp:positionH>
            <wp:positionV relativeFrom="page">
              <wp:posOffset>533400</wp:posOffset>
            </wp:positionV>
            <wp:extent cx="2329180" cy="628650"/>
            <wp:effectExtent l="0" t="0" r="0" b="0"/>
            <wp:wrapTopAndBottom/>
            <wp:docPr id="2" name="Picture 2" descr="DP RGB horizontal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 RGB horizontal Mai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180"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17B11" w:rsidRPr="000D6D59" w:rsidRDefault="00F021BC" w:rsidP="0092430F">
      <w:pPr>
        <w:pStyle w:val="Title"/>
        <w:spacing w:line="480" w:lineRule="auto"/>
        <w:rPr>
          <w:sz w:val="22"/>
          <w:szCs w:val="22"/>
        </w:rPr>
      </w:pPr>
      <w:r w:rsidRPr="000D6D59">
        <w:rPr>
          <w:sz w:val="22"/>
          <w:szCs w:val="22"/>
        </w:rPr>
        <w:t>PETERBOROUGH DIOCESAN SAFEGUARDING ADVISORY PANEL</w:t>
      </w:r>
    </w:p>
    <w:p w:rsidR="000D6D59" w:rsidRPr="000D6D59" w:rsidRDefault="004E512C" w:rsidP="000D6D59">
      <w:pPr>
        <w:tabs>
          <w:tab w:val="right" w:pos="9214"/>
        </w:tabs>
        <w:spacing w:line="480" w:lineRule="auto"/>
        <w:jc w:val="center"/>
        <w:rPr>
          <w:rFonts w:cs="Arial"/>
          <w:sz w:val="22"/>
          <w:szCs w:val="22"/>
        </w:rPr>
      </w:pPr>
      <w:r>
        <w:rPr>
          <w:rFonts w:cs="Arial"/>
          <w:sz w:val="22"/>
          <w:szCs w:val="22"/>
        </w:rPr>
        <w:t>M</w:t>
      </w:r>
      <w:r w:rsidR="000D6D59" w:rsidRPr="000D6D59">
        <w:rPr>
          <w:rFonts w:cs="Arial"/>
          <w:sz w:val="22"/>
          <w:szCs w:val="22"/>
        </w:rPr>
        <w:t xml:space="preserve">inutes of the meeting held on </w:t>
      </w:r>
      <w:r w:rsidR="00CB4743">
        <w:rPr>
          <w:rFonts w:cs="Arial"/>
          <w:sz w:val="22"/>
          <w:szCs w:val="22"/>
        </w:rPr>
        <w:t>17 March 2022</w:t>
      </w:r>
      <w:bookmarkStart w:id="0" w:name="_GoBack"/>
      <w:bookmarkEnd w:id="0"/>
    </w:p>
    <w:p w:rsidR="00C17B11" w:rsidRPr="000D6D59" w:rsidRDefault="001D5AE5" w:rsidP="000D6D59">
      <w:pPr>
        <w:tabs>
          <w:tab w:val="right" w:pos="9214"/>
        </w:tabs>
        <w:spacing w:line="480" w:lineRule="auto"/>
        <w:jc w:val="center"/>
        <w:rPr>
          <w:rFonts w:cs="Arial"/>
          <w:sz w:val="22"/>
          <w:szCs w:val="22"/>
        </w:rPr>
      </w:pPr>
      <w:r w:rsidRPr="000D6D59">
        <w:rPr>
          <w:rFonts w:cs="Arial"/>
          <w:sz w:val="22"/>
          <w:szCs w:val="22"/>
        </w:rPr>
        <w:t>V</w:t>
      </w:r>
      <w:r w:rsidR="000D6D59" w:rsidRPr="000D6D59">
        <w:rPr>
          <w:rFonts w:cs="Arial"/>
          <w:sz w:val="22"/>
          <w:szCs w:val="22"/>
        </w:rPr>
        <w:t>ia</w:t>
      </w:r>
      <w:r>
        <w:rPr>
          <w:rFonts w:cs="Arial"/>
          <w:sz w:val="22"/>
          <w:szCs w:val="22"/>
        </w:rPr>
        <w:t xml:space="preserve"> TEAMS</w:t>
      </w:r>
      <w:r w:rsidR="000D6D59" w:rsidRPr="000D6D59">
        <w:rPr>
          <w:rFonts w:cs="Arial"/>
          <w:sz w:val="22"/>
          <w:szCs w:val="22"/>
        </w:rPr>
        <w:t xml:space="preserve"> Video Conferencing</w:t>
      </w:r>
    </w:p>
    <w:p w:rsidR="00F021BC" w:rsidRPr="000D6D59" w:rsidRDefault="000D6D59" w:rsidP="000D6D59">
      <w:pPr>
        <w:tabs>
          <w:tab w:val="left" w:pos="567"/>
          <w:tab w:val="right" w:pos="993"/>
          <w:tab w:val="left" w:pos="1134"/>
          <w:tab w:val="right" w:pos="9214"/>
        </w:tabs>
        <w:spacing w:line="360" w:lineRule="auto"/>
        <w:rPr>
          <w:rFonts w:cs="Arial"/>
          <w:b/>
          <w:sz w:val="22"/>
          <w:szCs w:val="22"/>
        </w:rPr>
      </w:pPr>
      <w:r w:rsidRPr="000D6D59">
        <w:rPr>
          <w:rFonts w:cs="Arial"/>
          <w:b/>
          <w:sz w:val="22"/>
          <w:szCs w:val="22"/>
        </w:rPr>
        <w:t>Present:</w:t>
      </w:r>
      <w:r w:rsidRPr="000D6D59">
        <w:rPr>
          <w:rFonts w:cs="Arial"/>
          <w:b/>
          <w:sz w:val="22"/>
          <w:szCs w:val="22"/>
        </w:rPr>
        <w:tab/>
      </w:r>
    </w:p>
    <w:p w:rsidR="000D6D59" w:rsidRPr="000D6D59" w:rsidRDefault="000D6D59" w:rsidP="000D6D59">
      <w:pPr>
        <w:tabs>
          <w:tab w:val="left" w:pos="567"/>
          <w:tab w:val="right" w:pos="993"/>
          <w:tab w:val="left" w:pos="1134"/>
          <w:tab w:val="right" w:pos="9214"/>
        </w:tabs>
        <w:spacing w:line="360" w:lineRule="auto"/>
        <w:rPr>
          <w:rFonts w:cs="Arial"/>
          <w:sz w:val="22"/>
          <w:szCs w:val="22"/>
        </w:rPr>
      </w:pPr>
      <w:r w:rsidRPr="000D6D59">
        <w:rPr>
          <w:rFonts w:cs="Arial"/>
          <w:sz w:val="22"/>
          <w:szCs w:val="22"/>
        </w:rPr>
        <w:tab/>
      </w:r>
      <w:r w:rsidRPr="000D6D59">
        <w:rPr>
          <w:rFonts w:cs="Arial"/>
          <w:sz w:val="22"/>
          <w:szCs w:val="22"/>
        </w:rPr>
        <w:tab/>
        <w:t>Jon McAdam (Independent Chair) (</w:t>
      </w:r>
      <w:proofErr w:type="spellStart"/>
      <w:r w:rsidRPr="000D6D59">
        <w:rPr>
          <w:rFonts w:cs="Arial"/>
          <w:sz w:val="22"/>
          <w:szCs w:val="22"/>
        </w:rPr>
        <w:t>JMc</w:t>
      </w:r>
      <w:proofErr w:type="spellEnd"/>
      <w:r w:rsidRPr="000D6D59">
        <w:rPr>
          <w:rFonts w:cs="Arial"/>
          <w:sz w:val="22"/>
          <w:szCs w:val="22"/>
        </w:rPr>
        <w:t>)</w:t>
      </w:r>
    </w:p>
    <w:p w:rsidR="000D6D59" w:rsidRPr="000D6D59" w:rsidRDefault="000D6D59" w:rsidP="000D6D59">
      <w:pPr>
        <w:tabs>
          <w:tab w:val="left" w:pos="567"/>
          <w:tab w:val="right" w:pos="993"/>
          <w:tab w:val="left" w:pos="1134"/>
          <w:tab w:val="right" w:pos="9214"/>
        </w:tabs>
        <w:spacing w:line="360" w:lineRule="auto"/>
        <w:rPr>
          <w:rFonts w:cs="Arial"/>
          <w:sz w:val="22"/>
          <w:szCs w:val="22"/>
        </w:rPr>
      </w:pPr>
      <w:r w:rsidRPr="000D6D59">
        <w:rPr>
          <w:rFonts w:cs="Arial"/>
          <w:sz w:val="22"/>
          <w:szCs w:val="22"/>
        </w:rPr>
        <w:tab/>
        <w:t>Bridget Robb (Independent Member) (BR)</w:t>
      </w:r>
    </w:p>
    <w:p w:rsidR="000D6D59" w:rsidRDefault="000D6D59" w:rsidP="000D6D59">
      <w:pPr>
        <w:tabs>
          <w:tab w:val="left" w:pos="567"/>
          <w:tab w:val="right" w:pos="993"/>
          <w:tab w:val="left" w:pos="1134"/>
          <w:tab w:val="right" w:pos="9214"/>
        </w:tabs>
        <w:spacing w:line="360" w:lineRule="auto"/>
        <w:rPr>
          <w:rFonts w:cs="Arial"/>
          <w:sz w:val="22"/>
          <w:szCs w:val="22"/>
        </w:rPr>
      </w:pPr>
      <w:r w:rsidRPr="000D6D59">
        <w:rPr>
          <w:rFonts w:cs="Arial"/>
          <w:sz w:val="22"/>
          <w:szCs w:val="22"/>
        </w:rPr>
        <w:tab/>
      </w:r>
      <w:r w:rsidR="00976339">
        <w:rPr>
          <w:rFonts w:cs="Arial"/>
          <w:sz w:val="22"/>
          <w:szCs w:val="22"/>
        </w:rPr>
        <w:tab/>
      </w:r>
      <w:r w:rsidRPr="000D6D59">
        <w:rPr>
          <w:rFonts w:cs="Arial"/>
          <w:sz w:val="22"/>
          <w:szCs w:val="22"/>
        </w:rPr>
        <w:t xml:space="preserve">Revd </w:t>
      </w:r>
      <w:r w:rsidR="004D7FE8">
        <w:rPr>
          <w:rFonts w:cs="Arial"/>
          <w:sz w:val="22"/>
          <w:szCs w:val="22"/>
        </w:rPr>
        <w:t xml:space="preserve">Canon </w:t>
      </w:r>
      <w:r w:rsidRPr="000D6D59">
        <w:rPr>
          <w:rFonts w:cs="Arial"/>
          <w:sz w:val="22"/>
          <w:szCs w:val="22"/>
        </w:rPr>
        <w:t xml:space="preserve">Steve Benoy (Director </w:t>
      </w:r>
      <w:proofErr w:type="spellStart"/>
      <w:r w:rsidRPr="000D6D59">
        <w:rPr>
          <w:rFonts w:cs="Arial"/>
          <w:sz w:val="22"/>
          <w:szCs w:val="22"/>
        </w:rPr>
        <w:t>Ordinands</w:t>
      </w:r>
      <w:proofErr w:type="spellEnd"/>
      <w:r w:rsidRPr="000D6D59">
        <w:rPr>
          <w:rFonts w:cs="Arial"/>
          <w:sz w:val="22"/>
          <w:szCs w:val="22"/>
        </w:rPr>
        <w:t>) (SB)</w:t>
      </w:r>
    </w:p>
    <w:p w:rsidR="000D6D59" w:rsidRDefault="00AD0BCC" w:rsidP="000D6D59">
      <w:pPr>
        <w:tabs>
          <w:tab w:val="left" w:pos="567"/>
          <w:tab w:val="right" w:pos="993"/>
          <w:tab w:val="left" w:pos="1134"/>
          <w:tab w:val="right" w:pos="9214"/>
        </w:tabs>
        <w:spacing w:line="360" w:lineRule="auto"/>
        <w:rPr>
          <w:rFonts w:cs="Arial"/>
          <w:sz w:val="22"/>
          <w:szCs w:val="22"/>
        </w:rPr>
      </w:pPr>
      <w:r>
        <w:rPr>
          <w:rFonts w:cs="Arial"/>
          <w:sz w:val="22"/>
          <w:szCs w:val="22"/>
        </w:rPr>
        <w:tab/>
      </w:r>
      <w:r w:rsidR="00A87066">
        <w:rPr>
          <w:rFonts w:cs="Arial"/>
          <w:sz w:val="22"/>
          <w:szCs w:val="22"/>
        </w:rPr>
        <w:t>Revd Denise Maud (Parish Representative with expertise in Health) (DM)</w:t>
      </w:r>
    </w:p>
    <w:p w:rsidR="001D5AE5" w:rsidRDefault="001D5AE5" w:rsidP="001D5AE5">
      <w:pPr>
        <w:pStyle w:val="ListParagraph"/>
        <w:spacing w:line="360" w:lineRule="auto"/>
        <w:ind w:left="360"/>
        <w:rPr>
          <w:rFonts w:ascii="Arial" w:hAnsi="Arial" w:cs="Arial"/>
        </w:rPr>
      </w:pPr>
      <w:r>
        <w:rPr>
          <w:rFonts w:ascii="Arial" w:hAnsi="Arial" w:cs="Arial"/>
        </w:rPr>
        <w:t xml:space="preserve">    </w:t>
      </w:r>
      <w:r w:rsidRPr="001D5AE5">
        <w:rPr>
          <w:rFonts w:ascii="Arial" w:hAnsi="Arial" w:cs="Arial"/>
        </w:rPr>
        <w:t xml:space="preserve">Revd </w:t>
      </w:r>
      <w:r w:rsidR="004D7FE8">
        <w:rPr>
          <w:rFonts w:ascii="Arial" w:hAnsi="Arial" w:cs="Arial"/>
        </w:rPr>
        <w:t xml:space="preserve">Canon </w:t>
      </w:r>
      <w:r w:rsidRPr="001D5AE5">
        <w:rPr>
          <w:rFonts w:ascii="Arial" w:hAnsi="Arial" w:cs="Arial"/>
        </w:rPr>
        <w:t>Tim Alban Jones (</w:t>
      </w:r>
      <w:r w:rsidR="00976339">
        <w:rPr>
          <w:rFonts w:ascii="Arial" w:hAnsi="Arial" w:cs="Arial"/>
        </w:rPr>
        <w:t>Vice Dean Peterborough Cathedral</w:t>
      </w:r>
      <w:r w:rsidRPr="001D5AE5">
        <w:rPr>
          <w:rFonts w:ascii="Arial" w:hAnsi="Arial" w:cs="Arial"/>
        </w:rPr>
        <w:t>) (TAJ)</w:t>
      </w:r>
    </w:p>
    <w:p w:rsidR="00976339" w:rsidRDefault="00976339" w:rsidP="00976339">
      <w:pPr>
        <w:pStyle w:val="ListParagraph"/>
        <w:spacing w:line="360" w:lineRule="auto"/>
        <w:ind w:left="360"/>
        <w:rPr>
          <w:rFonts w:ascii="Arial" w:hAnsi="Arial" w:cs="Arial"/>
        </w:rPr>
      </w:pPr>
      <w:r>
        <w:rPr>
          <w:rFonts w:ascii="Arial" w:hAnsi="Arial" w:cs="Arial"/>
        </w:rPr>
        <w:t xml:space="preserve">    </w:t>
      </w:r>
      <w:r w:rsidRPr="00A87066">
        <w:rPr>
          <w:rFonts w:ascii="Arial" w:hAnsi="Arial" w:cs="Arial"/>
        </w:rPr>
        <w:t>Deirdre Newham (Independent Member) (DN)</w:t>
      </w:r>
    </w:p>
    <w:p w:rsidR="00976339" w:rsidRPr="001D5AE5" w:rsidRDefault="00976339" w:rsidP="001D5AE5">
      <w:pPr>
        <w:pStyle w:val="ListParagraph"/>
        <w:spacing w:line="360" w:lineRule="auto"/>
        <w:ind w:left="360"/>
        <w:rPr>
          <w:rFonts w:ascii="Arial" w:hAnsi="Arial" w:cs="Arial"/>
        </w:rPr>
      </w:pPr>
    </w:p>
    <w:p w:rsidR="000D6D59" w:rsidRPr="000D6D59" w:rsidRDefault="000D6D59" w:rsidP="000D6D59">
      <w:pPr>
        <w:tabs>
          <w:tab w:val="left" w:pos="567"/>
          <w:tab w:val="right" w:pos="993"/>
          <w:tab w:val="left" w:pos="1134"/>
          <w:tab w:val="right" w:pos="9214"/>
        </w:tabs>
        <w:spacing w:line="360" w:lineRule="auto"/>
        <w:rPr>
          <w:rFonts w:cs="Arial"/>
          <w:b/>
          <w:sz w:val="22"/>
          <w:szCs w:val="22"/>
        </w:rPr>
      </w:pPr>
      <w:r w:rsidRPr="000D6D59">
        <w:rPr>
          <w:rFonts w:cs="Arial"/>
          <w:b/>
          <w:sz w:val="22"/>
          <w:szCs w:val="22"/>
        </w:rPr>
        <w:t>In Attendance:</w:t>
      </w:r>
    </w:p>
    <w:p w:rsidR="000D6D59" w:rsidRPr="000D6D59" w:rsidRDefault="000D6D59" w:rsidP="000D6D59">
      <w:pPr>
        <w:tabs>
          <w:tab w:val="left" w:pos="567"/>
          <w:tab w:val="right" w:pos="993"/>
          <w:tab w:val="left" w:pos="1134"/>
          <w:tab w:val="right" w:pos="9214"/>
        </w:tabs>
        <w:spacing w:line="360" w:lineRule="auto"/>
        <w:rPr>
          <w:rFonts w:cs="Arial"/>
          <w:sz w:val="22"/>
          <w:szCs w:val="22"/>
        </w:rPr>
      </w:pPr>
      <w:r w:rsidRPr="000D6D59">
        <w:rPr>
          <w:rFonts w:cs="Arial"/>
          <w:sz w:val="22"/>
          <w:szCs w:val="22"/>
        </w:rPr>
        <w:tab/>
        <w:t>Andrew Roberts (Diocesan Secretary) (AR)</w:t>
      </w:r>
    </w:p>
    <w:p w:rsidR="000D6D59" w:rsidRPr="000D6D59" w:rsidRDefault="000D6D59" w:rsidP="000D6D59">
      <w:pPr>
        <w:tabs>
          <w:tab w:val="left" w:pos="567"/>
          <w:tab w:val="right" w:pos="993"/>
          <w:tab w:val="left" w:pos="1134"/>
          <w:tab w:val="right" w:pos="9214"/>
        </w:tabs>
        <w:spacing w:line="360" w:lineRule="auto"/>
        <w:rPr>
          <w:rFonts w:cs="Arial"/>
          <w:sz w:val="22"/>
          <w:szCs w:val="22"/>
        </w:rPr>
      </w:pPr>
      <w:r w:rsidRPr="000D6D59">
        <w:rPr>
          <w:rFonts w:cs="Arial"/>
          <w:sz w:val="22"/>
          <w:szCs w:val="22"/>
        </w:rPr>
        <w:tab/>
        <w:t>Sue Ratcliffe (Assistant Diocesan Secretary) (SR)</w:t>
      </w:r>
    </w:p>
    <w:p w:rsidR="000D6D59" w:rsidRPr="000D6D59" w:rsidRDefault="000D6D59" w:rsidP="000D6D59">
      <w:pPr>
        <w:tabs>
          <w:tab w:val="left" w:pos="567"/>
          <w:tab w:val="right" w:pos="993"/>
          <w:tab w:val="left" w:pos="1134"/>
          <w:tab w:val="right" w:pos="9214"/>
        </w:tabs>
        <w:spacing w:line="360" w:lineRule="auto"/>
        <w:rPr>
          <w:rFonts w:cs="Arial"/>
          <w:sz w:val="22"/>
          <w:szCs w:val="22"/>
        </w:rPr>
      </w:pPr>
      <w:r w:rsidRPr="000D6D59">
        <w:rPr>
          <w:rFonts w:cs="Arial"/>
          <w:sz w:val="22"/>
          <w:szCs w:val="22"/>
        </w:rPr>
        <w:tab/>
        <w:t>Bev Huff (Diocesan Safeguarding Advisor) (BH)</w:t>
      </w:r>
    </w:p>
    <w:p w:rsidR="000D6D59" w:rsidRDefault="000D6D59" w:rsidP="008238F3">
      <w:pPr>
        <w:tabs>
          <w:tab w:val="left" w:pos="567"/>
          <w:tab w:val="right" w:pos="993"/>
          <w:tab w:val="left" w:pos="1134"/>
          <w:tab w:val="right" w:pos="9214"/>
        </w:tabs>
        <w:spacing w:line="360" w:lineRule="auto"/>
        <w:rPr>
          <w:rFonts w:cs="Arial"/>
          <w:sz w:val="22"/>
          <w:szCs w:val="22"/>
        </w:rPr>
      </w:pPr>
      <w:r w:rsidRPr="000D6D59">
        <w:rPr>
          <w:rFonts w:cs="Arial"/>
          <w:sz w:val="22"/>
          <w:szCs w:val="22"/>
        </w:rPr>
        <w:tab/>
      </w:r>
    </w:p>
    <w:p w:rsidR="0013334D" w:rsidRDefault="0013334D" w:rsidP="000D6D59">
      <w:pPr>
        <w:pStyle w:val="ListParagraph"/>
        <w:numPr>
          <w:ilvl w:val="0"/>
          <w:numId w:val="19"/>
        </w:numPr>
        <w:spacing w:line="360" w:lineRule="auto"/>
        <w:rPr>
          <w:rFonts w:ascii="Arial" w:hAnsi="Arial" w:cs="Arial"/>
          <w:b/>
        </w:rPr>
      </w:pPr>
      <w:r w:rsidRPr="000D6D59">
        <w:rPr>
          <w:rFonts w:ascii="Arial" w:hAnsi="Arial" w:cs="Arial"/>
          <w:b/>
        </w:rPr>
        <w:t>Opening prayers</w:t>
      </w:r>
    </w:p>
    <w:p w:rsidR="00D07A01" w:rsidRDefault="00976339" w:rsidP="00D07A01">
      <w:pPr>
        <w:pStyle w:val="ListParagraph"/>
        <w:spacing w:line="360" w:lineRule="auto"/>
        <w:ind w:left="360"/>
        <w:rPr>
          <w:rFonts w:ascii="Arial" w:hAnsi="Arial" w:cs="Arial"/>
        </w:rPr>
      </w:pPr>
      <w:r>
        <w:rPr>
          <w:rFonts w:ascii="Arial" w:hAnsi="Arial" w:cs="Arial"/>
        </w:rPr>
        <w:t>Led by Revd Canon Tim Alban Jones</w:t>
      </w:r>
    </w:p>
    <w:p w:rsidR="00976339" w:rsidRPr="00D07A01" w:rsidRDefault="00976339" w:rsidP="00D07A01">
      <w:pPr>
        <w:pStyle w:val="ListParagraph"/>
        <w:spacing w:line="360" w:lineRule="auto"/>
        <w:ind w:left="360"/>
        <w:rPr>
          <w:rFonts w:ascii="Arial" w:hAnsi="Arial" w:cs="Arial"/>
        </w:rPr>
      </w:pPr>
    </w:p>
    <w:p w:rsidR="001D5AE5" w:rsidRPr="001D5AE5" w:rsidRDefault="007144BF" w:rsidP="000D6D59">
      <w:pPr>
        <w:pStyle w:val="ListParagraph"/>
        <w:numPr>
          <w:ilvl w:val="0"/>
          <w:numId w:val="19"/>
        </w:numPr>
        <w:spacing w:line="360" w:lineRule="auto"/>
        <w:rPr>
          <w:rFonts w:ascii="Arial" w:hAnsi="Arial" w:cs="Arial"/>
        </w:rPr>
      </w:pPr>
      <w:r>
        <w:rPr>
          <w:rFonts w:ascii="Arial" w:eastAsia="Times New Roman" w:hAnsi="Arial" w:cs="Arial"/>
          <w:b/>
        </w:rPr>
        <w:t xml:space="preserve">Introductions and </w:t>
      </w:r>
      <w:r w:rsidR="0013334D" w:rsidRPr="000D6D59">
        <w:rPr>
          <w:rFonts w:ascii="Arial" w:eastAsia="Times New Roman" w:hAnsi="Arial" w:cs="Arial"/>
          <w:b/>
        </w:rPr>
        <w:t xml:space="preserve">Apologies for </w:t>
      </w:r>
      <w:r>
        <w:rPr>
          <w:rFonts w:ascii="Arial" w:eastAsia="Times New Roman" w:hAnsi="Arial" w:cs="Arial"/>
          <w:b/>
        </w:rPr>
        <w:t>A</w:t>
      </w:r>
      <w:r w:rsidR="0013334D" w:rsidRPr="000D6D59">
        <w:rPr>
          <w:rFonts w:ascii="Arial" w:eastAsia="Times New Roman" w:hAnsi="Arial" w:cs="Arial"/>
          <w:b/>
        </w:rPr>
        <w:t>bsence</w:t>
      </w:r>
      <w:r w:rsidR="0013334D" w:rsidRPr="000D6D59">
        <w:rPr>
          <w:rFonts w:ascii="Arial" w:eastAsia="Times New Roman" w:hAnsi="Arial" w:cs="Arial"/>
        </w:rPr>
        <w:t>.</w:t>
      </w:r>
    </w:p>
    <w:p w:rsidR="001D5AE5" w:rsidRPr="000D6D59" w:rsidRDefault="001D5AE5" w:rsidP="004D7FE8">
      <w:pPr>
        <w:tabs>
          <w:tab w:val="left" w:pos="567"/>
          <w:tab w:val="right" w:pos="993"/>
          <w:tab w:val="left" w:pos="1134"/>
          <w:tab w:val="right" w:pos="9214"/>
        </w:tabs>
        <w:spacing w:line="360" w:lineRule="auto"/>
        <w:ind w:left="360"/>
        <w:rPr>
          <w:rFonts w:cs="Arial"/>
          <w:sz w:val="22"/>
          <w:szCs w:val="22"/>
        </w:rPr>
      </w:pPr>
      <w:r w:rsidRPr="000D6D59">
        <w:rPr>
          <w:rFonts w:cs="Arial"/>
          <w:sz w:val="22"/>
          <w:szCs w:val="22"/>
        </w:rPr>
        <w:t>Peter White (Director Children and Youth (PW)</w:t>
      </w:r>
    </w:p>
    <w:p w:rsidR="00976339" w:rsidRDefault="00976339" w:rsidP="00976339">
      <w:pPr>
        <w:tabs>
          <w:tab w:val="left" w:pos="567"/>
          <w:tab w:val="right" w:pos="993"/>
          <w:tab w:val="left" w:pos="1134"/>
          <w:tab w:val="right" w:pos="9214"/>
        </w:tabs>
        <w:spacing w:line="360" w:lineRule="auto"/>
        <w:rPr>
          <w:rFonts w:cs="Arial"/>
          <w:sz w:val="22"/>
          <w:szCs w:val="22"/>
        </w:rPr>
      </w:pPr>
      <w:r>
        <w:rPr>
          <w:rFonts w:cs="Arial"/>
          <w:sz w:val="22"/>
          <w:szCs w:val="22"/>
        </w:rPr>
        <w:t xml:space="preserve">      </w:t>
      </w:r>
      <w:r w:rsidRPr="000D6D59">
        <w:rPr>
          <w:rFonts w:cs="Arial"/>
          <w:sz w:val="22"/>
          <w:szCs w:val="22"/>
        </w:rPr>
        <w:t>Peter Cantley (Director of Education) (PC)</w:t>
      </w:r>
    </w:p>
    <w:p w:rsidR="00976339" w:rsidRDefault="00976339" w:rsidP="00976339">
      <w:pPr>
        <w:tabs>
          <w:tab w:val="left" w:pos="567"/>
          <w:tab w:val="right" w:pos="993"/>
          <w:tab w:val="left" w:pos="1134"/>
          <w:tab w:val="right" w:pos="9214"/>
        </w:tabs>
        <w:spacing w:line="360" w:lineRule="auto"/>
        <w:rPr>
          <w:rFonts w:cs="Arial"/>
          <w:sz w:val="22"/>
          <w:szCs w:val="22"/>
        </w:rPr>
      </w:pPr>
      <w:r>
        <w:rPr>
          <w:rFonts w:cs="Arial"/>
          <w:sz w:val="22"/>
          <w:szCs w:val="22"/>
        </w:rPr>
        <w:t xml:space="preserve">      Christine Lamb (Diocesan Safeguarding Advisor) (CL)</w:t>
      </w:r>
    </w:p>
    <w:p w:rsidR="00976339" w:rsidRPr="000D6D59" w:rsidRDefault="00976339" w:rsidP="00976339">
      <w:pPr>
        <w:tabs>
          <w:tab w:val="left" w:pos="567"/>
          <w:tab w:val="right" w:pos="993"/>
          <w:tab w:val="left" w:pos="1134"/>
          <w:tab w:val="right" w:pos="9214"/>
        </w:tabs>
        <w:spacing w:line="360" w:lineRule="auto"/>
        <w:rPr>
          <w:rFonts w:cs="Arial"/>
          <w:sz w:val="22"/>
          <w:szCs w:val="22"/>
        </w:rPr>
      </w:pPr>
      <w:r>
        <w:rPr>
          <w:rFonts w:cs="Arial"/>
          <w:sz w:val="22"/>
          <w:szCs w:val="22"/>
        </w:rPr>
        <w:t xml:space="preserve">      Angie Barber (Diocesan Safeguarding Advisor) (AB)</w:t>
      </w:r>
    </w:p>
    <w:p w:rsidR="009103F8" w:rsidRPr="008238F3" w:rsidRDefault="009103F8" w:rsidP="001D5AE5">
      <w:pPr>
        <w:pStyle w:val="ListParagraph"/>
        <w:spacing w:line="360" w:lineRule="auto"/>
        <w:ind w:left="360"/>
        <w:rPr>
          <w:rFonts w:ascii="Arial" w:hAnsi="Arial" w:cs="Arial"/>
        </w:rPr>
      </w:pPr>
    </w:p>
    <w:p w:rsidR="0013334D" w:rsidRPr="000D6D59" w:rsidRDefault="0013334D" w:rsidP="007144BF">
      <w:pPr>
        <w:pStyle w:val="ListParagraph"/>
        <w:numPr>
          <w:ilvl w:val="0"/>
          <w:numId w:val="19"/>
        </w:numPr>
        <w:spacing w:line="360" w:lineRule="auto"/>
        <w:rPr>
          <w:rFonts w:ascii="Arial" w:hAnsi="Arial" w:cs="Arial"/>
          <w:b/>
        </w:rPr>
      </w:pPr>
      <w:r w:rsidRPr="000D6D59">
        <w:rPr>
          <w:rFonts w:ascii="Arial" w:eastAsia="Times New Roman" w:hAnsi="Arial" w:cs="Arial"/>
          <w:b/>
        </w:rPr>
        <w:t xml:space="preserve">Approval of the Minutes of the meeting held on </w:t>
      </w:r>
      <w:r w:rsidR="00E16FFA">
        <w:rPr>
          <w:rFonts w:ascii="Arial" w:eastAsia="Times New Roman" w:hAnsi="Arial" w:cs="Arial"/>
          <w:b/>
        </w:rPr>
        <w:t xml:space="preserve">9 December </w:t>
      </w:r>
      <w:r w:rsidR="00A87066">
        <w:rPr>
          <w:rFonts w:ascii="Arial" w:eastAsia="Times New Roman" w:hAnsi="Arial" w:cs="Arial"/>
          <w:b/>
        </w:rPr>
        <w:t xml:space="preserve"> 2021</w:t>
      </w:r>
      <w:r w:rsidRPr="000D6D59">
        <w:rPr>
          <w:rFonts w:ascii="Arial" w:eastAsia="Times New Roman" w:hAnsi="Arial" w:cs="Arial"/>
          <w:b/>
        </w:rPr>
        <w:t xml:space="preserve"> </w:t>
      </w:r>
    </w:p>
    <w:p w:rsidR="00FF6261" w:rsidRDefault="00384DDA" w:rsidP="001D5AE5">
      <w:pPr>
        <w:pStyle w:val="ListParagraph"/>
        <w:spacing w:line="360" w:lineRule="auto"/>
        <w:ind w:left="360"/>
        <w:rPr>
          <w:rFonts w:ascii="Arial" w:eastAsia="Times New Roman" w:hAnsi="Arial" w:cs="Arial"/>
        </w:rPr>
      </w:pPr>
      <w:r w:rsidRPr="000D6D59">
        <w:rPr>
          <w:rFonts w:ascii="Arial" w:eastAsia="Times New Roman" w:hAnsi="Arial" w:cs="Arial"/>
        </w:rPr>
        <w:t xml:space="preserve">The minutes of the meeting held on </w:t>
      </w:r>
      <w:r w:rsidR="00976339">
        <w:rPr>
          <w:rFonts w:ascii="Arial" w:eastAsia="Times New Roman" w:hAnsi="Arial" w:cs="Arial"/>
        </w:rPr>
        <w:t>09 December 2021</w:t>
      </w:r>
      <w:r w:rsidR="00E16FFA">
        <w:rPr>
          <w:rFonts w:ascii="Arial" w:eastAsia="Times New Roman" w:hAnsi="Arial" w:cs="Arial"/>
        </w:rPr>
        <w:t xml:space="preserve"> </w:t>
      </w:r>
      <w:proofErr w:type="gramStart"/>
      <w:r w:rsidR="00E16FFA">
        <w:rPr>
          <w:rFonts w:ascii="Arial" w:eastAsia="Times New Roman" w:hAnsi="Arial" w:cs="Arial"/>
        </w:rPr>
        <w:t>were approved</w:t>
      </w:r>
      <w:proofErr w:type="gramEnd"/>
      <w:r w:rsidR="00E16FFA">
        <w:rPr>
          <w:rFonts w:ascii="Arial" w:eastAsia="Times New Roman" w:hAnsi="Arial" w:cs="Arial"/>
        </w:rPr>
        <w:t>.</w:t>
      </w:r>
    </w:p>
    <w:p w:rsidR="00FF6261" w:rsidRDefault="00FF6261" w:rsidP="001D5AE5">
      <w:pPr>
        <w:pStyle w:val="ListParagraph"/>
        <w:spacing w:line="360" w:lineRule="auto"/>
        <w:ind w:left="360"/>
        <w:rPr>
          <w:rFonts w:ascii="Arial" w:eastAsia="Times New Roman" w:hAnsi="Arial" w:cs="Arial"/>
        </w:rPr>
      </w:pPr>
    </w:p>
    <w:p w:rsidR="00406F36" w:rsidRPr="00FF6261" w:rsidRDefault="0013334D" w:rsidP="00FF6261">
      <w:pPr>
        <w:pStyle w:val="ListParagraph"/>
        <w:numPr>
          <w:ilvl w:val="0"/>
          <w:numId w:val="19"/>
        </w:numPr>
        <w:spacing w:line="360" w:lineRule="auto"/>
        <w:rPr>
          <w:rFonts w:ascii="Arial" w:hAnsi="Arial" w:cs="Arial"/>
          <w:b/>
        </w:rPr>
      </w:pPr>
      <w:r w:rsidRPr="00FF6261">
        <w:rPr>
          <w:rFonts w:ascii="Arial" w:hAnsi="Arial" w:cs="Arial"/>
          <w:b/>
        </w:rPr>
        <w:t>Matters arising and review of action points not otherwise covered on the agenda.</w:t>
      </w:r>
    </w:p>
    <w:p w:rsidR="00832F7E" w:rsidRPr="00FE5C10" w:rsidRDefault="00976339" w:rsidP="00155A44">
      <w:pPr>
        <w:pStyle w:val="ListParagraph"/>
        <w:spacing w:line="360" w:lineRule="auto"/>
        <w:ind w:left="284"/>
        <w:rPr>
          <w:rFonts w:ascii="Arial" w:hAnsi="Arial" w:cs="Arial"/>
          <w:u w:val="single"/>
        </w:rPr>
      </w:pPr>
      <w:r>
        <w:rPr>
          <w:rFonts w:ascii="Arial" w:hAnsi="Arial" w:cs="Arial"/>
          <w:u w:val="single"/>
        </w:rPr>
        <w:t>Review Risk Assessment Template</w:t>
      </w:r>
    </w:p>
    <w:p w:rsidR="001C047B" w:rsidRPr="00C467EF" w:rsidRDefault="00976339" w:rsidP="00C467EF">
      <w:pPr>
        <w:pStyle w:val="ListParagraph"/>
        <w:spacing w:line="360" w:lineRule="auto"/>
        <w:ind w:left="284"/>
        <w:rPr>
          <w:rFonts w:ascii="Arial" w:hAnsi="Arial" w:cs="Arial"/>
        </w:rPr>
      </w:pPr>
      <w:r>
        <w:rPr>
          <w:rFonts w:ascii="Arial" w:hAnsi="Arial" w:cs="Arial"/>
        </w:rPr>
        <w:t>Action: BH/SR</w:t>
      </w:r>
    </w:p>
    <w:p w:rsidR="00C467EF" w:rsidRDefault="00C467EF" w:rsidP="00155A44">
      <w:pPr>
        <w:spacing w:line="360" w:lineRule="auto"/>
        <w:ind w:left="426" w:hanging="142"/>
        <w:rPr>
          <w:rFonts w:cs="Arial"/>
          <w:sz w:val="22"/>
          <w:szCs w:val="22"/>
          <w:u w:val="single"/>
        </w:rPr>
      </w:pPr>
    </w:p>
    <w:p w:rsidR="00155A44" w:rsidRPr="00C467EF" w:rsidRDefault="00155A44" w:rsidP="00155A44">
      <w:pPr>
        <w:spacing w:line="360" w:lineRule="auto"/>
        <w:ind w:left="426" w:hanging="142"/>
        <w:rPr>
          <w:rFonts w:cs="Arial"/>
          <w:sz w:val="22"/>
          <w:szCs w:val="22"/>
        </w:rPr>
      </w:pPr>
    </w:p>
    <w:p w:rsidR="00C467EF" w:rsidRPr="00C467EF" w:rsidRDefault="00C467EF" w:rsidP="00C467EF">
      <w:pPr>
        <w:spacing w:line="360" w:lineRule="auto"/>
        <w:ind w:left="284"/>
        <w:rPr>
          <w:rFonts w:cs="Arial"/>
          <w:sz w:val="22"/>
          <w:szCs w:val="22"/>
        </w:rPr>
      </w:pPr>
    </w:p>
    <w:p w:rsidR="00AA7BA4" w:rsidRDefault="00976339" w:rsidP="000D5817">
      <w:pPr>
        <w:pStyle w:val="PlainText"/>
        <w:numPr>
          <w:ilvl w:val="0"/>
          <w:numId w:val="25"/>
        </w:numPr>
        <w:spacing w:line="360" w:lineRule="auto"/>
        <w:rPr>
          <w:rFonts w:ascii="Arial" w:hAnsi="Arial" w:cs="Arial"/>
          <w:b/>
          <w:szCs w:val="22"/>
        </w:rPr>
      </w:pPr>
      <w:r>
        <w:rPr>
          <w:rFonts w:ascii="Arial" w:hAnsi="Arial" w:cs="Arial"/>
          <w:b/>
          <w:szCs w:val="22"/>
        </w:rPr>
        <w:t>Update on the National Sharing Protocol (DBE)</w:t>
      </w:r>
    </w:p>
    <w:p w:rsidR="00976339" w:rsidRDefault="00976339" w:rsidP="00C467EF">
      <w:pPr>
        <w:pStyle w:val="PlainText"/>
        <w:spacing w:line="360" w:lineRule="auto"/>
        <w:ind w:left="360"/>
        <w:rPr>
          <w:rFonts w:ascii="Arial" w:hAnsi="Arial" w:cs="Arial"/>
          <w:szCs w:val="22"/>
        </w:rPr>
      </w:pPr>
      <w:r>
        <w:rPr>
          <w:rFonts w:ascii="Arial" w:hAnsi="Arial" w:cs="Arial"/>
          <w:szCs w:val="22"/>
        </w:rPr>
        <w:t xml:space="preserve">The panel were advised there is no further movement on this </w:t>
      </w:r>
      <w:proofErr w:type="gramStart"/>
      <w:r>
        <w:rPr>
          <w:rFonts w:ascii="Arial" w:hAnsi="Arial" w:cs="Arial"/>
          <w:szCs w:val="22"/>
        </w:rPr>
        <w:t>issue which</w:t>
      </w:r>
      <w:proofErr w:type="gramEnd"/>
      <w:r>
        <w:rPr>
          <w:rFonts w:ascii="Arial" w:hAnsi="Arial" w:cs="Arial"/>
          <w:szCs w:val="22"/>
        </w:rPr>
        <w:t xml:space="preserve"> was first discussed in July 2019; the audit trail is incomplete due to a lack of a written response from the National </w:t>
      </w:r>
      <w:r w:rsidR="00FF6261">
        <w:rPr>
          <w:rFonts w:ascii="Arial" w:hAnsi="Arial" w:cs="Arial"/>
          <w:szCs w:val="22"/>
        </w:rPr>
        <w:t>Education Team</w:t>
      </w:r>
      <w:r>
        <w:rPr>
          <w:rFonts w:ascii="Arial" w:hAnsi="Arial" w:cs="Arial"/>
          <w:szCs w:val="22"/>
        </w:rPr>
        <w:t xml:space="preserve"> on the matter.</w:t>
      </w:r>
    </w:p>
    <w:p w:rsidR="0007764A" w:rsidRDefault="00976339" w:rsidP="00C467EF">
      <w:pPr>
        <w:pStyle w:val="PlainText"/>
        <w:spacing w:line="360" w:lineRule="auto"/>
        <w:ind w:left="360"/>
        <w:rPr>
          <w:rFonts w:ascii="Arial" w:hAnsi="Arial" w:cs="Arial"/>
          <w:szCs w:val="22"/>
        </w:rPr>
      </w:pPr>
      <w:r w:rsidRPr="00976339">
        <w:rPr>
          <w:rFonts w:ascii="Arial" w:hAnsi="Arial" w:cs="Arial"/>
          <w:b/>
          <w:szCs w:val="22"/>
          <w:u w:val="single"/>
        </w:rPr>
        <w:t>Action:</w:t>
      </w:r>
      <w:r>
        <w:rPr>
          <w:rFonts w:ascii="Arial" w:hAnsi="Arial" w:cs="Arial"/>
          <w:szCs w:val="22"/>
        </w:rPr>
        <w:t xml:space="preserve"> PC to revisit this and provide and update, to provide a copy of the letter sent to the National Education</w:t>
      </w:r>
      <w:r w:rsidR="00275C90">
        <w:rPr>
          <w:rFonts w:ascii="Arial" w:hAnsi="Arial" w:cs="Arial"/>
          <w:szCs w:val="22"/>
        </w:rPr>
        <w:t xml:space="preserve"> Team in 2019, </w:t>
      </w:r>
      <w:r>
        <w:rPr>
          <w:rFonts w:ascii="Arial" w:hAnsi="Arial" w:cs="Arial"/>
          <w:szCs w:val="22"/>
        </w:rPr>
        <w:t xml:space="preserve">and a written response from the National </w:t>
      </w:r>
      <w:r w:rsidR="00275C90">
        <w:rPr>
          <w:rFonts w:ascii="Arial" w:hAnsi="Arial" w:cs="Arial"/>
          <w:szCs w:val="22"/>
        </w:rPr>
        <w:t>Education Team</w:t>
      </w:r>
      <w:r>
        <w:rPr>
          <w:rFonts w:ascii="Arial" w:hAnsi="Arial" w:cs="Arial"/>
          <w:szCs w:val="22"/>
        </w:rPr>
        <w:t xml:space="preserve"> on the matter of information sharing</w:t>
      </w:r>
      <w:r w:rsidR="00275C90">
        <w:rPr>
          <w:rFonts w:ascii="Arial" w:hAnsi="Arial" w:cs="Arial"/>
          <w:szCs w:val="22"/>
        </w:rPr>
        <w:t xml:space="preserve"> given the passage of time since the original letter was sent</w:t>
      </w:r>
      <w:r>
        <w:rPr>
          <w:rFonts w:ascii="Arial" w:hAnsi="Arial" w:cs="Arial"/>
          <w:szCs w:val="22"/>
        </w:rPr>
        <w:t>.</w:t>
      </w:r>
    </w:p>
    <w:p w:rsidR="005A3424" w:rsidRPr="00A52449" w:rsidRDefault="005A3424" w:rsidP="00C467EF">
      <w:pPr>
        <w:pStyle w:val="PlainText"/>
        <w:spacing w:line="360" w:lineRule="auto"/>
        <w:ind w:left="360"/>
        <w:rPr>
          <w:rFonts w:ascii="Arial" w:hAnsi="Arial" w:cs="Arial"/>
          <w:b/>
          <w:szCs w:val="22"/>
        </w:rPr>
      </w:pPr>
    </w:p>
    <w:p w:rsidR="00611469" w:rsidRPr="00A57EA8" w:rsidRDefault="00275C90" w:rsidP="000D5817">
      <w:pPr>
        <w:pStyle w:val="PlainText"/>
        <w:numPr>
          <w:ilvl w:val="0"/>
          <w:numId w:val="25"/>
        </w:numPr>
        <w:spacing w:line="360" w:lineRule="auto"/>
        <w:rPr>
          <w:rFonts w:ascii="Arial" w:hAnsi="Arial" w:cs="Arial"/>
          <w:b/>
          <w:szCs w:val="22"/>
        </w:rPr>
      </w:pPr>
      <w:r>
        <w:rPr>
          <w:rFonts w:ascii="Arial" w:hAnsi="Arial" w:cs="Arial"/>
          <w:b/>
          <w:szCs w:val="22"/>
        </w:rPr>
        <w:t>DSA’s Report</w:t>
      </w:r>
    </w:p>
    <w:p w:rsidR="00211B9A" w:rsidRPr="00211B9A" w:rsidRDefault="00275C90" w:rsidP="005A3424">
      <w:pPr>
        <w:pStyle w:val="PlainText"/>
        <w:tabs>
          <w:tab w:val="left" w:pos="426"/>
        </w:tabs>
        <w:spacing w:line="360" w:lineRule="auto"/>
        <w:ind w:left="360"/>
        <w:rPr>
          <w:rFonts w:ascii="Arial" w:hAnsi="Arial" w:cs="Arial"/>
          <w:szCs w:val="22"/>
        </w:rPr>
      </w:pPr>
      <w:r>
        <w:rPr>
          <w:rFonts w:ascii="Arial" w:hAnsi="Arial" w:cs="Arial"/>
          <w:szCs w:val="22"/>
        </w:rPr>
        <w:t xml:space="preserve">The report </w:t>
      </w:r>
      <w:proofErr w:type="gramStart"/>
      <w:r>
        <w:rPr>
          <w:rFonts w:ascii="Arial" w:hAnsi="Arial" w:cs="Arial"/>
          <w:szCs w:val="22"/>
        </w:rPr>
        <w:t>was provided</w:t>
      </w:r>
      <w:proofErr w:type="gramEnd"/>
      <w:r>
        <w:rPr>
          <w:rFonts w:ascii="Arial" w:hAnsi="Arial" w:cs="Arial"/>
          <w:szCs w:val="22"/>
        </w:rPr>
        <w:t xml:space="preserve"> to panel members in advance of the meeting to provide time for reading. There were no questions arising. BH took the panel through the </w:t>
      </w:r>
      <w:r w:rsidR="00FF6261">
        <w:rPr>
          <w:rFonts w:ascii="Arial" w:hAnsi="Arial" w:cs="Arial"/>
          <w:szCs w:val="22"/>
        </w:rPr>
        <w:t>caseload</w:t>
      </w:r>
      <w:r>
        <w:rPr>
          <w:rFonts w:ascii="Arial" w:hAnsi="Arial" w:cs="Arial"/>
          <w:szCs w:val="22"/>
        </w:rPr>
        <w:t xml:space="preserve"> </w:t>
      </w:r>
      <w:proofErr w:type="gramStart"/>
      <w:r>
        <w:rPr>
          <w:rFonts w:ascii="Arial" w:hAnsi="Arial" w:cs="Arial"/>
          <w:szCs w:val="22"/>
        </w:rPr>
        <w:t>data which</w:t>
      </w:r>
      <w:proofErr w:type="gramEnd"/>
      <w:r>
        <w:rPr>
          <w:rFonts w:ascii="Arial" w:hAnsi="Arial" w:cs="Arial"/>
          <w:szCs w:val="22"/>
        </w:rPr>
        <w:t xml:space="preserve"> indicates a further increase in Information and Advice Consultations in 2021. Quarterly caseload data indicates cases plateaued in the last quarter of 2021.</w:t>
      </w:r>
    </w:p>
    <w:p w:rsidR="00211B9A" w:rsidRDefault="00211B9A" w:rsidP="005A3424">
      <w:pPr>
        <w:pStyle w:val="PlainText"/>
        <w:tabs>
          <w:tab w:val="left" w:pos="426"/>
        </w:tabs>
        <w:spacing w:line="360" w:lineRule="auto"/>
        <w:ind w:left="360"/>
        <w:rPr>
          <w:rFonts w:ascii="Arial" w:hAnsi="Arial" w:cs="Arial"/>
          <w:szCs w:val="22"/>
        </w:rPr>
      </w:pPr>
    </w:p>
    <w:p w:rsidR="00275C90" w:rsidRPr="00FF6261" w:rsidRDefault="00275C90" w:rsidP="005A3424">
      <w:pPr>
        <w:pStyle w:val="PlainText"/>
        <w:tabs>
          <w:tab w:val="left" w:pos="426"/>
        </w:tabs>
        <w:spacing w:line="360" w:lineRule="auto"/>
        <w:ind w:left="360"/>
        <w:rPr>
          <w:rFonts w:ascii="Arial" w:hAnsi="Arial" w:cs="Arial"/>
          <w:szCs w:val="22"/>
          <w:u w:val="single"/>
        </w:rPr>
      </w:pPr>
      <w:r w:rsidRPr="00FF6261">
        <w:rPr>
          <w:rFonts w:ascii="Arial" w:hAnsi="Arial" w:cs="Arial"/>
          <w:szCs w:val="22"/>
          <w:u w:val="single"/>
        </w:rPr>
        <w:t>Learning and Development Strategy 2022 – 2024</w:t>
      </w:r>
    </w:p>
    <w:p w:rsidR="00275C90" w:rsidRDefault="00275C90" w:rsidP="005A3424">
      <w:pPr>
        <w:pStyle w:val="PlainText"/>
        <w:tabs>
          <w:tab w:val="left" w:pos="426"/>
        </w:tabs>
        <w:spacing w:line="360" w:lineRule="auto"/>
        <w:ind w:left="360"/>
        <w:rPr>
          <w:rFonts w:ascii="Arial" w:hAnsi="Arial" w:cs="Arial"/>
          <w:szCs w:val="22"/>
        </w:rPr>
      </w:pPr>
      <w:r>
        <w:rPr>
          <w:rFonts w:ascii="Arial" w:hAnsi="Arial" w:cs="Arial"/>
          <w:szCs w:val="22"/>
        </w:rPr>
        <w:t>CL is proving to be a valuable resource in moving forward the safeguarding training in the diocese. Muc</w:t>
      </w:r>
      <w:r w:rsidR="00FF6261">
        <w:rPr>
          <w:rFonts w:ascii="Arial" w:hAnsi="Arial" w:cs="Arial"/>
          <w:szCs w:val="22"/>
        </w:rPr>
        <w:t xml:space="preserve">h time has been spent training the volunteer trainer cohort </w:t>
      </w:r>
      <w:r>
        <w:rPr>
          <w:rFonts w:ascii="Arial" w:hAnsi="Arial" w:cs="Arial"/>
          <w:szCs w:val="22"/>
        </w:rPr>
        <w:t xml:space="preserve">to provide </w:t>
      </w:r>
      <w:proofErr w:type="gramStart"/>
      <w:r>
        <w:rPr>
          <w:rFonts w:ascii="Arial" w:hAnsi="Arial" w:cs="Arial"/>
          <w:szCs w:val="22"/>
        </w:rPr>
        <w:t>face to face</w:t>
      </w:r>
      <w:proofErr w:type="gramEnd"/>
      <w:r>
        <w:rPr>
          <w:rFonts w:ascii="Arial" w:hAnsi="Arial" w:cs="Arial"/>
          <w:szCs w:val="22"/>
        </w:rPr>
        <w:t xml:space="preserve"> training fo</w:t>
      </w:r>
      <w:r w:rsidR="00FF6261">
        <w:rPr>
          <w:rFonts w:ascii="Arial" w:hAnsi="Arial" w:cs="Arial"/>
          <w:szCs w:val="22"/>
        </w:rPr>
        <w:t xml:space="preserve">r those people who do not wish or are unable to </w:t>
      </w:r>
      <w:r>
        <w:rPr>
          <w:rFonts w:ascii="Arial" w:hAnsi="Arial" w:cs="Arial"/>
          <w:szCs w:val="22"/>
        </w:rPr>
        <w:t>do on line training.</w:t>
      </w:r>
    </w:p>
    <w:p w:rsidR="00275C90" w:rsidRDefault="00275C90" w:rsidP="005A3424">
      <w:pPr>
        <w:pStyle w:val="PlainText"/>
        <w:tabs>
          <w:tab w:val="left" w:pos="426"/>
        </w:tabs>
        <w:spacing w:line="360" w:lineRule="auto"/>
        <w:ind w:left="360"/>
        <w:rPr>
          <w:rFonts w:ascii="Arial" w:hAnsi="Arial" w:cs="Arial"/>
          <w:szCs w:val="22"/>
        </w:rPr>
      </w:pPr>
    </w:p>
    <w:p w:rsidR="00275C90" w:rsidRDefault="00275C90" w:rsidP="005A3424">
      <w:pPr>
        <w:pStyle w:val="PlainText"/>
        <w:tabs>
          <w:tab w:val="left" w:pos="426"/>
        </w:tabs>
        <w:spacing w:line="360" w:lineRule="auto"/>
        <w:ind w:left="360"/>
        <w:rPr>
          <w:rFonts w:ascii="Arial" w:hAnsi="Arial" w:cs="Arial"/>
          <w:szCs w:val="22"/>
        </w:rPr>
      </w:pPr>
      <w:r>
        <w:rPr>
          <w:rFonts w:ascii="Arial" w:hAnsi="Arial" w:cs="Arial"/>
          <w:szCs w:val="22"/>
        </w:rPr>
        <w:t xml:space="preserve">The use of clergy to fulfil </w:t>
      </w:r>
      <w:r w:rsidR="00FF6261">
        <w:rPr>
          <w:rFonts w:ascii="Arial" w:hAnsi="Arial" w:cs="Arial"/>
          <w:szCs w:val="22"/>
        </w:rPr>
        <w:t>the</w:t>
      </w:r>
      <w:r>
        <w:rPr>
          <w:rFonts w:ascii="Arial" w:hAnsi="Arial" w:cs="Arial"/>
          <w:szCs w:val="22"/>
        </w:rPr>
        <w:t xml:space="preserve"> theological training in the second part of the leadership module has proved both enlightening and successful. A positive outcome helped through by the support of the</w:t>
      </w:r>
      <w:r w:rsidR="00FF6261">
        <w:rPr>
          <w:rFonts w:ascii="Arial" w:hAnsi="Arial" w:cs="Arial"/>
          <w:szCs w:val="22"/>
        </w:rPr>
        <w:t xml:space="preserve"> DSAP in making this possible. Thanks </w:t>
      </w:r>
      <w:proofErr w:type="gramStart"/>
      <w:r w:rsidR="00FF6261">
        <w:rPr>
          <w:rFonts w:ascii="Arial" w:hAnsi="Arial" w:cs="Arial"/>
          <w:szCs w:val="22"/>
        </w:rPr>
        <w:t>were given</w:t>
      </w:r>
      <w:proofErr w:type="gramEnd"/>
      <w:r w:rsidR="00FF6261">
        <w:rPr>
          <w:rFonts w:ascii="Arial" w:hAnsi="Arial" w:cs="Arial"/>
          <w:szCs w:val="22"/>
        </w:rPr>
        <w:t xml:space="preserve"> to TAJ for his exceptional support in this area. S</w:t>
      </w:r>
      <w:r>
        <w:rPr>
          <w:rFonts w:ascii="Arial" w:hAnsi="Arial" w:cs="Arial"/>
          <w:szCs w:val="22"/>
        </w:rPr>
        <w:t xml:space="preserve">t Albans diocese have attended and are adopting the same model. The reflective pieces emerging from the January training </w:t>
      </w:r>
      <w:proofErr w:type="gramStart"/>
      <w:r>
        <w:rPr>
          <w:rFonts w:ascii="Arial" w:hAnsi="Arial" w:cs="Arial"/>
          <w:szCs w:val="22"/>
        </w:rPr>
        <w:t>are now being submitted</w:t>
      </w:r>
      <w:proofErr w:type="gramEnd"/>
      <w:r>
        <w:rPr>
          <w:rFonts w:ascii="Arial" w:hAnsi="Arial" w:cs="Arial"/>
          <w:szCs w:val="22"/>
        </w:rPr>
        <w:t xml:space="preserve"> and the DSA’s are reviewing these to ensure the training is heading in the right direction.</w:t>
      </w:r>
    </w:p>
    <w:p w:rsidR="00275C90" w:rsidRDefault="00275C90" w:rsidP="005A3424">
      <w:pPr>
        <w:pStyle w:val="PlainText"/>
        <w:tabs>
          <w:tab w:val="left" w:pos="426"/>
        </w:tabs>
        <w:spacing w:line="360" w:lineRule="auto"/>
        <w:ind w:left="360"/>
        <w:rPr>
          <w:rFonts w:ascii="Arial" w:hAnsi="Arial" w:cs="Arial"/>
          <w:szCs w:val="22"/>
        </w:rPr>
      </w:pPr>
    </w:p>
    <w:p w:rsidR="00275C90" w:rsidRDefault="00275C90" w:rsidP="005A3424">
      <w:pPr>
        <w:pStyle w:val="PlainText"/>
        <w:tabs>
          <w:tab w:val="left" w:pos="426"/>
        </w:tabs>
        <w:spacing w:line="360" w:lineRule="auto"/>
        <w:ind w:left="360"/>
        <w:rPr>
          <w:rFonts w:ascii="Arial" w:hAnsi="Arial" w:cs="Arial"/>
          <w:szCs w:val="22"/>
        </w:rPr>
      </w:pPr>
      <w:r>
        <w:rPr>
          <w:rFonts w:ascii="Arial" w:hAnsi="Arial" w:cs="Arial"/>
          <w:szCs w:val="22"/>
        </w:rPr>
        <w:t xml:space="preserve">There has been some cancellations due to lack of attendance and this is likely to put further strain on resources but we shall monitor the impact as and when it appears.  Safer Recruitment training will be subject to additional promotion to improve </w:t>
      </w:r>
      <w:r w:rsidR="00FF6261">
        <w:rPr>
          <w:rFonts w:ascii="Arial" w:hAnsi="Arial" w:cs="Arial"/>
          <w:szCs w:val="22"/>
        </w:rPr>
        <w:t>take-up</w:t>
      </w:r>
      <w:r>
        <w:rPr>
          <w:rFonts w:ascii="Arial" w:hAnsi="Arial" w:cs="Arial"/>
          <w:szCs w:val="22"/>
        </w:rPr>
        <w:t xml:space="preserve">. </w:t>
      </w:r>
    </w:p>
    <w:p w:rsidR="00275C90" w:rsidRDefault="00275C90" w:rsidP="005A3424">
      <w:pPr>
        <w:pStyle w:val="PlainText"/>
        <w:tabs>
          <w:tab w:val="left" w:pos="426"/>
        </w:tabs>
        <w:spacing w:line="360" w:lineRule="auto"/>
        <w:ind w:left="360"/>
        <w:rPr>
          <w:rFonts w:ascii="Arial" w:hAnsi="Arial" w:cs="Arial"/>
          <w:szCs w:val="22"/>
        </w:rPr>
      </w:pPr>
    </w:p>
    <w:p w:rsidR="00275C90" w:rsidRDefault="00275C90" w:rsidP="005A3424">
      <w:pPr>
        <w:pStyle w:val="PlainText"/>
        <w:tabs>
          <w:tab w:val="left" w:pos="426"/>
        </w:tabs>
        <w:spacing w:line="360" w:lineRule="auto"/>
        <w:ind w:left="360"/>
        <w:rPr>
          <w:rFonts w:ascii="Arial" w:hAnsi="Arial" w:cs="Arial"/>
          <w:szCs w:val="22"/>
        </w:rPr>
      </w:pPr>
      <w:r>
        <w:rPr>
          <w:rFonts w:ascii="Arial" w:hAnsi="Arial" w:cs="Arial"/>
          <w:szCs w:val="22"/>
        </w:rPr>
        <w:t xml:space="preserve">CL </w:t>
      </w:r>
      <w:r w:rsidR="00EA0406">
        <w:rPr>
          <w:rFonts w:ascii="Arial" w:hAnsi="Arial" w:cs="Arial"/>
          <w:szCs w:val="22"/>
        </w:rPr>
        <w:t>has published a Safeguarding Learning and Development newsletter and publication of this will alternate with the safeguarding update newsletter.</w:t>
      </w:r>
    </w:p>
    <w:p w:rsidR="00275C90" w:rsidRDefault="00275C90" w:rsidP="005A3424">
      <w:pPr>
        <w:pStyle w:val="PlainText"/>
        <w:tabs>
          <w:tab w:val="left" w:pos="426"/>
        </w:tabs>
        <w:spacing w:line="360" w:lineRule="auto"/>
        <w:ind w:left="360"/>
        <w:rPr>
          <w:rFonts w:ascii="Arial" w:hAnsi="Arial" w:cs="Arial"/>
          <w:szCs w:val="22"/>
        </w:rPr>
      </w:pPr>
    </w:p>
    <w:p w:rsidR="00275C90" w:rsidRDefault="00275C90" w:rsidP="005A3424">
      <w:pPr>
        <w:pStyle w:val="PlainText"/>
        <w:tabs>
          <w:tab w:val="left" w:pos="426"/>
        </w:tabs>
        <w:spacing w:line="360" w:lineRule="auto"/>
        <w:ind w:left="360"/>
        <w:rPr>
          <w:rFonts w:ascii="Arial" w:hAnsi="Arial" w:cs="Arial"/>
          <w:szCs w:val="22"/>
        </w:rPr>
      </w:pPr>
      <w:r>
        <w:rPr>
          <w:rFonts w:ascii="Arial" w:hAnsi="Arial" w:cs="Arial"/>
          <w:szCs w:val="22"/>
        </w:rPr>
        <w:t xml:space="preserve">The importance </w:t>
      </w:r>
      <w:r w:rsidR="00FF6261">
        <w:rPr>
          <w:rFonts w:ascii="Arial" w:hAnsi="Arial" w:cs="Arial"/>
          <w:szCs w:val="22"/>
        </w:rPr>
        <w:t>of the e</w:t>
      </w:r>
      <w:r>
        <w:rPr>
          <w:rFonts w:ascii="Arial" w:hAnsi="Arial" w:cs="Arial"/>
          <w:szCs w:val="22"/>
        </w:rPr>
        <w:t xml:space="preserve">ducational background of staff, officers and volunteers and the impact this has on their ability to engage with and complete safeguarding training </w:t>
      </w:r>
      <w:proofErr w:type="gramStart"/>
      <w:r>
        <w:rPr>
          <w:rFonts w:ascii="Arial" w:hAnsi="Arial" w:cs="Arial"/>
          <w:szCs w:val="22"/>
        </w:rPr>
        <w:t>was discussed</w:t>
      </w:r>
      <w:proofErr w:type="gramEnd"/>
      <w:r>
        <w:rPr>
          <w:rFonts w:ascii="Arial" w:hAnsi="Arial" w:cs="Arial"/>
          <w:szCs w:val="22"/>
        </w:rPr>
        <w:t>. This is something the DSA team are aware of and whilst there is no empirical data on what the educational profile looks like, the DSA’s do have accessibility and inclusivity at the heart of their thinking around training.</w:t>
      </w:r>
    </w:p>
    <w:p w:rsidR="00275C90" w:rsidRDefault="00275C90" w:rsidP="005A3424">
      <w:pPr>
        <w:pStyle w:val="PlainText"/>
        <w:tabs>
          <w:tab w:val="left" w:pos="426"/>
        </w:tabs>
        <w:spacing w:line="360" w:lineRule="auto"/>
        <w:ind w:left="360"/>
        <w:rPr>
          <w:rFonts w:ascii="Arial" w:hAnsi="Arial" w:cs="Arial"/>
          <w:szCs w:val="22"/>
        </w:rPr>
      </w:pPr>
    </w:p>
    <w:p w:rsidR="00275C90" w:rsidRDefault="00275C90" w:rsidP="005A3424">
      <w:pPr>
        <w:pStyle w:val="PlainText"/>
        <w:tabs>
          <w:tab w:val="left" w:pos="426"/>
        </w:tabs>
        <w:spacing w:line="360" w:lineRule="auto"/>
        <w:ind w:left="360"/>
        <w:rPr>
          <w:rFonts w:ascii="Arial" w:hAnsi="Arial" w:cs="Arial"/>
          <w:szCs w:val="22"/>
        </w:rPr>
      </w:pPr>
      <w:r>
        <w:rPr>
          <w:rFonts w:ascii="Arial" w:hAnsi="Arial" w:cs="Arial"/>
          <w:szCs w:val="22"/>
        </w:rPr>
        <w:t xml:space="preserve">The Parish </w:t>
      </w:r>
      <w:r w:rsidR="00E570E0">
        <w:rPr>
          <w:rFonts w:ascii="Arial" w:hAnsi="Arial" w:cs="Arial"/>
          <w:szCs w:val="22"/>
        </w:rPr>
        <w:t>Audit</w:t>
      </w:r>
      <w:r>
        <w:rPr>
          <w:rFonts w:ascii="Arial" w:hAnsi="Arial" w:cs="Arial"/>
          <w:szCs w:val="22"/>
        </w:rPr>
        <w:t xml:space="preserve"> Dashboard continues to be promoted and the safeguarding team are looking to use </w:t>
      </w:r>
      <w:r w:rsidR="00E570E0">
        <w:rPr>
          <w:rFonts w:ascii="Arial" w:hAnsi="Arial" w:cs="Arial"/>
          <w:szCs w:val="22"/>
        </w:rPr>
        <w:t xml:space="preserve">learning from </w:t>
      </w:r>
      <w:r>
        <w:rPr>
          <w:rFonts w:ascii="Arial" w:hAnsi="Arial" w:cs="Arial"/>
          <w:szCs w:val="22"/>
        </w:rPr>
        <w:t xml:space="preserve">parishes where this is used </w:t>
      </w:r>
      <w:r w:rsidR="00E570E0">
        <w:rPr>
          <w:rFonts w:ascii="Arial" w:hAnsi="Arial" w:cs="Arial"/>
          <w:szCs w:val="22"/>
        </w:rPr>
        <w:t xml:space="preserve">to mentor parishes where it </w:t>
      </w:r>
      <w:proofErr w:type="gramStart"/>
      <w:r w:rsidR="00E570E0">
        <w:rPr>
          <w:rFonts w:ascii="Arial" w:hAnsi="Arial" w:cs="Arial"/>
          <w:szCs w:val="22"/>
        </w:rPr>
        <w:t>isn’t</w:t>
      </w:r>
      <w:proofErr w:type="gramEnd"/>
      <w:r w:rsidR="00E570E0">
        <w:rPr>
          <w:rFonts w:ascii="Arial" w:hAnsi="Arial" w:cs="Arial"/>
          <w:szCs w:val="22"/>
        </w:rPr>
        <w:t xml:space="preserve">. We will start paying the full price for the system next year as our negotiated price reduction </w:t>
      </w:r>
      <w:r w:rsidR="00FF6261">
        <w:rPr>
          <w:rFonts w:ascii="Arial" w:hAnsi="Arial" w:cs="Arial"/>
          <w:szCs w:val="22"/>
        </w:rPr>
        <w:t>ends</w:t>
      </w:r>
      <w:r w:rsidR="00E570E0">
        <w:rPr>
          <w:rFonts w:ascii="Arial" w:hAnsi="Arial" w:cs="Arial"/>
          <w:szCs w:val="22"/>
        </w:rPr>
        <w:t xml:space="preserve"> at the end of 2022.</w:t>
      </w:r>
    </w:p>
    <w:p w:rsidR="00E570E0" w:rsidRDefault="00E570E0" w:rsidP="005A3424">
      <w:pPr>
        <w:pStyle w:val="PlainText"/>
        <w:tabs>
          <w:tab w:val="left" w:pos="426"/>
        </w:tabs>
        <w:spacing w:line="360" w:lineRule="auto"/>
        <w:ind w:left="360"/>
        <w:rPr>
          <w:rFonts w:ascii="Arial" w:hAnsi="Arial" w:cs="Arial"/>
          <w:szCs w:val="22"/>
        </w:rPr>
      </w:pPr>
      <w:r w:rsidRPr="00FF6261">
        <w:rPr>
          <w:rFonts w:ascii="Arial" w:hAnsi="Arial" w:cs="Arial"/>
          <w:b/>
          <w:szCs w:val="22"/>
          <w:u w:val="single"/>
        </w:rPr>
        <w:t xml:space="preserve">Action: </w:t>
      </w:r>
      <w:r>
        <w:rPr>
          <w:rFonts w:ascii="Arial" w:hAnsi="Arial" w:cs="Arial"/>
          <w:szCs w:val="22"/>
        </w:rPr>
        <w:t xml:space="preserve">BH to enquire how duplication of data input in multi parish benefices </w:t>
      </w:r>
      <w:proofErr w:type="gramStart"/>
      <w:r>
        <w:rPr>
          <w:rFonts w:ascii="Arial" w:hAnsi="Arial" w:cs="Arial"/>
          <w:szCs w:val="22"/>
        </w:rPr>
        <w:t>can be reduced</w:t>
      </w:r>
      <w:proofErr w:type="gramEnd"/>
      <w:r>
        <w:rPr>
          <w:rFonts w:ascii="Arial" w:hAnsi="Arial" w:cs="Arial"/>
          <w:szCs w:val="22"/>
        </w:rPr>
        <w:t>.</w:t>
      </w:r>
    </w:p>
    <w:p w:rsidR="00E570E0" w:rsidRDefault="00E570E0" w:rsidP="005A3424">
      <w:pPr>
        <w:pStyle w:val="PlainText"/>
        <w:tabs>
          <w:tab w:val="left" w:pos="426"/>
        </w:tabs>
        <w:spacing w:line="360" w:lineRule="auto"/>
        <w:ind w:left="360"/>
        <w:rPr>
          <w:rFonts w:ascii="Arial" w:hAnsi="Arial" w:cs="Arial"/>
          <w:szCs w:val="22"/>
        </w:rPr>
      </w:pPr>
    </w:p>
    <w:p w:rsidR="00E570E0" w:rsidRDefault="00E570E0" w:rsidP="005A3424">
      <w:pPr>
        <w:pStyle w:val="PlainText"/>
        <w:tabs>
          <w:tab w:val="left" w:pos="426"/>
        </w:tabs>
        <w:spacing w:line="360" w:lineRule="auto"/>
        <w:ind w:left="360"/>
        <w:rPr>
          <w:rFonts w:ascii="Arial" w:hAnsi="Arial" w:cs="Arial"/>
          <w:szCs w:val="22"/>
        </w:rPr>
      </w:pPr>
      <w:r>
        <w:rPr>
          <w:rFonts w:ascii="Arial" w:hAnsi="Arial" w:cs="Arial"/>
          <w:szCs w:val="22"/>
        </w:rPr>
        <w:t xml:space="preserve">The Victim and Survivor Engagement Strategy </w:t>
      </w:r>
      <w:proofErr w:type="gramStart"/>
      <w:r>
        <w:rPr>
          <w:rFonts w:ascii="Arial" w:hAnsi="Arial" w:cs="Arial"/>
          <w:szCs w:val="22"/>
        </w:rPr>
        <w:t>will be brought</w:t>
      </w:r>
      <w:proofErr w:type="gramEnd"/>
      <w:r>
        <w:rPr>
          <w:rFonts w:ascii="Arial" w:hAnsi="Arial" w:cs="Arial"/>
          <w:szCs w:val="22"/>
        </w:rPr>
        <w:t xml:space="preserve"> to the June DSAP for discussion following conversations with the NST. </w:t>
      </w:r>
      <w:r w:rsidR="00835ACA">
        <w:rPr>
          <w:rFonts w:ascii="Arial" w:hAnsi="Arial" w:cs="Arial"/>
          <w:szCs w:val="22"/>
        </w:rPr>
        <w:t>BH</w:t>
      </w:r>
      <w:r>
        <w:rPr>
          <w:rFonts w:ascii="Arial" w:hAnsi="Arial" w:cs="Arial"/>
          <w:szCs w:val="22"/>
        </w:rPr>
        <w:t xml:space="preserve"> is currently seeking information from DSA peers to see how they are progressing survivor led support groups.</w:t>
      </w:r>
    </w:p>
    <w:p w:rsidR="00835ACA" w:rsidRDefault="00835ACA" w:rsidP="005A3424">
      <w:pPr>
        <w:pStyle w:val="PlainText"/>
        <w:tabs>
          <w:tab w:val="left" w:pos="426"/>
        </w:tabs>
        <w:spacing w:line="360" w:lineRule="auto"/>
        <w:ind w:left="360"/>
        <w:rPr>
          <w:rFonts w:ascii="Arial" w:hAnsi="Arial" w:cs="Arial"/>
          <w:szCs w:val="22"/>
        </w:rPr>
      </w:pPr>
    </w:p>
    <w:p w:rsidR="00835ACA" w:rsidRDefault="00835ACA" w:rsidP="005A3424">
      <w:pPr>
        <w:pStyle w:val="PlainText"/>
        <w:tabs>
          <w:tab w:val="left" w:pos="426"/>
        </w:tabs>
        <w:spacing w:line="360" w:lineRule="auto"/>
        <w:ind w:left="360"/>
        <w:rPr>
          <w:rFonts w:ascii="Arial" w:hAnsi="Arial" w:cs="Arial"/>
          <w:szCs w:val="22"/>
        </w:rPr>
      </w:pPr>
      <w:r>
        <w:rPr>
          <w:rFonts w:ascii="Arial" w:hAnsi="Arial" w:cs="Arial"/>
          <w:szCs w:val="22"/>
        </w:rPr>
        <w:t xml:space="preserve">Prevention work is included in the main DSA report to give the DSAP an overview of the direction of travel this work is taking. Information sharing with Northants Police has deteriorated </w:t>
      </w:r>
      <w:r w:rsidR="00FF6261">
        <w:rPr>
          <w:rFonts w:ascii="Arial" w:hAnsi="Arial" w:cs="Arial"/>
          <w:szCs w:val="22"/>
        </w:rPr>
        <w:t>because</w:t>
      </w:r>
      <w:r>
        <w:rPr>
          <w:rFonts w:ascii="Arial" w:hAnsi="Arial" w:cs="Arial"/>
          <w:szCs w:val="22"/>
        </w:rPr>
        <w:t xml:space="preserve"> of key people moving on. To resolve this ‘people’ dependent issue BH and SR have met with the lead information officers in Northants Police to discuss a mutually agreeable way forward.  The National Church Data Lead is currently working with the National Police Chiefs’ Council (NPCC) to draw up a national ISA to ensure all diocese and police force areas have a consistent approach. These two strands of work will come together in the not too distant future. In the mean </w:t>
      </w:r>
      <w:proofErr w:type="gramStart"/>
      <w:r>
        <w:rPr>
          <w:rFonts w:ascii="Arial" w:hAnsi="Arial" w:cs="Arial"/>
          <w:szCs w:val="22"/>
        </w:rPr>
        <w:t>time</w:t>
      </w:r>
      <w:proofErr w:type="gramEnd"/>
      <w:r>
        <w:rPr>
          <w:rFonts w:ascii="Arial" w:hAnsi="Arial" w:cs="Arial"/>
          <w:szCs w:val="22"/>
        </w:rPr>
        <w:t xml:space="preserve"> we will continue to work with the Northants Information lead.</w:t>
      </w:r>
    </w:p>
    <w:p w:rsidR="00835ACA" w:rsidRDefault="00835ACA" w:rsidP="005A3424">
      <w:pPr>
        <w:pStyle w:val="PlainText"/>
        <w:tabs>
          <w:tab w:val="left" w:pos="426"/>
        </w:tabs>
        <w:spacing w:line="360" w:lineRule="auto"/>
        <w:ind w:left="360"/>
        <w:rPr>
          <w:rFonts w:ascii="Arial" w:hAnsi="Arial" w:cs="Arial"/>
          <w:szCs w:val="22"/>
        </w:rPr>
      </w:pPr>
    </w:p>
    <w:p w:rsidR="00D9543B" w:rsidRDefault="00835ACA" w:rsidP="000D5817">
      <w:pPr>
        <w:pStyle w:val="PlainText"/>
        <w:numPr>
          <w:ilvl w:val="0"/>
          <w:numId w:val="25"/>
        </w:numPr>
        <w:spacing w:line="360" w:lineRule="auto"/>
        <w:rPr>
          <w:rFonts w:ascii="Arial" w:hAnsi="Arial" w:cs="Arial"/>
          <w:b/>
          <w:szCs w:val="22"/>
        </w:rPr>
      </w:pPr>
      <w:r>
        <w:rPr>
          <w:rFonts w:ascii="Arial" w:hAnsi="Arial" w:cs="Arial"/>
          <w:b/>
          <w:szCs w:val="22"/>
        </w:rPr>
        <w:t>Area Lead Updates</w:t>
      </w:r>
    </w:p>
    <w:p w:rsidR="00835ACA" w:rsidRDefault="00835ACA" w:rsidP="00835ACA">
      <w:pPr>
        <w:pStyle w:val="PlainText"/>
        <w:spacing w:line="360" w:lineRule="auto"/>
        <w:ind w:left="360"/>
        <w:rPr>
          <w:rFonts w:ascii="Arial" w:hAnsi="Arial" w:cs="Arial"/>
          <w:szCs w:val="22"/>
        </w:rPr>
      </w:pPr>
      <w:r>
        <w:rPr>
          <w:rFonts w:ascii="Arial" w:hAnsi="Arial" w:cs="Arial"/>
          <w:b/>
          <w:szCs w:val="22"/>
        </w:rPr>
        <w:t xml:space="preserve">Vocation and Formation: </w:t>
      </w:r>
      <w:r>
        <w:rPr>
          <w:rFonts w:ascii="Arial" w:hAnsi="Arial" w:cs="Arial"/>
          <w:szCs w:val="22"/>
        </w:rPr>
        <w:t xml:space="preserve">SB provided a comprehensive update in paper form in advance of the meeting from which there were no questions. In his </w:t>
      </w:r>
      <w:proofErr w:type="gramStart"/>
      <w:r>
        <w:rPr>
          <w:rFonts w:ascii="Arial" w:hAnsi="Arial" w:cs="Arial"/>
          <w:szCs w:val="22"/>
        </w:rPr>
        <w:t>update</w:t>
      </w:r>
      <w:proofErr w:type="gramEnd"/>
      <w:r>
        <w:rPr>
          <w:rFonts w:ascii="Arial" w:hAnsi="Arial" w:cs="Arial"/>
          <w:szCs w:val="22"/>
        </w:rPr>
        <w:t xml:space="preserve"> SB outlined the significant amount of work undertaken in his area to ensure safeguarding remains at the core of their work practices. The NST move to embed the national framework for discernment and selection for ordained ministry was now cascading with regard to lay ministry. This will introduce consistency across the two </w:t>
      </w:r>
      <w:r w:rsidR="00D66228">
        <w:rPr>
          <w:rFonts w:ascii="Arial" w:hAnsi="Arial" w:cs="Arial"/>
          <w:szCs w:val="22"/>
        </w:rPr>
        <w:t>processes, which</w:t>
      </w:r>
      <w:r>
        <w:rPr>
          <w:rFonts w:ascii="Arial" w:hAnsi="Arial" w:cs="Arial"/>
          <w:szCs w:val="22"/>
        </w:rPr>
        <w:t xml:space="preserve"> is to </w:t>
      </w:r>
      <w:proofErr w:type="gramStart"/>
      <w:r>
        <w:rPr>
          <w:rFonts w:ascii="Arial" w:hAnsi="Arial" w:cs="Arial"/>
          <w:szCs w:val="22"/>
        </w:rPr>
        <w:t>be welcomed</w:t>
      </w:r>
      <w:proofErr w:type="gramEnd"/>
      <w:r>
        <w:rPr>
          <w:rFonts w:ascii="Arial" w:hAnsi="Arial" w:cs="Arial"/>
          <w:szCs w:val="22"/>
        </w:rPr>
        <w:t xml:space="preserve">. SB highlighted the </w:t>
      </w:r>
      <w:r w:rsidR="00D66228">
        <w:rPr>
          <w:rFonts w:ascii="Arial" w:hAnsi="Arial" w:cs="Arial"/>
          <w:szCs w:val="22"/>
        </w:rPr>
        <w:t>difficulties</w:t>
      </w:r>
      <w:r>
        <w:rPr>
          <w:rFonts w:ascii="Arial" w:hAnsi="Arial" w:cs="Arial"/>
          <w:szCs w:val="22"/>
        </w:rPr>
        <w:t xml:space="preserve"> in seeing the complete picture of a candidate </w:t>
      </w:r>
      <w:r>
        <w:rPr>
          <w:rFonts w:ascii="Arial" w:hAnsi="Arial" w:cs="Arial"/>
          <w:szCs w:val="22"/>
        </w:rPr>
        <w:lastRenderedPageBreak/>
        <w:t xml:space="preserve">across the various stages of their ordination journey. </w:t>
      </w:r>
      <w:r w:rsidR="00D66228">
        <w:rPr>
          <w:rFonts w:ascii="Arial" w:hAnsi="Arial" w:cs="Arial"/>
          <w:szCs w:val="22"/>
        </w:rPr>
        <w:t xml:space="preserve">Often entering training exposes people in a way the discernment process does not, and similarly, curacy can see a candidate presenting differently again. Institutional memory is vital but this is a national weakness. Panel members debated the difficulty facing the safeguarding arena when charismatic </w:t>
      </w:r>
      <w:proofErr w:type="gramStart"/>
      <w:r w:rsidR="00D66228">
        <w:rPr>
          <w:rFonts w:ascii="Arial" w:hAnsi="Arial" w:cs="Arial"/>
          <w:szCs w:val="22"/>
        </w:rPr>
        <w:t>well liked</w:t>
      </w:r>
      <w:proofErr w:type="gramEnd"/>
      <w:r w:rsidR="00D66228">
        <w:rPr>
          <w:rFonts w:ascii="Arial" w:hAnsi="Arial" w:cs="Arial"/>
          <w:szCs w:val="22"/>
        </w:rPr>
        <w:t xml:space="preserve"> people reported to be a safeguarding risk. The case of Ben Field was seen as a good example, and highlights how even the best DDO’s can be misled. </w:t>
      </w:r>
    </w:p>
    <w:p w:rsidR="00835ACA" w:rsidRDefault="00835ACA" w:rsidP="00835ACA">
      <w:pPr>
        <w:pStyle w:val="PlainText"/>
        <w:spacing w:line="360" w:lineRule="auto"/>
        <w:ind w:left="360"/>
        <w:rPr>
          <w:rFonts w:ascii="Arial" w:hAnsi="Arial" w:cs="Arial"/>
          <w:szCs w:val="22"/>
        </w:rPr>
      </w:pPr>
    </w:p>
    <w:p w:rsidR="00835ACA" w:rsidRPr="00835ACA" w:rsidRDefault="00835ACA" w:rsidP="00835ACA">
      <w:pPr>
        <w:pStyle w:val="PlainText"/>
        <w:spacing w:line="360" w:lineRule="auto"/>
        <w:ind w:left="360"/>
        <w:rPr>
          <w:rFonts w:ascii="Arial" w:hAnsi="Arial" w:cs="Arial"/>
          <w:szCs w:val="22"/>
        </w:rPr>
      </w:pPr>
      <w:r>
        <w:rPr>
          <w:rFonts w:ascii="Arial" w:hAnsi="Arial" w:cs="Arial"/>
          <w:szCs w:val="22"/>
        </w:rPr>
        <w:t xml:space="preserve">Psychotherapeutic Assessments become compulsory from September </w:t>
      </w:r>
      <w:proofErr w:type="gramStart"/>
      <w:r>
        <w:rPr>
          <w:rFonts w:ascii="Arial" w:hAnsi="Arial" w:cs="Arial"/>
          <w:szCs w:val="22"/>
        </w:rPr>
        <w:t>as a result</w:t>
      </w:r>
      <w:proofErr w:type="gramEnd"/>
      <w:r>
        <w:rPr>
          <w:rFonts w:ascii="Arial" w:hAnsi="Arial" w:cs="Arial"/>
          <w:szCs w:val="22"/>
        </w:rPr>
        <w:t xml:space="preserve"> of IICSA; work has been done to find the resources and funding to do this. </w:t>
      </w:r>
      <w:r w:rsidR="00D66228">
        <w:rPr>
          <w:rFonts w:ascii="Arial" w:hAnsi="Arial" w:cs="Arial"/>
          <w:szCs w:val="22"/>
        </w:rPr>
        <w:t xml:space="preserve">SB concluded with the news he is moving on from his DDO role but will still attend DSAP as the Bishop’s </w:t>
      </w:r>
      <w:proofErr w:type="gramStart"/>
      <w:r w:rsidR="00D66228">
        <w:rPr>
          <w:rFonts w:ascii="Arial" w:hAnsi="Arial" w:cs="Arial"/>
          <w:szCs w:val="22"/>
        </w:rPr>
        <w:t>Chaplain,</w:t>
      </w:r>
      <w:proofErr w:type="gramEnd"/>
      <w:r w:rsidR="00D66228">
        <w:rPr>
          <w:rFonts w:ascii="Arial" w:hAnsi="Arial" w:cs="Arial"/>
          <w:szCs w:val="22"/>
        </w:rPr>
        <w:t xml:space="preserve"> and in his role as part time canon </w:t>
      </w:r>
      <w:proofErr w:type="spellStart"/>
      <w:r w:rsidR="00D66228">
        <w:rPr>
          <w:rFonts w:ascii="Arial" w:hAnsi="Arial" w:cs="Arial"/>
          <w:szCs w:val="22"/>
        </w:rPr>
        <w:t>missioner</w:t>
      </w:r>
      <w:proofErr w:type="spellEnd"/>
      <w:r w:rsidR="00D66228">
        <w:rPr>
          <w:rFonts w:ascii="Arial" w:hAnsi="Arial" w:cs="Arial"/>
          <w:szCs w:val="22"/>
        </w:rPr>
        <w:t xml:space="preserve"> at the Cathedral when he takes this role up.</w:t>
      </w:r>
    </w:p>
    <w:p w:rsidR="00211B9A" w:rsidRDefault="00211B9A" w:rsidP="00211B9A">
      <w:pPr>
        <w:pStyle w:val="PlainText"/>
        <w:spacing w:line="360" w:lineRule="auto"/>
        <w:ind w:left="360"/>
        <w:rPr>
          <w:rFonts w:ascii="Arial" w:hAnsi="Arial" w:cs="Arial"/>
          <w:szCs w:val="22"/>
        </w:rPr>
      </w:pPr>
    </w:p>
    <w:p w:rsidR="00C539D2" w:rsidRDefault="00FF6261" w:rsidP="00211B9A">
      <w:pPr>
        <w:pStyle w:val="PlainText"/>
        <w:spacing w:line="360" w:lineRule="auto"/>
        <w:ind w:left="360"/>
        <w:rPr>
          <w:rFonts w:ascii="Arial" w:hAnsi="Arial" w:cs="Arial"/>
          <w:szCs w:val="22"/>
        </w:rPr>
      </w:pPr>
      <w:r w:rsidRPr="00FF6261">
        <w:rPr>
          <w:rFonts w:ascii="Arial" w:hAnsi="Arial" w:cs="Arial"/>
          <w:b/>
          <w:szCs w:val="22"/>
        </w:rPr>
        <w:t>Cathedral:</w:t>
      </w:r>
      <w:r>
        <w:rPr>
          <w:rFonts w:ascii="Arial" w:hAnsi="Arial" w:cs="Arial"/>
          <w:szCs w:val="22"/>
        </w:rPr>
        <w:t xml:space="preserve"> T</w:t>
      </w:r>
      <w:r w:rsidR="000E20C6">
        <w:rPr>
          <w:rFonts w:ascii="Arial" w:hAnsi="Arial" w:cs="Arial"/>
          <w:szCs w:val="22"/>
        </w:rPr>
        <w:t xml:space="preserve">AJ gave an update on the recent SCIE audit concluded at the Cathedral. Initial feedback was good with very few ‘questions’ for the Cathedral to consider. An action plan </w:t>
      </w:r>
      <w:proofErr w:type="gramStart"/>
      <w:r w:rsidR="00D66228">
        <w:rPr>
          <w:rFonts w:ascii="Arial" w:hAnsi="Arial" w:cs="Arial"/>
          <w:szCs w:val="22"/>
        </w:rPr>
        <w:t>has been drawn up</w:t>
      </w:r>
      <w:proofErr w:type="gramEnd"/>
      <w:r w:rsidR="00D66228">
        <w:rPr>
          <w:rFonts w:ascii="Arial" w:hAnsi="Arial" w:cs="Arial"/>
          <w:szCs w:val="22"/>
        </w:rPr>
        <w:t xml:space="preserve"> and is published on the website.</w:t>
      </w:r>
      <w:r w:rsidR="000E20C6">
        <w:rPr>
          <w:rFonts w:ascii="Arial" w:hAnsi="Arial" w:cs="Arial"/>
          <w:szCs w:val="22"/>
        </w:rPr>
        <w:t xml:space="preserve"> </w:t>
      </w:r>
    </w:p>
    <w:p w:rsidR="00D66228" w:rsidRDefault="00D66228" w:rsidP="00211B9A">
      <w:pPr>
        <w:pStyle w:val="PlainText"/>
        <w:spacing w:line="360" w:lineRule="auto"/>
        <w:ind w:left="360"/>
        <w:rPr>
          <w:rFonts w:ascii="Arial" w:hAnsi="Arial" w:cs="Arial"/>
          <w:szCs w:val="22"/>
        </w:rPr>
      </w:pPr>
    </w:p>
    <w:p w:rsidR="000E20C6" w:rsidRDefault="00D66228" w:rsidP="00211B9A">
      <w:pPr>
        <w:pStyle w:val="PlainText"/>
        <w:spacing w:line="360" w:lineRule="auto"/>
        <w:ind w:left="360"/>
        <w:rPr>
          <w:rFonts w:ascii="Arial" w:hAnsi="Arial" w:cs="Arial"/>
          <w:szCs w:val="22"/>
        </w:rPr>
      </w:pPr>
      <w:r>
        <w:rPr>
          <w:rFonts w:ascii="Arial" w:hAnsi="Arial" w:cs="Arial"/>
          <w:szCs w:val="22"/>
        </w:rPr>
        <w:t xml:space="preserve">DN reflected on the breadth of safeguarding work and asked panel members to consider how we prioritise the things we need/wish to do well; as opposed to trying to do everything less well. It </w:t>
      </w:r>
      <w:proofErr w:type="gramStart"/>
      <w:r>
        <w:rPr>
          <w:rFonts w:ascii="Arial" w:hAnsi="Arial" w:cs="Arial"/>
          <w:szCs w:val="22"/>
        </w:rPr>
        <w:t>was suggested</w:t>
      </w:r>
      <w:proofErr w:type="gramEnd"/>
      <w:r>
        <w:rPr>
          <w:rFonts w:ascii="Arial" w:hAnsi="Arial" w:cs="Arial"/>
          <w:szCs w:val="22"/>
        </w:rPr>
        <w:t xml:space="preserve"> there is an annual agenda item to ensure this is considered.</w:t>
      </w:r>
    </w:p>
    <w:p w:rsidR="00A57EA8" w:rsidRPr="00A57EA8" w:rsidRDefault="00A57EA8" w:rsidP="00A57EA8">
      <w:pPr>
        <w:pStyle w:val="PlainText"/>
        <w:spacing w:line="360" w:lineRule="auto"/>
        <w:ind w:left="360"/>
        <w:rPr>
          <w:rFonts w:ascii="Arial" w:hAnsi="Arial" w:cs="Arial"/>
          <w:szCs w:val="22"/>
        </w:rPr>
      </w:pPr>
    </w:p>
    <w:p w:rsidR="00D66228" w:rsidRPr="00D66228" w:rsidRDefault="00D66228" w:rsidP="000D5817">
      <w:pPr>
        <w:pStyle w:val="PlainText"/>
        <w:numPr>
          <w:ilvl w:val="0"/>
          <w:numId w:val="25"/>
        </w:numPr>
        <w:spacing w:line="360" w:lineRule="auto"/>
        <w:rPr>
          <w:rFonts w:ascii="Arial" w:hAnsi="Arial" w:cs="Arial"/>
          <w:szCs w:val="22"/>
        </w:rPr>
      </w:pPr>
      <w:r>
        <w:rPr>
          <w:rFonts w:ascii="Arial" w:hAnsi="Arial" w:cs="Arial"/>
          <w:b/>
          <w:szCs w:val="22"/>
        </w:rPr>
        <w:t>NST Safeguarding Training – progress</w:t>
      </w:r>
    </w:p>
    <w:p w:rsidR="00D66228" w:rsidRDefault="00D66228" w:rsidP="00D66228">
      <w:pPr>
        <w:pStyle w:val="PlainText"/>
        <w:spacing w:line="360" w:lineRule="auto"/>
        <w:ind w:left="360"/>
        <w:rPr>
          <w:rFonts w:ascii="Arial" w:hAnsi="Arial" w:cs="Arial"/>
          <w:szCs w:val="22"/>
        </w:rPr>
      </w:pPr>
      <w:r w:rsidRPr="00D66228">
        <w:rPr>
          <w:rFonts w:ascii="Arial" w:hAnsi="Arial" w:cs="Arial"/>
          <w:szCs w:val="22"/>
        </w:rPr>
        <w:t xml:space="preserve">This </w:t>
      </w:r>
      <w:proofErr w:type="gramStart"/>
      <w:r w:rsidRPr="00D66228">
        <w:rPr>
          <w:rFonts w:ascii="Arial" w:hAnsi="Arial" w:cs="Arial"/>
          <w:szCs w:val="22"/>
        </w:rPr>
        <w:t>is covered</w:t>
      </w:r>
      <w:proofErr w:type="gramEnd"/>
      <w:r w:rsidRPr="00D66228">
        <w:rPr>
          <w:rFonts w:ascii="Arial" w:hAnsi="Arial" w:cs="Arial"/>
          <w:szCs w:val="22"/>
        </w:rPr>
        <w:t xml:space="preserve"> in depth in the DSA’s Report to the panel dated March 2022</w:t>
      </w:r>
    </w:p>
    <w:p w:rsidR="00FF6261" w:rsidRPr="00D66228" w:rsidRDefault="00FF6261" w:rsidP="00D66228">
      <w:pPr>
        <w:pStyle w:val="PlainText"/>
        <w:spacing w:line="360" w:lineRule="auto"/>
        <w:ind w:left="360"/>
        <w:rPr>
          <w:rFonts w:ascii="Arial" w:hAnsi="Arial" w:cs="Arial"/>
          <w:szCs w:val="22"/>
        </w:rPr>
      </w:pPr>
    </w:p>
    <w:p w:rsidR="00611469" w:rsidRPr="00D66228" w:rsidRDefault="00D66228" w:rsidP="000D5817">
      <w:pPr>
        <w:pStyle w:val="PlainText"/>
        <w:numPr>
          <w:ilvl w:val="0"/>
          <w:numId w:val="25"/>
        </w:numPr>
        <w:spacing w:line="360" w:lineRule="auto"/>
        <w:rPr>
          <w:rFonts w:ascii="Arial" w:hAnsi="Arial" w:cs="Arial"/>
          <w:szCs w:val="22"/>
        </w:rPr>
      </w:pPr>
      <w:r>
        <w:rPr>
          <w:rFonts w:ascii="Arial" w:hAnsi="Arial" w:cs="Arial"/>
          <w:b/>
          <w:szCs w:val="22"/>
        </w:rPr>
        <w:t>Any Other Business</w:t>
      </w:r>
    </w:p>
    <w:p w:rsidR="00D66228" w:rsidRDefault="00D66228" w:rsidP="00D66228">
      <w:pPr>
        <w:pStyle w:val="PlainText"/>
        <w:spacing w:line="360" w:lineRule="auto"/>
        <w:ind w:left="360"/>
        <w:rPr>
          <w:rFonts w:ascii="Arial" w:hAnsi="Arial" w:cs="Arial"/>
          <w:szCs w:val="22"/>
        </w:rPr>
      </w:pPr>
      <w:r>
        <w:rPr>
          <w:rFonts w:ascii="Arial" w:hAnsi="Arial" w:cs="Arial"/>
          <w:szCs w:val="22"/>
        </w:rPr>
        <w:t>BH will be sharing the link to the General Synod presentation from a Survivor on abuse.</w:t>
      </w:r>
    </w:p>
    <w:p w:rsidR="00D66228" w:rsidRDefault="00D66228" w:rsidP="00D66228">
      <w:pPr>
        <w:pStyle w:val="PlainText"/>
        <w:spacing w:line="360" w:lineRule="auto"/>
        <w:ind w:left="360"/>
        <w:rPr>
          <w:rFonts w:ascii="Arial" w:hAnsi="Arial" w:cs="Arial"/>
          <w:szCs w:val="22"/>
        </w:rPr>
      </w:pPr>
    </w:p>
    <w:p w:rsidR="00D66228" w:rsidRDefault="00D66228" w:rsidP="00D66228">
      <w:pPr>
        <w:pStyle w:val="PlainText"/>
        <w:spacing w:line="360" w:lineRule="auto"/>
        <w:ind w:left="360"/>
        <w:rPr>
          <w:rFonts w:ascii="Arial" w:hAnsi="Arial" w:cs="Arial"/>
          <w:szCs w:val="22"/>
        </w:rPr>
      </w:pPr>
      <w:r>
        <w:rPr>
          <w:rFonts w:ascii="Arial" w:hAnsi="Arial" w:cs="Arial"/>
          <w:szCs w:val="22"/>
        </w:rPr>
        <w:t xml:space="preserve">SB asked for the date of the next meeting to </w:t>
      </w:r>
      <w:proofErr w:type="gramStart"/>
      <w:r>
        <w:rPr>
          <w:rFonts w:ascii="Arial" w:hAnsi="Arial" w:cs="Arial"/>
          <w:szCs w:val="22"/>
        </w:rPr>
        <w:t>be correctly recorded</w:t>
      </w:r>
      <w:proofErr w:type="gramEnd"/>
      <w:r>
        <w:rPr>
          <w:rFonts w:ascii="Arial" w:hAnsi="Arial" w:cs="Arial"/>
          <w:szCs w:val="22"/>
        </w:rPr>
        <w:t xml:space="preserve"> as 09/06/2022.</w:t>
      </w:r>
    </w:p>
    <w:p w:rsidR="00D66228" w:rsidRDefault="00D66228" w:rsidP="00D66228">
      <w:pPr>
        <w:pStyle w:val="PlainText"/>
        <w:spacing w:line="360" w:lineRule="auto"/>
        <w:ind w:left="360"/>
        <w:rPr>
          <w:rFonts w:ascii="Arial" w:hAnsi="Arial" w:cs="Arial"/>
          <w:szCs w:val="22"/>
        </w:rPr>
      </w:pPr>
    </w:p>
    <w:p w:rsidR="00D66228" w:rsidRDefault="00D66228" w:rsidP="00D66228">
      <w:pPr>
        <w:pStyle w:val="PlainText"/>
        <w:spacing w:line="360" w:lineRule="auto"/>
        <w:ind w:left="360"/>
        <w:rPr>
          <w:rFonts w:ascii="Arial" w:hAnsi="Arial" w:cs="Arial"/>
          <w:szCs w:val="22"/>
        </w:rPr>
      </w:pPr>
      <w:r>
        <w:rPr>
          <w:rFonts w:ascii="Arial" w:hAnsi="Arial" w:cs="Arial"/>
          <w:szCs w:val="22"/>
        </w:rPr>
        <w:t xml:space="preserve">SR gave a brief update on the National Safeguarding Case Management </w:t>
      </w:r>
      <w:proofErr w:type="gramStart"/>
      <w:r w:rsidR="00FF6261">
        <w:rPr>
          <w:rFonts w:ascii="Arial" w:hAnsi="Arial" w:cs="Arial"/>
          <w:szCs w:val="22"/>
        </w:rPr>
        <w:t>System which</w:t>
      </w:r>
      <w:proofErr w:type="gramEnd"/>
      <w:r w:rsidR="00FF6261">
        <w:rPr>
          <w:rFonts w:ascii="Arial" w:hAnsi="Arial" w:cs="Arial"/>
          <w:szCs w:val="22"/>
        </w:rPr>
        <w:t xml:space="preserve"> is being rolled out this year. This diocese is in phase </w:t>
      </w:r>
      <w:proofErr w:type="gramStart"/>
      <w:r w:rsidR="00FF6261">
        <w:rPr>
          <w:rFonts w:ascii="Arial" w:hAnsi="Arial" w:cs="Arial"/>
          <w:szCs w:val="22"/>
        </w:rPr>
        <w:t>two which</w:t>
      </w:r>
      <w:proofErr w:type="gramEnd"/>
      <w:r w:rsidR="00FF6261">
        <w:rPr>
          <w:rFonts w:ascii="Arial" w:hAnsi="Arial" w:cs="Arial"/>
          <w:szCs w:val="22"/>
        </w:rPr>
        <w:t xml:space="preserve"> should be in the last quarter of 2022. The project will be led by SR, and whilst there will be some </w:t>
      </w:r>
      <w:proofErr w:type="gramStart"/>
      <w:r w:rsidR="00FF6261">
        <w:rPr>
          <w:rFonts w:ascii="Arial" w:hAnsi="Arial" w:cs="Arial"/>
          <w:szCs w:val="22"/>
        </w:rPr>
        <w:t>short term</w:t>
      </w:r>
      <w:proofErr w:type="gramEnd"/>
      <w:r w:rsidR="00FF6261">
        <w:rPr>
          <w:rFonts w:ascii="Arial" w:hAnsi="Arial" w:cs="Arial"/>
          <w:szCs w:val="22"/>
        </w:rPr>
        <w:t xml:space="preserve"> pain, the long term benefits are many.</w:t>
      </w:r>
    </w:p>
    <w:p w:rsidR="00FF6261" w:rsidRDefault="00FF6261" w:rsidP="00D66228">
      <w:pPr>
        <w:pStyle w:val="PlainText"/>
        <w:spacing w:line="360" w:lineRule="auto"/>
        <w:ind w:left="360"/>
        <w:rPr>
          <w:rFonts w:ascii="Arial" w:hAnsi="Arial" w:cs="Arial"/>
          <w:szCs w:val="22"/>
        </w:rPr>
      </w:pPr>
    </w:p>
    <w:p w:rsidR="00FF6261" w:rsidRDefault="00FF6261" w:rsidP="00D66228">
      <w:pPr>
        <w:pStyle w:val="PlainText"/>
        <w:spacing w:line="360" w:lineRule="auto"/>
        <w:ind w:left="360"/>
        <w:rPr>
          <w:rFonts w:ascii="Arial" w:hAnsi="Arial" w:cs="Arial"/>
          <w:szCs w:val="22"/>
        </w:rPr>
      </w:pPr>
      <w:r>
        <w:rPr>
          <w:rFonts w:ascii="Arial" w:hAnsi="Arial" w:cs="Arial"/>
          <w:szCs w:val="22"/>
        </w:rPr>
        <w:t>SR also proposed that the secretariat function for the DSAP should move to the safeguarding team in future. This will allow SR to sit on the panel in her role as governance lead, which will be vital during and after the implementation of the NSCWMS.</w:t>
      </w:r>
    </w:p>
    <w:p w:rsidR="00FF6261" w:rsidRDefault="00FF6261" w:rsidP="00D66228">
      <w:pPr>
        <w:pStyle w:val="PlainText"/>
        <w:spacing w:line="360" w:lineRule="auto"/>
        <w:ind w:left="360"/>
        <w:rPr>
          <w:rFonts w:ascii="Arial" w:hAnsi="Arial" w:cs="Arial"/>
          <w:szCs w:val="22"/>
        </w:rPr>
      </w:pPr>
    </w:p>
    <w:p w:rsidR="00F865D4" w:rsidRDefault="00F865D4" w:rsidP="00D66228">
      <w:pPr>
        <w:pStyle w:val="PlainText"/>
        <w:spacing w:line="360" w:lineRule="auto"/>
        <w:ind w:left="360"/>
        <w:rPr>
          <w:rFonts w:ascii="Arial" w:hAnsi="Arial" w:cs="Arial"/>
          <w:szCs w:val="22"/>
        </w:rPr>
      </w:pPr>
      <w:r>
        <w:rPr>
          <w:rFonts w:ascii="Arial" w:hAnsi="Arial" w:cs="Arial"/>
          <w:szCs w:val="22"/>
        </w:rPr>
        <w:t xml:space="preserve">AR pointed out this was to be BH last meeting as DSA for the diocese as she is soon to be leaving. Further reflecting on the significant difference Bev has made to safeguarding in this diocese and the exceptional improvements she has driven through in her time here. Bev </w:t>
      </w:r>
      <w:proofErr w:type="gramStart"/>
      <w:r>
        <w:rPr>
          <w:rFonts w:ascii="Arial" w:hAnsi="Arial" w:cs="Arial"/>
          <w:szCs w:val="22"/>
        </w:rPr>
        <w:t>will be greatly missed</w:t>
      </w:r>
      <w:proofErr w:type="gramEnd"/>
      <w:r>
        <w:rPr>
          <w:rFonts w:ascii="Arial" w:hAnsi="Arial" w:cs="Arial"/>
          <w:szCs w:val="22"/>
        </w:rPr>
        <w:t xml:space="preserve"> by all and we wish her well. </w:t>
      </w:r>
      <w:proofErr w:type="spellStart"/>
      <w:r>
        <w:rPr>
          <w:rFonts w:ascii="Arial" w:hAnsi="Arial" w:cs="Arial"/>
          <w:szCs w:val="22"/>
        </w:rPr>
        <w:t>JMc</w:t>
      </w:r>
      <w:proofErr w:type="spellEnd"/>
      <w:r>
        <w:rPr>
          <w:rFonts w:ascii="Arial" w:hAnsi="Arial" w:cs="Arial"/>
          <w:szCs w:val="22"/>
        </w:rPr>
        <w:t xml:space="preserve"> agreed with AR and reflected on the support and guidance Bev has given him in his time as chair. We should not overlook the positive impact Bev has made.</w:t>
      </w:r>
    </w:p>
    <w:p w:rsidR="00F865D4" w:rsidRDefault="00F865D4" w:rsidP="00D66228">
      <w:pPr>
        <w:pStyle w:val="PlainText"/>
        <w:spacing w:line="360" w:lineRule="auto"/>
        <w:ind w:left="360"/>
        <w:rPr>
          <w:rFonts w:ascii="Arial" w:hAnsi="Arial" w:cs="Arial"/>
          <w:szCs w:val="22"/>
        </w:rPr>
      </w:pPr>
    </w:p>
    <w:p w:rsidR="00980B7A" w:rsidRPr="003D6D60" w:rsidRDefault="00EA0406" w:rsidP="003D6D60">
      <w:pPr>
        <w:tabs>
          <w:tab w:val="left" w:pos="426"/>
        </w:tabs>
        <w:spacing w:line="360" w:lineRule="auto"/>
        <w:ind w:left="360"/>
        <w:rPr>
          <w:rFonts w:cs="Arial"/>
          <w:iCs/>
          <w:sz w:val="22"/>
          <w:szCs w:val="22"/>
        </w:rPr>
      </w:pPr>
      <w:r w:rsidRPr="003D6D60">
        <w:rPr>
          <w:rFonts w:cs="Arial"/>
          <w:sz w:val="22"/>
          <w:szCs w:val="22"/>
        </w:rPr>
        <w:t>In response</w:t>
      </w:r>
      <w:r w:rsidR="00980B7A" w:rsidRPr="003D6D60">
        <w:rPr>
          <w:rFonts w:cs="Arial"/>
          <w:sz w:val="22"/>
          <w:szCs w:val="22"/>
        </w:rPr>
        <w:t xml:space="preserve"> BH commented </w:t>
      </w:r>
      <w:r w:rsidR="00980B7A" w:rsidRPr="003D6D60">
        <w:rPr>
          <w:rFonts w:cs="Arial"/>
          <w:iCs/>
          <w:sz w:val="22"/>
          <w:szCs w:val="22"/>
        </w:rPr>
        <w:t xml:space="preserve">The DSA team is a team effort </w:t>
      </w:r>
      <w:r w:rsidR="003D6D60">
        <w:rPr>
          <w:rFonts w:cs="Arial"/>
          <w:iCs/>
          <w:sz w:val="22"/>
          <w:szCs w:val="22"/>
        </w:rPr>
        <w:t>historically</w:t>
      </w:r>
      <w:proofErr w:type="gramStart"/>
      <w:r w:rsidR="003D6D60">
        <w:rPr>
          <w:rFonts w:cs="Arial"/>
          <w:iCs/>
          <w:sz w:val="22"/>
          <w:szCs w:val="22"/>
        </w:rPr>
        <w:t xml:space="preserve">, </w:t>
      </w:r>
      <w:r w:rsidR="00980B7A" w:rsidRPr="003D6D60">
        <w:rPr>
          <w:rFonts w:cs="Arial"/>
          <w:iCs/>
          <w:sz w:val="22"/>
          <w:szCs w:val="22"/>
        </w:rPr>
        <w:t xml:space="preserve"> Elizabet</w:t>
      </w:r>
      <w:r w:rsidR="003D6D60">
        <w:rPr>
          <w:rFonts w:cs="Arial"/>
          <w:iCs/>
          <w:sz w:val="22"/>
          <w:szCs w:val="22"/>
        </w:rPr>
        <w:t>h</w:t>
      </w:r>
      <w:proofErr w:type="gramEnd"/>
      <w:r w:rsidR="003D6D60">
        <w:rPr>
          <w:rFonts w:cs="Arial"/>
          <w:iCs/>
          <w:sz w:val="22"/>
          <w:szCs w:val="22"/>
        </w:rPr>
        <w:t xml:space="preserve"> </w:t>
      </w:r>
      <w:proofErr w:type="spellStart"/>
      <w:r w:rsidR="003D6D60">
        <w:rPr>
          <w:rFonts w:cs="Arial"/>
          <w:iCs/>
          <w:sz w:val="22"/>
          <w:szCs w:val="22"/>
        </w:rPr>
        <w:t>Ingham</w:t>
      </w:r>
      <w:proofErr w:type="spellEnd"/>
      <w:r w:rsidR="003D6D60">
        <w:rPr>
          <w:rFonts w:cs="Arial"/>
          <w:iCs/>
          <w:sz w:val="22"/>
          <w:szCs w:val="22"/>
        </w:rPr>
        <w:t xml:space="preserve"> and then Garry Johnson built the foundations for me and my team to build on.</w:t>
      </w:r>
      <w:r w:rsidR="00980B7A" w:rsidRPr="003D6D60">
        <w:rPr>
          <w:rFonts w:cs="Arial"/>
          <w:iCs/>
          <w:sz w:val="22"/>
          <w:szCs w:val="22"/>
        </w:rPr>
        <w:t> </w:t>
      </w:r>
      <w:r w:rsidR="003D6D60">
        <w:rPr>
          <w:rFonts w:cs="Arial"/>
          <w:iCs/>
          <w:sz w:val="22"/>
          <w:szCs w:val="22"/>
        </w:rPr>
        <w:t xml:space="preserve">The future looks </w:t>
      </w:r>
      <w:r w:rsidR="00980B7A" w:rsidRPr="003D6D60">
        <w:rPr>
          <w:rFonts w:cs="Arial"/>
          <w:iCs/>
          <w:sz w:val="22"/>
          <w:szCs w:val="22"/>
        </w:rPr>
        <w:t xml:space="preserve">exciting </w:t>
      </w:r>
      <w:r w:rsidR="003D6D60">
        <w:rPr>
          <w:rFonts w:cs="Arial"/>
          <w:iCs/>
          <w:sz w:val="22"/>
          <w:szCs w:val="22"/>
        </w:rPr>
        <w:t xml:space="preserve">in the safeguarding world, </w:t>
      </w:r>
      <w:proofErr w:type="gramStart"/>
      <w:r w:rsidR="003D6D60">
        <w:rPr>
          <w:rFonts w:cs="Arial"/>
          <w:iCs/>
          <w:sz w:val="22"/>
          <w:szCs w:val="22"/>
        </w:rPr>
        <w:t xml:space="preserve">giving </w:t>
      </w:r>
      <w:r w:rsidR="00980B7A" w:rsidRPr="003D6D60">
        <w:rPr>
          <w:rFonts w:cs="Arial"/>
          <w:iCs/>
          <w:sz w:val="22"/>
          <w:szCs w:val="22"/>
        </w:rPr>
        <w:t xml:space="preserve"> Christine</w:t>
      </w:r>
      <w:proofErr w:type="gramEnd"/>
      <w:r w:rsidR="00980B7A" w:rsidRPr="003D6D60">
        <w:rPr>
          <w:rFonts w:cs="Arial"/>
          <w:iCs/>
          <w:sz w:val="22"/>
          <w:szCs w:val="22"/>
        </w:rPr>
        <w:t xml:space="preserve"> Lamb, Angie </w:t>
      </w:r>
      <w:r w:rsidR="003D6D60" w:rsidRPr="003D6D60">
        <w:rPr>
          <w:rFonts w:cs="Arial"/>
          <w:iCs/>
          <w:sz w:val="22"/>
          <w:szCs w:val="22"/>
        </w:rPr>
        <w:tab/>
      </w:r>
      <w:r w:rsidR="00980B7A" w:rsidRPr="003D6D60">
        <w:rPr>
          <w:rFonts w:cs="Arial"/>
          <w:iCs/>
          <w:sz w:val="22"/>
          <w:szCs w:val="22"/>
        </w:rPr>
        <w:t>Barber</w:t>
      </w:r>
      <w:r w:rsidR="003D6D60">
        <w:rPr>
          <w:rFonts w:cs="Arial"/>
          <w:iCs/>
          <w:sz w:val="22"/>
          <w:szCs w:val="22"/>
        </w:rPr>
        <w:t xml:space="preserve"> </w:t>
      </w:r>
      <w:r w:rsidR="00980B7A" w:rsidRPr="003D6D60">
        <w:rPr>
          <w:rFonts w:cs="Arial"/>
          <w:iCs/>
          <w:sz w:val="22"/>
          <w:szCs w:val="22"/>
        </w:rPr>
        <w:t xml:space="preserve">and </w:t>
      </w:r>
      <w:r w:rsidR="003D6D60">
        <w:rPr>
          <w:rFonts w:cs="Arial"/>
          <w:iCs/>
          <w:sz w:val="22"/>
          <w:szCs w:val="22"/>
        </w:rPr>
        <w:t>my replacement significant opportunities to</w:t>
      </w:r>
      <w:r w:rsidR="00980B7A" w:rsidRPr="003D6D60">
        <w:rPr>
          <w:rFonts w:cs="Arial"/>
          <w:iCs/>
          <w:sz w:val="22"/>
          <w:szCs w:val="22"/>
        </w:rPr>
        <w:t xml:space="preserve"> build the next layers of </w:t>
      </w:r>
      <w:r w:rsidR="003D6D60" w:rsidRPr="003D6D60">
        <w:rPr>
          <w:rFonts w:cs="Arial"/>
          <w:iCs/>
          <w:sz w:val="22"/>
          <w:szCs w:val="22"/>
        </w:rPr>
        <w:tab/>
      </w:r>
      <w:r w:rsidR="00980B7A" w:rsidRPr="003D6D60">
        <w:rPr>
          <w:rFonts w:cs="Arial"/>
          <w:iCs/>
          <w:sz w:val="22"/>
          <w:szCs w:val="22"/>
        </w:rPr>
        <w:t xml:space="preserve">safeguarding for the Diocese and continue to strive to make our churches safe </w:t>
      </w:r>
      <w:r w:rsidR="003D6D60" w:rsidRPr="003D6D60">
        <w:rPr>
          <w:rFonts w:cs="Arial"/>
          <w:iCs/>
          <w:sz w:val="22"/>
          <w:szCs w:val="22"/>
        </w:rPr>
        <w:tab/>
      </w:r>
      <w:r w:rsidR="00980B7A" w:rsidRPr="003D6D60">
        <w:rPr>
          <w:rFonts w:cs="Arial"/>
          <w:iCs/>
          <w:sz w:val="22"/>
          <w:szCs w:val="22"/>
        </w:rPr>
        <w:t xml:space="preserve">spaces / places for all. </w:t>
      </w:r>
    </w:p>
    <w:p w:rsidR="003D6D60" w:rsidRPr="003D6D60" w:rsidRDefault="003D6D60" w:rsidP="003D6D60">
      <w:pPr>
        <w:tabs>
          <w:tab w:val="left" w:pos="426"/>
        </w:tabs>
        <w:spacing w:line="360" w:lineRule="auto"/>
        <w:jc w:val="both"/>
        <w:rPr>
          <w:rFonts w:cs="Arial"/>
          <w:iCs/>
          <w:sz w:val="22"/>
          <w:szCs w:val="22"/>
        </w:rPr>
      </w:pPr>
    </w:p>
    <w:p w:rsidR="00980B7A" w:rsidRPr="003D6D60" w:rsidRDefault="003D6D60" w:rsidP="003D6D60">
      <w:pPr>
        <w:tabs>
          <w:tab w:val="left" w:pos="426"/>
        </w:tabs>
        <w:spacing w:line="360" w:lineRule="auto"/>
        <w:jc w:val="both"/>
        <w:rPr>
          <w:rFonts w:cs="Arial"/>
          <w:iCs/>
          <w:sz w:val="22"/>
          <w:szCs w:val="22"/>
        </w:rPr>
      </w:pPr>
      <w:r w:rsidRPr="003D6D60">
        <w:rPr>
          <w:rFonts w:cs="Arial"/>
          <w:iCs/>
          <w:sz w:val="22"/>
          <w:szCs w:val="22"/>
        </w:rPr>
        <w:tab/>
      </w:r>
      <w:r w:rsidR="00980B7A" w:rsidRPr="003D6D60">
        <w:rPr>
          <w:rFonts w:cs="Arial"/>
          <w:iCs/>
          <w:sz w:val="22"/>
          <w:szCs w:val="22"/>
        </w:rPr>
        <w:t xml:space="preserve">There are great things going on in </w:t>
      </w:r>
      <w:proofErr w:type="gramStart"/>
      <w:r w:rsidR="00980B7A" w:rsidRPr="003D6D60">
        <w:rPr>
          <w:rFonts w:cs="Arial"/>
          <w:iCs/>
          <w:sz w:val="22"/>
          <w:szCs w:val="22"/>
        </w:rPr>
        <w:t>parishes</w:t>
      </w:r>
      <w:proofErr w:type="gramEnd"/>
      <w:r w:rsidR="00980B7A" w:rsidRPr="003D6D60">
        <w:rPr>
          <w:rFonts w:cs="Arial"/>
          <w:iCs/>
          <w:sz w:val="22"/>
          <w:szCs w:val="22"/>
        </w:rPr>
        <w:t xml:space="preserve"> benefices and the Cathedral – and </w:t>
      </w:r>
      <w:r w:rsidRPr="003D6D60">
        <w:rPr>
          <w:rFonts w:cs="Arial"/>
          <w:iCs/>
          <w:sz w:val="22"/>
          <w:szCs w:val="22"/>
        </w:rPr>
        <w:tab/>
      </w:r>
      <w:r w:rsidR="00980B7A" w:rsidRPr="003D6D60">
        <w:rPr>
          <w:rFonts w:cs="Arial"/>
          <w:iCs/>
          <w:sz w:val="22"/>
          <w:szCs w:val="22"/>
        </w:rPr>
        <w:t xml:space="preserve">we mustn’t become complacent but reflect and aim to improve where we can.  </w:t>
      </w:r>
    </w:p>
    <w:p w:rsidR="00980B7A" w:rsidRPr="003D6D60" w:rsidRDefault="003D6D60" w:rsidP="003D6D60">
      <w:pPr>
        <w:tabs>
          <w:tab w:val="left" w:pos="426"/>
        </w:tabs>
        <w:spacing w:line="360" w:lineRule="auto"/>
        <w:jc w:val="both"/>
        <w:rPr>
          <w:rFonts w:cs="Arial"/>
          <w:iCs/>
          <w:sz w:val="22"/>
          <w:szCs w:val="22"/>
        </w:rPr>
      </w:pPr>
      <w:r w:rsidRPr="003D6D60">
        <w:rPr>
          <w:rFonts w:cs="Arial"/>
          <w:iCs/>
          <w:sz w:val="22"/>
          <w:szCs w:val="22"/>
        </w:rPr>
        <w:tab/>
      </w:r>
      <w:r w:rsidR="00980B7A" w:rsidRPr="003D6D60">
        <w:rPr>
          <w:rFonts w:cs="Arial"/>
          <w:iCs/>
          <w:sz w:val="22"/>
          <w:szCs w:val="22"/>
        </w:rPr>
        <w:t xml:space="preserve">I want to say a massive thank you for the opportunity that I </w:t>
      </w:r>
      <w:proofErr w:type="gramStart"/>
      <w:r w:rsidR="00980B7A" w:rsidRPr="003D6D60">
        <w:rPr>
          <w:rFonts w:cs="Arial"/>
          <w:iCs/>
          <w:sz w:val="22"/>
          <w:szCs w:val="22"/>
        </w:rPr>
        <w:t>have been given</w:t>
      </w:r>
      <w:proofErr w:type="gramEnd"/>
      <w:r w:rsidR="00980B7A" w:rsidRPr="003D6D60">
        <w:rPr>
          <w:rFonts w:cs="Arial"/>
          <w:iCs/>
          <w:sz w:val="22"/>
          <w:szCs w:val="22"/>
        </w:rPr>
        <w:t xml:space="preserve"> in </w:t>
      </w:r>
      <w:r w:rsidRPr="003D6D60">
        <w:rPr>
          <w:rFonts w:cs="Arial"/>
          <w:iCs/>
          <w:sz w:val="22"/>
          <w:szCs w:val="22"/>
        </w:rPr>
        <w:tab/>
      </w:r>
      <w:r w:rsidR="00980B7A" w:rsidRPr="003D6D60">
        <w:rPr>
          <w:rFonts w:cs="Arial"/>
          <w:iCs/>
          <w:sz w:val="22"/>
          <w:szCs w:val="22"/>
        </w:rPr>
        <w:t>working within the Diocese of Peterborough</w:t>
      </w:r>
      <w:r w:rsidRPr="003D6D60">
        <w:rPr>
          <w:rFonts w:cs="Arial"/>
          <w:iCs/>
          <w:sz w:val="22"/>
          <w:szCs w:val="22"/>
        </w:rPr>
        <w:t>.</w:t>
      </w:r>
    </w:p>
    <w:p w:rsidR="00F865D4" w:rsidRDefault="00F865D4" w:rsidP="00D66228">
      <w:pPr>
        <w:pStyle w:val="PlainText"/>
        <w:spacing w:line="360" w:lineRule="auto"/>
        <w:ind w:left="360"/>
        <w:rPr>
          <w:rFonts w:ascii="Arial" w:hAnsi="Arial" w:cs="Arial"/>
          <w:szCs w:val="22"/>
        </w:rPr>
      </w:pPr>
    </w:p>
    <w:p w:rsidR="00F865D4" w:rsidRPr="000E20C6" w:rsidRDefault="00F865D4" w:rsidP="00D66228">
      <w:pPr>
        <w:pStyle w:val="PlainText"/>
        <w:spacing w:line="360" w:lineRule="auto"/>
        <w:ind w:left="360"/>
        <w:rPr>
          <w:rFonts w:ascii="Arial" w:hAnsi="Arial" w:cs="Arial"/>
          <w:szCs w:val="22"/>
        </w:rPr>
      </w:pPr>
    </w:p>
    <w:p w:rsidR="000E20C6" w:rsidRDefault="000E20C6" w:rsidP="000E20C6">
      <w:pPr>
        <w:pStyle w:val="PlainText"/>
        <w:numPr>
          <w:ilvl w:val="0"/>
          <w:numId w:val="25"/>
        </w:numPr>
        <w:rPr>
          <w:rFonts w:ascii="Arial" w:hAnsi="Arial" w:cs="Arial"/>
          <w:sz w:val="24"/>
          <w:szCs w:val="24"/>
        </w:rPr>
      </w:pPr>
      <w:r>
        <w:rPr>
          <w:rFonts w:ascii="Arial" w:hAnsi="Arial" w:cs="Arial"/>
          <w:sz w:val="24"/>
          <w:szCs w:val="24"/>
          <w:u w:val="single"/>
        </w:rPr>
        <w:t>Confirmed</w:t>
      </w:r>
      <w:r>
        <w:rPr>
          <w:rFonts w:ascii="Arial" w:hAnsi="Arial" w:cs="Arial"/>
          <w:sz w:val="24"/>
          <w:szCs w:val="24"/>
        </w:rPr>
        <w:t xml:space="preserve"> dates for 2022 Meetings</w:t>
      </w:r>
      <w:proofErr w:type="gramStart"/>
      <w:r>
        <w:rPr>
          <w:rFonts w:ascii="Arial" w:hAnsi="Arial" w:cs="Arial"/>
          <w:sz w:val="24"/>
          <w:szCs w:val="24"/>
        </w:rPr>
        <w:t>;</w:t>
      </w:r>
      <w:proofErr w:type="gramEnd"/>
      <w:r>
        <w:rPr>
          <w:rFonts w:ascii="Arial" w:hAnsi="Arial" w:cs="Arial"/>
          <w:sz w:val="24"/>
          <w:szCs w:val="24"/>
        </w:rPr>
        <w:t xml:space="preserve"> all 14:00 – 16:00 via TEAMS unless otherwise notified before the meeting.</w:t>
      </w:r>
    </w:p>
    <w:p w:rsidR="000E20C6" w:rsidRDefault="000E20C6" w:rsidP="000E20C6">
      <w:pPr>
        <w:pStyle w:val="PlainText"/>
        <w:ind w:left="360"/>
        <w:rPr>
          <w:rFonts w:ascii="Arial" w:hAnsi="Arial" w:cs="Arial"/>
          <w:sz w:val="24"/>
          <w:szCs w:val="24"/>
        </w:rPr>
      </w:pPr>
    </w:p>
    <w:p w:rsidR="000E20C6" w:rsidRPr="00E56698" w:rsidRDefault="000E20C6" w:rsidP="000E20C6">
      <w:pPr>
        <w:pStyle w:val="PlainText"/>
        <w:ind w:left="360"/>
        <w:rPr>
          <w:rFonts w:ascii="Arial" w:hAnsi="Arial" w:cs="Arial"/>
          <w:sz w:val="24"/>
          <w:szCs w:val="24"/>
        </w:rPr>
      </w:pPr>
      <w:r w:rsidRPr="00E56698">
        <w:rPr>
          <w:rFonts w:ascii="Arial" w:hAnsi="Arial" w:cs="Arial"/>
          <w:sz w:val="24"/>
          <w:szCs w:val="24"/>
        </w:rPr>
        <w:tab/>
      </w:r>
    </w:p>
    <w:p w:rsidR="000E20C6" w:rsidRPr="00E56698" w:rsidRDefault="000E20C6" w:rsidP="000E20C6">
      <w:pPr>
        <w:pStyle w:val="PlainText"/>
        <w:ind w:left="360"/>
        <w:rPr>
          <w:rFonts w:ascii="Arial" w:hAnsi="Arial" w:cs="Arial"/>
          <w:sz w:val="24"/>
          <w:szCs w:val="24"/>
        </w:rPr>
      </w:pPr>
      <w:r w:rsidRPr="00E56698">
        <w:rPr>
          <w:rFonts w:ascii="Arial" w:hAnsi="Arial" w:cs="Arial"/>
          <w:sz w:val="24"/>
          <w:szCs w:val="24"/>
        </w:rPr>
        <w:t>09/06/2022</w:t>
      </w:r>
      <w:r w:rsidRPr="00E56698">
        <w:rPr>
          <w:rFonts w:ascii="Arial" w:hAnsi="Arial" w:cs="Arial"/>
          <w:sz w:val="24"/>
          <w:szCs w:val="24"/>
        </w:rPr>
        <w:tab/>
      </w:r>
      <w:r w:rsidRPr="00E56698">
        <w:rPr>
          <w:rFonts w:ascii="Arial" w:hAnsi="Arial" w:cs="Arial"/>
          <w:sz w:val="24"/>
          <w:szCs w:val="24"/>
        </w:rPr>
        <w:tab/>
        <w:t xml:space="preserve"> </w:t>
      </w:r>
    </w:p>
    <w:p w:rsidR="000E20C6" w:rsidRDefault="000E20C6" w:rsidP="000E20C6">
      <w:pPr>
        <w:pStyle w:val="PlainText"/>
        <w:ind w:left="360"/>
        <w:rPr>
          <w:rFonts w:ascii="Arial" w:hAnsi="Arial" w:cs="Arial"/>
          <w:sz w:val="24"/>
          <w:szCs w:val="24"/>
        </w:rPr>
      </w:pPr>
      <w:r>
        <w:rPr>
          <w:rFonts w:ascii="Arial" w:hAnsi="Arial" w:cs="Arial"/>
          <w:sz w:val="24"/>
          <w:szCs w:val="24"/>
        </w:rPr>
        <w:t>22/09/2022</w:t>
      </w:r>
    </w:p>
    <w:p w:rsidR="00072348" w:rsidRDefault="000E20C6" w:rsidP="000E20C6">
      <w:pPr>
        <w:spacing w:line="480" w:lineRule="auto"/>
        <w:rPr>
          <w:rFonts w:cs="Arial"/>
          <w:szCs w:val="24"/>
        </w:rPr>
      </w:pPr>
      <w:r>
        <w:rPr>
          <w:rFonts w:cs="Arial"/>
          <w:szCs w:val="24"/>
        </w:rPr>
        <w:t xml:space="preserve">     08/12/2022</w:t>
      </w:r>
    </w:p>
    <w:p w:rsidR="004B4E28" w:rsidRDefault="004B4E28" w:rsidP="0092430F">
      <w:pPr>
        <w:pStyle w:val="ListParagraph"/>
        <w:spacing w:line="480" w:lineRule="auto"/>
        <w:ind w:left="360"/>
        <w:jc w:val="center"/>
        <w:rPr>
          <w:rFonts w:ascii="Arial" w:hAnsi="Arial" w:cs="Arial"/>
          <w:b/>
          <w:i/>
          <w:sz w:val="24"/>
          <w:szCs w:val="24"/>
        </w:rPr>
      </w:pPr>
      <w:r w:rsidRPr="000D6D59">
        <w:rPr>
          <w:rFonts w:ascii="Arial" w:hAnsi="Arial" w:cs="Arial"/>
          <w:b/>
          <w:i/>
        </w:rPr>
        <w:t>“I believe</w:t>
      </w:r>
      <w:r w:rsidRPr="00F021BC">
        <w:rPr>
          <w:rFonts w:ascii="Arial" w:hAnsi="Arial" w:cs="Arial"/>
          <w:b/>
          <w:i/>
          <w:sz w:val="24"/>
          <w:szCs w:val="24"/>
        </w:rPr>
        <w:t xml:space="preserve"> that the safeguarding of children and vulnerable adults should be the highest priority of all parts of the Church ... There are no excuses for shortcomings.” Archbishop Justin </w:t>
      </w:r>
      <w:proofErr w:type="spellStart"/>
      <w:r w:rsidRPr="00F021BC">
        <w:rPr>
          <w:rFonts w:ascii="Arial" w:hAnsi="Arial" w:cs="Arial"/>
          <w:b/>
          <w:i/>
          <w:sz w:val="24"/>
          <w:szCs w:val="24"/>
        </w:rPr>
        <w:t>Welby</w:t>
      </w:r>
      <w:proofErr w:type="spellEnd"/>
      <w:r w:rsidRPr="00F021BC">
        <w:rPr>
          <w:rFonts w:ascii="Arial" w:hAnsi="Arial" w:cs="Arial"/>
          <w:b/>
          <w:i/>
          <w:sz w:val="24"/>
          <w:szCs w:val="24"/>
        </w:rPr>
        <w:t>, 14 February 2013</w:t>
      </w:r>
    </w:p>
    <w:p w:rsidR="00C003B3" w:rsidRDefault="00C003B3" w:rsidP="0092430F">
      <w:pPr>
        <w:pStyle w:val="ListParagraph"/>
        <w:spacing w:line="480" w:lineRule="auto"/>
        <w:ind w:left="360"/>
        <w:jc w:val="center"/>
        <w:rPr>
          <w:rFonts w:ascii="Arial" w:hAnsi="Arial" w:cs="Arial"/>
          <w:sz w:val="24"/>
          <w:szCs w:val="24"/>
        </w:rPr>
      </w:pPr>
    </w:p>
    <w:p w:rsidR="00C003B3" w:rsidRDefault="00C003B3" w:rsidP="0092430F">
      <w:pPr>
        <w:pStyle w:val="ListParagraph"/>
        <w:spacing w:line="480" w:lineRule="auto"/>
        <w:ind w:left="360"/>
        <w:jc w:val="center"/>
        <w:rPr>
          <w:rFonts w:ascii="Arial" w:hAnsi="Arial" w:cs="Arial"/>
          <w:sz w:val="24"/>
          <w:szCs w:val="24"/>
        </w:rPr>
      </w:pPr>
    </w:p>
    <w:p w:rsidR="00C003B3" w:rsidRDefault="00C003B3" w:rsidP="0092430F">
      <w:pPr>
        <w:pStyle w:val="ListParagraph"/>
        <w:spacing w:line="480" w:lineRule="auto"/>
        <w:ind w:left="360"/>
        <w:jc w:val="center"/>
        <w:rPr>
          <w:rFonts w:ascii="Arial" w:hAnsi="Arial" w:cs="Arial"/>
          <w:sz w:val="24"/>
          <w:szCs w:val="24"/>
        </w:rPr>
      </w:pPr>
    </w:p>
    <w:sectPr w:rsidR="00C003B3" w:rsidSect="00D9348B">
      <w:headerReference w:type="even" r:id="rId9"/>
      <w:headerReference w:type="default" r:id="rId10"/>
      <w:footerReference w:type="default" r:id="rId11"/>
      <w:headerReference w:type="first" r:id="rId12"/>
      <w:pgSz w:w="11906" w:h="16838"/>
      <w:pgMar w:top="1701" w:right="1274" w:bottom="851" w:left="1843"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9A" w:rsidRDefault="0037069A" w:rsidP="00810F99">
      <w:r>
        <w:separator/>
      </w:r>
    </w:p>
  </w:endnote>
  <w:endnote w:type="continuationSeparator" w:id="0">
    <w:p w:rsidR="0037069A" w:rsidRDefault="0037069A" w:rsidP="0081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76010"/>
      <w:docPartObj>
        <w:docPartGallery w:val="Page Numbers (Bottom of Page)"/>
        <w:docPartUnique/>
      </w:docPartObj>
    </w:sdtPr>
    <w:sdtEndPr>
      <w:rPr>
        <w:color w:val="7F7F7F" w:themeColor="background1" w:themeShade="7F"/>
        <w:spacing w:val="60"/>
      </w:rPr>
    </w:sdtEndPr>
    <w:sdtContent>
      <w:p w:rsidR="0092430F" w:rsidRDefault="009243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4743">
          <w:rPr>
            <w:noProof/>
          </w:rPr>
          <w:t>2</w:t>
        </w:r>
        <w:r>
          <w:rPr>
            <w:noProof/>
          </w:rPr>
          <w:fldChar w:fldCharType="end"/>
        </w:r>
        <w:r>
          <w:t xml:space="preserve"> | </w:t>
        </w:r>
        <w:r>
          <w:rPr>
            <w:color w:val="7F7F7F" w:themeColor="background1" w:themeShade="7F"/>
            <w:spacing w:val="60"/>
          </w:rPr>
          <w:t>Page</w:t>
        </w:r>
      </w:p>
    </w:sdtContent>
  </w:sdt>
  <w:p w:rsidR="0092430F" w:rsidRDefault="00924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9A" w:rsidRDefault="0037069A" w:rsidP="00810F99">
      <w:r>
        <w:separator/>
      </w:r>
    </w:p>
  </w:footnote>
  <w:footnote w:type="continuationSeparator" w:id="0">
    <w:p w:rsidR="0037069A" w:rsidRDefault="0037069A" w:rsidP="0081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E03" w:rsidRDefault="00CB4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4962079" o:spid="_x0000_s4098" type="#_x0000_t136" style="position:absolute;margin-left:0;margin-top:0;width:442.55pt;height:177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E03" w:rsidRDefault="00CB4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4962080" o:spid="_x0000_s4099" type="#_x0000_t136" style="position:absolute;margin-left:0;margin-top:0;width:442.55pt;height:177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E03" w:rsidRDefault="00CB4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4962078" o:spid="_x0000_s4097" type="#_x0000_t136" style="position:absolute;margin-left:0;margin-top:0;width:442.55pt;height:177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456"/>
    <w:multiLevelType w:val="hybridMultilevel"/>
    <w:tmpl w:val="2D74245E"/>
    <w:lvl w:ilvl="0" w:tplc="E43A387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33E0B09"/>
    <w:multiLevelType w:val="hybridMultilevel"/>
    <w:tmpl w:val="AEB035FC"/>
    <w:lvl w:ilvl="0" w:tplc="ADE233F6">
      <w:start w:val="3"/>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6563F10"/>
    <w:multiLevelType w:val="hybridMultilevel"/>
    <w:tmpl w:val="0188F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5A051D"/>
    <w:multiLevelType w:val="hybridMultilevel"/>
    <w:tmpl w:val="3434F7C0"/>
    <w:lvl w:ilvl="0" w:tplc="4A4CA7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BB7E2D"/>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16CD6AF3"/>
    <w:multiLevelType w:val="hybridMultilevel"/>
    <w:tmpl w:val="5524C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D85E04"/>
    <w:multiLevelType w:val="hybridMultilevel"/>
    <w:tmpl w:val="338C0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905CC3"/>
    <w:multiLevelType w:val="hybridMultilevel"/>
    <w:tmpl w:val="FC3AC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E7CC6"/>
    <w:multiLevelType w:val="multilevel"/>
    <w:tmpl w:val="7F1CEE4A"/>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CE18BB"/>
    <w:multiLevelType w:val="hybridMultilevel"/>
    <w:tmpl w:val="207825C2"/>
    <w:lvl w:ilvl="0" w:tplc="08090001">
      <w:start w:val="1"/>
      <w:numFmt w:val="bullet"/>
      <w:lvlText w:val=""/>
      <w:lvlJc w:val="left"/>
      <w:pPr>
        <w:ind w:left="1440" w:hanging="360"/>
      </w:pPr>
      <w:rPr>
        <w:rFonts w:ascii="Symbol" w:hAnsi="Symbol" w:hint="default"/>
      </w:rPr>
    </w:lvl>
    <w:lvl w:ilvl="1" w:tplc="15D2895A">
      <w:numFmt w:val="bullet"/>
      <w:lvlText w:val="•"/>
      <w:lvlJc w:val="left"/>
      <w:pPr>
        <w:ind w:left="2880" w:hanging="10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546AA4"/>
    <w:multiLevelType w:val="hybridMultilevel"/>
    <w:tmpl w:val="C9541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262B5"/>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30782270"/>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4961843"/>
    <w:multiLevelType w:val="hybridMultilevel"/>
    <w:tmpl w:val="5CFCB6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9677387"/>
    <w:multiLevelType w:val="hybridMultilevel"/>
    <w:tmpl w:val="CB72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03726"/>
    <w:multiLevelType w:val="hybridMultilevel"/>
    <w:tmpl w:val="56C428B2"/>
    <w:lvl w:ilvl="0" w:tplc="C3F074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1EB12BD"/>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52570A7"/>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7320F0F"/>
    <w:multiLevelType w:val="multilevel"/>
    <w:tmpl w:val="DBD650F8"/>
    <w:lvl w:ilvl="0">
      <w:start w:val="1"/>
      <w:numFmt w:val="decimal"/>
      <w:lvlText w:val="%1"/>
      <w:lvlJc w:val="left"/>
      <w:pPr>
        <w:tabs>
          <w:tab w:val="num" w:pos="737"/>
        </w:tabs>
        <w:ind w:left="737" w:hanging="680"/>
      </w:pPr>
      <w:rPr>
        <w:rFonts w:hint="default"/>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rPr>
        <w:rFonts w:ascii="Arial" w:hAnsi="Arial" w:hint="default"/>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F3D1E06"/>
    <w:multiLevelType w:val="hybridMultilevel"/>
    <w:tmpl w:val="5DC27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DF0D3E"/>
    <w:multiLevelType w:val="hybridMultilevel"/>
    <w:tmpl w:val="76AE4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8A5839"/>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5C7E27A1"/>
    <w:multiLevelType w:val="multilevel"/>
    <w:tmpl w:val="7716FDBC"/>
    <w:lvl w:ilvl="0">
      <w:start w:val="5"/>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BD56FC"/>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61F00AC9"/>
    <w:multiLevelType w:val="hybridMultilevel"/>
    <w:tmpl w:val="EB942C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98F61E7"/>
    <w:multiLevelType w:val="hybridMultilevel"/>
    <w:tmpl w:val="E3C0D7EE"/>
    <w:lvl w:ilvl="0" w:tplc="45F2A8B6">
      <w:start w:val="1"/>
      <w:numFmt w:val="decimal"/>
      <w:lvlText w:val="%1."/>
      <w:lvlJc w:val="left"/>
      <w:pPr>
        <w:ind w:left="1080" w:hanging="360"/>
      </w:pPr>
      <w:rPr>
        <w:rFonts w:ascii="Arial" w:hAnsi="Arial" w:cs="Aria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D453D2"/>
    <w:multiLevelType w:val="hybridMultilevel"/>
    <w:tmpl w:val="D55E1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683781"/>
    <w:multiLevelType w:val="multilevel"/>
    <w:tmpl w:val="0970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DC7F0C"/>
    <w:multiLevelType w:val="hybridMultilevel"/>
    <w:tmpl w:val="25E4F9DC"/>
    <w:lvl w:ilvl="0" w:tplc="1806DE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1"/>
  </w:num>
  <w:num w:numId="2">
    <w:abstractNumId w:val="12"/>
  </w:num>
  <w:num w:numId="3">
    <w:abstractNumId w:val="23"/>
  </w:num>
  <w:num w:numId="4">
    <w:abstractNumId w:val="17"/>
  </w:num>
  <w:num w:numId="5">
    <w:abstractNumId w:val="16"/>
  </w:num>
  <w:num w:numId="6">
    <w:abstractNumId w:val="21"/>
  </w:num>
  <w:num w:numId="7">
    <w:abstractNumId w:val="1"/>
  </w:num>
  <w:num w:numId="8">
    <w:abstractNumId w:val="7"/>
  </w:num>
  <w:num w:numId="9">
    <w:abstractNumId w:val="28"/>
  </w:num>
  <w:num w:numId="10">
    <w:abstractNumId w:val="0"/>
  </w:num>
  <w:num w:numId="11">
    <w:abstractNumId w:val="2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8"/>
  </w:num>
  <w:num w:numId="15">
    <w:abstractNumId w:val="15"/>
  </w:num>
  <w:num w:numId="16">
    <w:abstractNumId w:val="24"/>
  </w:num>
  <w:num w:numId="17">
    <w:abstractNumId w:val="10"/>
  </w:num>
  <w:num w:numId="18">
    <w:abstractNumId w:val="14"/>
  </w:num>
  <w:num w:numId="19">
    <w:abstractNumId w:val="8"/>
  </w:num>
  <w:num w:numId="20">
    <w:abstractNumId w:val="19"/>
  </w:num>
  <w:num w:numId="21">
    <w:abstractNumId w:val="9"/>
  </w:num>
  <w:num w:numId="22">
    <w:abstractNumId w:val="27"/>
  </w:num>
  <w:num w:numId="23">
    <w:abstractNumId w:val="6"/>
  </w:num>
  <w:num w:numId="24">
    <w:abstractNumId w:val="25"/>
  </w:num>
  <w:num w:numId="25">
    <w:abstractNumId w:val="22"/>
  </w:num>
  <w:num w:numId="26">
    <w:abstractNumId w:val="13"/>
  </w:num>
  <w:num w:numId="27">
    <w:abstractNumId w:val="20"/>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10"/>
    <w:rsid w:val="000328C5"/>
    <w:rsid w:val="00032F9E"/>
    <w:rsid w:val="00040852"/>
    <w:rsid w:val="00041938"/>
    <w:rsid w:val="000512C5"/>
    <w:rsid w:val="00072348"/>
    <w:rsid w:val="0007539E"/>
    <w:rsid w:val="0007764A"/>
    <w:rsid w:val="000838DF"/>
    <w:rsid w:val="000D5817"/>
    <w:rsid w:val="000D6D59"/>
    <w:rsid w:val="000E20C6"/>
    <w:rsid w:val="00101F69"/>
    <w:rsid w:val="00107EAB"/>
    <w:rsid w:val="001147E4"/>
    <w:rsid w:val="0013334D"/>
    <w:rsid w:val="0015023D"/>
    <w:rsid w:val="00155A44"/>
    <w:rsid w:val="001603C2"/>
    <w:rsid w:val="00165016"/>
    <w:rsid w:val="001A566A"/>
    <w:rsid w:val="001A73D6"/>
    <w:rsid w:val="001B72AF"/>
    <w:rsid w:val="001C047B"/>
    <w:rsid w:val="001C1053"/>
    <w:rsid w:val="001D5AE5"/>
    <w:rsid w:val="001D6D98"/>
    <w:rsid w:val="001E4AAA"/>
    <w:rsid w:val="001E6097"/>
    <w:rsid w:val="001F12BC"/>
    <w:rsid w:val="00201464"/>
    <w:rsid w:val="00205901"/>
    <w:rsid w:val="00211B9A"/>
    <w:rsid w:val="00225AAF"/>
    <w:rsid w:val="0023456E"/>
    <w:rsid w:val="00241B2F"/>
    <w:rsid w:val="00252406"/>
    <w:rsid w:val="00253DA3"/>
    <w:rsid w:val="002560A9"/>
    <w:rsid w:val="00270C4C"/>
    <w:rsid w:val="00275C90"/>
    <w:rsid w:val="002839C5"/>
    <w:rsid w:val="00293636"/>
    <w:rsid w:val="002A3C3A"/>
    <w:rsid w:val="002F79BB"/>
    <w:rsid w:val="00305F21"/>
    <w:rsid w:val="003127F9"/>
    <w:rsid w:val="00360C11"/>
    <w:rsid w:val="0037069A"/>
    <w:rsid w:val="00371E08"/>
    <w:rsid w:val="003833C9"/>
    <w:rsid w:val="00384DDA"/>
    <w:rsid w:val="003929A0"/>
    <w:rsid w:val="003A4E23"/>
    <w:rsid w:val="003B0891"/>
    <w:rsid w:val="003B3548"/>
    <w:rsid w:val="003B3973"/>
    <w:rsid w:val="003B404E"/>
    <w:rsid w:val="003C4CC4"/>
    <w:rsid w:val="003C5E57"/>
    <w:rsid w:val="003D324C"/>
    <w:rsid w:val="003D5514"/>
    <w:rsid w:val="003D6D60"/>
    <w:rsid w:val="003F5211"/>
    <w:rsid w:val="003F665B"/>
    <w:rsid w:val="003F7EB6"/>
    <w:rsid w:val="00406F36"/>
    <w:rsid w:val="004235B6"/>
    <w:rsid w:val="0042538E"/>
    <w:rsid w:val="004366D0"/>
    <w:rsid w:val="00444ED8"/>
    <w:rsid w:val="004745CE"/>
    <w:rsid w:val="004A1B51"/>
    <w:rsid w:val="004B4E28"/>
    <w:rsid w:val="004C1101"/>
    <w:rsid w:val="004C1B27"/>
    <w:rsid w:val="004C57D3"/>
    <w:rsid w:val="004D50A0"/>
    <w:rsid w:val="004D7FE8"/>
    <w:rsid w:val="004E0C18"/>
    <w:rsid w:val="004E512C"/>
    <w:rsid w:val="005001CB"/>
    <w:rsid w:val="00523E84"/>
    <w:rsid w:val="00530037"/>
    <w:rsid w:val="00530F96"/>
    <w:rsid w:val="00574F8D"/>
    <w:rsid w:val="00582B72"/>
    <w:rsid w:val="00587E03"/>
    <w:rsid w:val="005A3424"/>
    <w:rsid w:val="005A4455"/>
    <w:rsid w:val="005A6A97"/>
    <w:rsid w:val="005B58E1"/>
    <w:rsid w:val="005C35F0"/>
    <w:rsid w:val="005D63DC"/>
    <w:rsid w:val="005E683E"/>
    <w:rsid w:val="00607A3B"/>
    <w:rsid w:val="00611469"/>
    <w:rsid w:val="006137F8"/>
    <w:rsid w:val="00614BCA"/>
    <w:rsid w:val="00623A37"/>
    <w:rsid w:val="006330D6"/>
    <w:rsid w:val="00646C14"/>
    <w:rsid w:val="00683BF2"/>
    <w:rsid w:val="006954C4"/>
    <w:rsid w:val="006B2890"/>
    <w:rsid w:val="006C398C"/>
    <w:rsid w:val="006C6E53"/>
    <w:rsid w:val="007144BF"/>
    <w:rsid w:val="00740CAA"/>
    <w:rsid w:val="00752B97"/>
    <w:rsid w:val="00767BE2"/>
    <w:rsid w:val="007700EA"/>
    <w:rsid w:val="00771A51"/>
    <w:rsid w:val="00772D43"/>
    <w:rsid w:val="00775387"/>
    <w:rsid w:val="007805B7"/>
    <w:rsid w:val="007966CB"/>
    <w:rsid w:val="007A7D71"/>
    <w:rsid w:val="007B4FD5"/>
    <w:rsid w:val="007B530F"/>
    <w:rsid w:val="007C2E6F"/>
    <w:rsid w:val="007D413C"/>
    <w:rsid w:val="007D71D1"/>
    <w:rsid w:val="007F6CE2"/>
    <w:rsid w:val="007F6FB1"/>
    <w:rsid w:val="008010BC"/>
    <w:rsid w:val="00810F99"/>
    <w:rsid w:val="0082219C"/>
    <w:rsid w:val="008238F3"/>
    <w:rsid w:val="00825C00"/>
    <w:rsid w:val="00832F7E"/>
    <w:rsid w:val="00835ACA"/>
    <w:rsid w:val="008604B1"/>
    <w:rsid w:val="008619A2"/>
    <w:rsid w:val="008B0310"/>
    <w:rsid w:val="008B047E"/>
    <w:rsid w:val="008C7D89"/>
    <w:rsid w:val="008D37E7"/>
    <w:rsid w:val="008E5E24"/>
    <w:rsid w:val="008F5948"/>
    <w:rsid w:val="009061CB"/>
    <w:rsid w:val="009103F8"/>
    <w:rsid w:val="00921CDF"/>
    <w:rsid w:val="00923B87"/>
    <w:rsid w:val="0092430F"/>
    <w:rsid w:val="00925150"/>
    <w:rsid w:val="00970A7A"/>
    <w:rsid w:val="00976339"/>
    <w:rsid w:val="00980B7A"/>
    <w:rsid w:val="0098376E"/>
    <w:rsid w:val="0098773F"/>
    <w:rsid w:val="009A1CC5"/>
    <w:rsid w:val="009B7B68"/>
    <w:rsid w:val="009D4266"/>
    <w:rsid w:val="009D573D"/>
    <w:rsid w:val="00A000CB"/>
    <w:rsid w:val="00A01C40"/>
    <w:rsid w:val="00A13294"/>
    <w:rsid w:val="00A205A9"/>
    <w:rsid w:val="00A20899"/>
    <w:rsid w:val="00A22336"/>
    <w:rsid w:val="00A255C5"/>
    <w:rsid w:val="00A52449"/>
    <w:rsid w:val="00A57EA8"/>
    <w:rsid w:val="00A600EE"/>
    <w:rsid w:val="00A67A35"/>
    <w:rsid w:val="00A86A62"/>
    <w:rsid w:val="00A87066"/>
    <w:rsid w:val="00AA7BA4"/>
    <w:rsid w:val="00AB0A3D"/>
    <w:rsid w:val="00AC5566"/>
    <w:rsid w:val="00AD0BCC"/>
    <w:rsid w:val="00AD4C59"/>
    <w:rsid w:val="00AE0D03"/>
    <w:rsid w:val="00AF062F"/>
    <w:rsid w:val="00B06B55"/>
    <w:rsid w:val="00B13A50"/>
    <w:rsid w:val="00B23B36"/>
    <w:rsid w:val="00B4241B"/>
    <w:rsid w:val="00B72E7B"/>
    <w:rsid w:val="00BA4384"/>
    <w:rsid w:val="00BB1C3C"/>
    <w:rsid w:val="00BD697C"/>
    <w:rsid w:val="00BD7AB9"/>
    <w:rsid w:val="00BE0B41"/>
    <w:rsid w:val="00BE30D0"/>
    <w:rsid w:val="00BE739A"/>
    <w:rsid w:val="00BF2037"/>
    <w:rsid w:val="00C003B3"/>
    <w:rsid w:val="00C0153F"/>
    <w:rsid w:val="00C01595"/>
    <w:rsid w:val="00C034FC"/>
    <w:rsid w:val="00C03B78"/>
    <w:rsid w:val="00C17B11"/>
    <w:rsid w:val="00C36A12"/>
    <w:rsid w:val="00C42516"/>
    <w:rsid w:val="00C467EF"/>
    <w:rsid w:val="00C539D2"/>
    <w:rsid w:val="00C71FE3"/>
    <w:rsid w:val="00C777DE"/>
    <w:rsid w:val="00C81319"/>
    <w:rsid w:val="00C82CB5"/>
    <w:rsid w:val="00C901AF"/>
    <w:rsid w:val="00C91F02"/>
    <w:rsid w:val="00CB4743"/>
    <w:rsid w:val="00CC6444"/>
    <w:rsid w:val="00CE6256"/>
    <w:rsid w:val="00D07A01"/>
    <w:rsid w:val="00D22B2E"/>
    <w:rsid w:val="00D30054"/>
    <w:rsid w:val="00D365E8"/>
    <w:rsid w:val="00D41180"/>
    <w:rsid w:val="00D543AF"/>
    <w:rsid w:val="00D577DD"/>
    <w:rsid w:val="00D66228"/>
    <w:rsid w:val="00D74FC5"/>
    <w:rsid w:val="00D9348B"/>
    <w:rsid w:val="00D9543B"/>
    <w:rsid w:val="00DA4D22"/>
    <w:rsid w:val="00DB5840"/>
    <w:rsid w:val="00DD4F94"/>
    <w:rsid w:val="00DF3C44"/>
    <w:rsid w:val="00E15FAB"/>
    <w:rsid w:val="00E16FFA"/>
    <w:rsid w:val="00E43769"/>
    <w:rsid w:val="00E570E0"/>
    <w:rsid w:val="00E7004F"/>
    <w:rsid w:val="00EA0406"/>
    <w:rsid w:val="00EA3463"/>
    <w:rsid w:val="00EB7467"/>
    <w:rsid w:val="00EE00E4"/>
    <w:rsid w:val="00EF103C"/>
    <w:rsid w:val="00EF2C84"/>
    <w:rsid w:val="00EF45A3"/>
    <w:rsid w:val="00F021BC"/>
    <w:rsid w:val="00F12337"/>
    <w:rsid w:val="00F15A4E"/>
    <w:rsid w:val="00F33A7F"/>
    <w:rsid w:val="00F343F2"/>
    <w:rsid w:val="00F53E80"/>
    <w:rsid w:val="00F6211E"/>
    <w:rsid w:val="00F82BF9"/>
    <w:rsid w:val="00F865D4"/>
    <w:rsid w:val="00FA6065"/>
    <w:rsid w:val="00FB0762"/>
    <w:rsid w:val="00FC01D1"/>
    <w:rsid w:val="00FD6523"/>
    <w:rsid w:val="00FE2E53"/>
    <w:rsid w:val="00FE463B"/>
    <w:rsid w:val="00FE5C10"/>
    <w:rsid w:val="00FF6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0AD7DA8D"/>
  <w15:docId w15:val="{C16D02C7-9B63-4253-8B34-F77BBC74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BlockText">
    <w:name w:val="Block Text"/>
    <w:basedOn w:val="Normal"/>
    <w:semiHidden/>
    <w:pPr>
      <w:tabs>
        <w:tab w:val="left" w:pos="8647"/>
      </w:tabs>
      <w:spacing w:after="360"/>
      <w:ind w:left="567" w:right="827"/>
    </w:pPr>
  </w:style>
  <w:style w:type="paragraph" w:styleId="NormalWeb">
    <w:name w:val="Normal (Web)"/>
    <w:basedOn w:val="Normal"/>
    <w:uiPriority w:val="99"/>
    <w:semiHidden/>
    <w:unhideWhenUsed/>
    <w:rsid w:val="00614BCA"/>
    <w:rPr>
      <w:rFonts w:ascii="Times New Roman" w:eastAsia="Calibri" w:hAnsi="Times New Roman"/>
      <w:szCs w:val="24"/>
    </w:rPr>
  </w:style>
  <w:style w:type="paragraph" w:styleId="Header">
    <w:name w:val="header"/>
    <w:basedOn w:val="Normal"/>
    <w:link w:val="HeaderChar"/>
    <w:uiPriority w:val="99"/>
    <w:unhideWhenUsed/>
    <w:rsid w:val="00810F99"/>
    <w:pPr>
      <w:tabs>
        <w:tab w:val="center" w:pos="4513"/>
        <w:tab w:val="right" w:pos="9026"/>
      </w:tabs>
    </w:pPr>
  </w:style>
  <w:style w:type="character" w:customStyle="1" w:styleId="HeaderChar">
    <w:name w:val="Header Char"/>
    <w:link w:val="Header"/>
    <w:uiPriority w:val="99"/>
    <w:rsid w:val="00810F99"/>
    <w:rPr>
      <w:rFonts w:ascii="Arial" w:hAnsi="Arial"/>
      <w:sz w:val="24"/>
    </w:rPr>
  </w:style>
  <w:style w:type="paragraph" w:styleId="Footer">
    <w:name w:val="footer"/>
    <w:basedOn w:val="Normal"/>
    <w:link w:val="FooterChar"/>
    <w:uiPriority w:val="99"/>
    <w:unhideWhenUsed/>
    <w:rsid w:val="00810F99"/>
    <w:pPr>
      <w:tabs>
        <w:tab w:val="center" w:pos="4513"/>
        <w:tab w:val="right" w:pos="9026"/>
      </w:tabs>
    </w:pPr>
  </w:style>
  <w:style w:type="character" w:customStyle="1" w:styleId="FooterChar">
    <w:name w:val="Footer Char"/>
    <w:link w:val="Footer"/>
    <w:uiPriority w:val="99"/>
    <w:rsid w:val="00810F99"/>
    <w:rPr>
      <w:rFonts w:ascii="Arial" w:hAnsi="Arial"/>
      <w:sz w:val="24"/>
    </w:rPr>
  </w:style>
  <w:style w:type="paragraph" w:styleId="BalloonText">
    <w:name w:val="Balloon Text"/>
    <w:basedOn w:val="Normal"/>
    <w:link w:val="BalloonTextChar"/>
    <w:uiPriority w:val="99"/>
    <w:semiHidden/>
    <w:unhideWhenUsed/>
    <w:rsid w:val="00810F99"/>
    <w:rPr>
      <w:rFonts w:ascii="Tahoma" w:hAnsi="Tahoma" w:cs="Tahoma"/>
      <w:sz w:val="16"/>
      <w:szCs w:val="16"/>
    </w:rPr>
  </w:style>
  <w:style w:type="character" w:customStyle="1" w:styleId="BalloonTextChar">
    <w:name w:val="Balloon Text Char"/>
    <w:link w:val="BalloonText"/>
    <w:uiPriority w:val="99"/>
    <w:semiHidden/>
    <w:rsid w:val="00810F99"/>
    <w:rPr>
      <w:rFonts w:ascii="Tahoma" w:hAnsi="Tahoma" w:cs="Tahoma"/>
      <w:sz w:val="16"/>
      <w:szCs w:val="16"/>
    </w:rPr>
  </w:style>
  <w:style w:type="paragraph" w:styleId="ListParagraph">
    <w:name w:val="List Paragraph"/>
    <w:basedOn w:val="Normal"/>
    <w:uiPriority w:val="34"/>
    <w:qFormat/>
    <w:rsid w:val="00F15A4E"/>
    <w:pPr>
      <w:ind w:left="720"/>
    </w:pPr>
    <w:rPr>
      <w:rFonts w:ascii="Calibri" w:eastAsia="Calibri" w:hAnsi="Calibri"/>
      <w:sz w:val="22"/>
      <w:szCs w:val="22"/>
      <w:lang w:eastAsia="en-US"/>
    </w:rPr>
  </w:style>
  <w:style w:type="paragraph" w:styleId="Title">
    <w:name w:val="Title"/>
    <w:basedOn w:val="Normal"/>
    <w:link w:val="TitleChar"/>
    <w:qFormat/>
    <w:rsid w:val="00C17B11"/>
    <w:pPr>
      <w:jc w:val="center"/>
    </w:pPr>
    <w:rPr>
      <w:rFonts w:cs="Arial"/>
      <w:b/>
      <w:bCs/>
      <w:sz w:val="32"/>
      <w:szCs w:val="32"/>
      <w:lang w:eastAsia="zh-CN"/>
    </w:rPr>
  </w:style>
  <w:style w:type="character" w:customStyle="1" w:styleId="TitleChar">
    <w:name w:val="Title Char"/>
    <w:basedOn w:val="DefaultParagraphFont"/>
    <w:link w:val="Title"/>
    <w:rsid w:val="00C17B11"/>
    <w:rPr>
      <w:rFonts w:ascii="Arial" w:hAnsi="Arial" w:cs="Arial"/>
      <w:b/>
      <w:bCs/>
      <w:sz w:val="32"/>
      <w:szCs w:val="32"/>
      <w:lang w:eastAsia="zh-CN"/>
    </w:rPr>
  </w:style>
  <w:style w:type="paragraph" w:styleId="BodyText">
    <w:name w:val="Body Text"/>
    <w:basedOn w:val="Normal"/>
    <w:link w:val="BodyTextChar"/>
    <w:rsid w:val="00C17B11"/>
    <w:pPr>
      <w:jc w:val="center"/>
    </w:pPr>
    <w:rPr>
      <w:rFonts w:cs="Arial"/>
      <w:b/>
      <w:bCs/>
      <w:sz w:val="28"/>
      <w:szCs w:val="28"/>
      <w:lang w:eastAsia="zh-CN"/>
    </w:rPr>
  </w:style>
  <w:style w:type="character" w:customStyle="1" w:styleId="BodyTextChar">
    <w:name w:val="Body Text Char"/>
    <w:basedOn w:val="DefaultParagraphFont"/>
    <w:link w:val="BodyText"/>
    <w:rsid w:val="00C17B11"/>
    <w:rPr>
      <w:rFonts w:ascii="Arial" w:hAnsi="Arial" w:cs="Arial"/>
      <w:b/>
      <w:bCs/>
      <w:sz w:val="28"/>
      <w:szCs w:val="28"/>
      <w:lang w:eastAsia="zh-CN"/>
    </w:rPr>
  </w:style>
  <w:style w:type="paragraph" w:styleId="PlainText">
    <w:name w:val="Plain Text"/>
    <w:basedOn w:val="Normal"/>
    <w:link w:val="PlainTextChar"/>
    <w:uiPriority w:val="99"/>
    <w:unhideWhenUsed/>
    <w:rsid w:val="002839C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839C5"/>
    <w:rPr>
      <w:rFonts w:ascii="Calibri" w:eastAsiaTheme="minorHAnsi" w:hAnsi="Calibri" w:cstheme="minorBidi"/>
      <w:sz w:val="22"/>
      <w:szCs w:val="21"/>
      <w:lang w:eastAsia="en-US"/>
    </w:rPr>
  </w:style>
  <w:style w:type="character" w:styleId="Hyperlink">
    <w:name w:val="Hyperlink"/>
    <w:basedOn w:val="DefaultParagraphFont"/>
    <w:uiPriority w:val="99"/>
    <w:unhideWhenUsed/>
    <w:rsid w:val="00BA4384"/>
    <w:rPr>
      <w:color w:val="0000FF" w:themeColor="hyperlink"/>
      <w:u w:val="single"/>
    </w:rPr>
  </w:style>
  <w:style w:type="paragraph" w:styleId="FootnoteText">
    <w:name w:val="footnote text"/>
    <w:basedOn w:val="Normal"/>
    <w:link w:val="FootnoteTextChar"/>
    <w:uiPriority w:val="99"/>
    <w:semiHidden/>
    <w:unhideWhenUsed/>
    <w:rsid w:val="008238F3"/>
    <w:rPr>
      <w:sz w:val="20"/>
    </w:rPr>
  </w:style>
  <w:style w:type="character" w:customStyle="1" w:styleId="FootnoteTextChar">
    <w:name w:val="Footnote Text Char"/>
    <w:basedOn w:val="DefaultParagraphFont"/>
    <w:link w:val="FootnoteText"/>
    <w:uiPriority w:val="99"/>
    <w:semiHidden/>
    <w:rsid w:val="008238F3"/>
    <w:rPr>
      <w:rFonts w:ascii="Arial" w:hAnsi="Arial"/>
    </w:rPr>
  </w:style>
  <w:style w:type="character" w:styleId="FootnoteReference">
    <w:name w:val="footnote reference"/>
    <w:basedOn w:val="DefaultParagraphFont"/>
    <w:uiPriority w:val="99"/>
    <w:semiHidden/>
    <w:unhideWhenUsed/>
    <w:rsid w:val="008238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192">
      <w:bodyDiv w:val="1"/>
      <w:marLeft w:val="0"/>
      <w:marRight w:val="0"/>
      <w:marTop w:val="0"/>
      <w:marBottom w:val="0"/>
      <w:divBdr>
        <w:top w:val="none" w:sz="0" w:space="0" w:color="auto"/>
        <w:left w:val="none" w:sz="0" w:space="0" w:color="auto"/>
        <w:bottom w:val="none" w:sz="0" w:space="0" w:color="auto"/>
        <w:right w:val="none" w:sz="0" w:space="0" w:color="auto"/>
      </w:divBdr>
    </w:div>
    <w:div w:id="136070278">
      <w:bodyDiv w:val="1"/>
      <w:marLeft w:val="0"/>
      <w:marRight w:val="0"/>
      <w:marTop w:val="0"/>
      <w:marBottom w:val="0"/>
      <w:divBdr>
        <w:top w:val="none" w:sz="0" w:space="0" w:color="auto"/>
        <w:left w:val="none" w:sz="0" w:space="0" w:color="auto"/>
        <w:bottom w:val="none" w:sz="0" w:space="0" w:color="auto"/>
        <w:right w:val="none" w:sz="0" w:space="0" w:color="auto"/>
      </w:divBdr>
    </w:div>
    <w:div w:id="425076455">
      <w:bodyDiv w:val="1"/>
      <w:marLeft w:val="0"/>
      <w:marRight w:val="0"/>
      <w:marTop w:val="0"/>
      <w:marBottom w:val="0"/>
      <w:divBdr>
        <w:top w:val="none" w:sz="0" w:space="0" w:color="auto"/>
        <w:left w:val="none" w:sz="0" w:space="0" w:color="auto"/>
        <w:bottom w:val="none" w:sz="0" w:space="0" w:color="auto"/>
        <w:right w:val="none" w:sz="0" w:space="0" w:color="auto"/>
      </w:divBdr>
    </w:div>
    <w:div w:id="510070213">
      <w:bodyDiv w:val="1"/>
      <w:marLeft w:val="0"/>
      <w:marRight w:val="0"/>
      <w:marTop w:val="0"/>
      <w:marBottom w:val="0"/>
      <w:divBdr>
        <w:top w:val="none" w:sz="0" w:space="0" w:color="auto"/>
        <w:left w:val="none" w:sz="0" w:space="0" w:color="auto"/>
        <w:bottom w:val="none" w:sz="0" w:space="0" w:color="auto"/>
        <w:right w:val="none" w:sz="0" w:space="0" w:color="auto"/>
      </w:divBdr>
    </w:div>
    <w:div w:id="967126181">
      <w:bodyDiv w:val="1"/>
      <w:marLeft w:val="0"/>
      <w:marRight w:val="0"/>
      <w:marTop w:val="0"/>
      <w:marBottom w:val="0"/>
      <w:divBdr>
        <w:top w:val="none" w:sz="0" w:space="0" w:color="auto"/>
        <w:left w:val="none" w:sz="0" w:space="0" w:color="auto"/>
        <w:bottom w:val="none" w:sz="0" w:space="0" w:color="auto"/>
        <w:right w:val="none" w:sz="0" w:space="0" w:color="auto"/>
      </w:divBdr>
    </w:div>
    <w:div w:id="1349331055">
      <w:bodyDiv w:val="1"/>
      <w:marLeft w:val="0"/>
      <w:marRight w:val="0"/>
      <w:marTop w:val="0"/>
      <w:marBottom w:val="0"/>
      <w:divBdr>
        <w:top w:val="none" w:sz="0" w:space="0" w:color="auto"/>
        <w:left w:val="none" w:sz="0" w:space="0" w:color="auto"/>
        <w:bottom w:val="none" w:sz="0" w:space="0" w:color="auto"/>
        <w:right w:val="none" w:sz="0" w:space="0" w:color="auto"/>
      </w:divBdr>
    </w:div>
    <w:div w:id="1400322266">
      <w:bodyDiv w:val="1"/>
      <w:marLeft w:val="0"/>
      <w:marRight w:val="0"/>
      <w:marTop w:val="0"/>
      <w:marBottom w:val="0"/>
      <w:divBdr>
        <w:top w:val="none" w:sz="0" w:space="0" w:color="auto"/>
        <w:left w:val="none" w:sz="0" w:space="0" w:color="auto"/>
        <w:bottom w:val="none" w:sz="0" w:space="0" w:color="auto"/>
        <w:right w:val="none" w:sz="0" w:space="0" w:color="auto"/>
      </w:divBdr>
    </w:div>
    <w:div w:id="1489319903">
      <w:bodyDiv w:val="1"/>
      <w:marLeft w:val="0"/>
      <w:marRight w:val="0"/>
      <w:marTop w:val="0"/>
      <w:marBottom w:val="0"/>
      <w:divBdr>
        <w:top w:val="none" w:sz="0" w:space="0" w:color="auto"/>
        <w:left w:val="none" w:sz="0" w:space="0" w:color="auto"/>
        <w:bottom w:val="none" w:sz="0" w:space="0" w:color="auto"/>
        <w:right w:val="none" w:sz="0" w:space="0" w:color="auto"/>
      </w:divBdr>
    </w:div>
    <w:div w:id="18717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4F566-17E3-4708-9997-F22756E1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CONFIDENTIAL</vt:lpstr>
    </vt:vector>
  </TitlesOfParts>
  <Company>Peterborough Diocese</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dc:creator>
  <cp:lastModifiedBy>Luke Smith</cp:lastModifiedBy>
  <cp:revision>3</cp:revision>
  <cp:lastPrinted>2017-01-10T11:52:00Z</cp:lastPrinted>
  <dcterms:created xsi:type="dcterms:W3CDTF">2022-06-09T15:15:00Z</dcterms:created>
  <dcterms:modified xsi:type="dcterms:W3CDTF">2022-06-09T15:15:00Z</dcterms:modified>
</cp:coreProperties>
</file>