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526E" w14:textId="5CB0E05A" w:rsidR="0072295B" w:rsidRPr="00C506F0" w:rsidRDefault="007E264B" w:rsidP="00C506F0">
      <w:pPr>
        <w:spacing w:line="240" w:lineRule="auto"/>
        <w:rPr>
          <w:rFonts w:ascii="Arial" w:hAnsi="Arial" w:cs="Arial"/>
        </w:rPr>
      </w:pPr>
      <w:r w:rsidRPr="00C506F0">
        <w:rPr>
          <w:rFonts w:ascii="Arial" w:hAnsi="Arial" w:cs="Arial"/>
          <w:noProof/>
          <w:lang w:eastAsia="en-GB"/>
        </w:rPr>
        <w:drawing>
          <wp:anchor distT="0" distB="0" distL="114300" distR="114300" simplePos="0" relativeHeight="251657216" behindDoc="1" locked="0" layoutInCell="1" allowOverlap="1" wp14:anchorId="75066CE4" wp14:editId="00808DCA">
            <wp:simplePos x="0" y="0"/>
            <wp:positionH relativeFrom="margin">
              <wp:align>right</wp:align>
            </wp:positionH>
            <wp:positionV relativeFrom="paragraph">
              <wp:posOffset>-339505</wp:posOffset>
            </wp:positionV>
            <wp:extent cx="903358" cy="119958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 CMYK vertical 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58" cy="1199584"/>
                    </a:xfrm>
                    <a:prstGeom prst="rect">
                      <a:avLst/>
                    </a:prstGeom>
                  </pic:spPr>
                </pic:pic>
              </a:graphicData>
            </a:graphic>
            <wp14:sizeRelH relativeFrom="margin">
              <wp14:pctWidth>0</wp14:pctWidth>
            </wp14:sizeRelH>
            <wp14:sizeRelV relativeFrom="margin">
              <wp14:pctHeight>0</wp14:pctHeight>
            </wp14:sizeRelV>
          </wp:anchor>
        </w:drawing>
      </w:r>
      <w:r w:rsidR="1C5695EB" w:rsidRPr="00C506F0">
        <w:rPr>
          <w:rFonts w:ascii="Arial" w:hAnsi="Arial" w:cs="Arial"/>
        </w:rPr>
        <w:t>BI</w:t>
      </w:r>
      <w:r w:rsidR="00AC40FE" w:rsidRPr="00C506F0">
        <w:rPr>
          <w:rFonts w:ascii="Arial" w:hAnsi="Arial" w:cs="Arial"/>
        </w:rPr>
        <w:t>SHOP’S</w:t>
      </w:r>
      <w:r w:rsidR="0072295B" w:rsidRPr="00C506F0">
        <w:rPr>
          <w:rFonts w:ascii="Arial" w:hAnsi="Arial" w:cs="Arial"/>
        </w:rPr>
        <w:t xml:space="preserve"> LETTER  </w:t>
      </w:r>
      <w:r w:rsidR="00AC35B2" w:rsidRPr="00C506F0">
        <w:rPr>
          <w:rFonts w:ascii="Arial" w:hAnsi="Arial" w:cs="Arial"/>
        </w:rPr>
        <w:t>2</w:t>
      </w:r>
      <w:r w:rsidR="00FC2220">
        <w:rPr>
          <w:rFonts w:ascii="Arial" w:hAnsi="Arial" w:cs="Arial"/>
        </w:rPr>
        <w:t>3</w:t>
      </w:r>
    </w:p>
    <w:p w14:paraId="5C3BEC85" w14:textId="6C34A75D" w:rsidR="007E264B" w:rsidRPr="00C506F0" w:rsidRDefault="00FC2220" w:rsidP="00C506F0">
      <w:pPr>
        <w:spacing w:line="240" w:lineRule="auto"/>
        <w:rPr>
          <w:rFonts w:ascii="Arial" w:hAnsi="Arial" w:cs="Arial"/>
          <w:lang w:val="en-US"/>
        </w:rPr>
      </w:pPr>
      <w:r>
        <w:rPr>
          <w:rFonts w:ascii="Arial" w:hAnsi="Arial" w:cs="Arial"/>
        </w:rPr>
        <w:t>13</w:t>
      </w:r>
      <w:r w:rsidR="005A319B" w:rsidRPr="00C506F0">
        <w:rPr>
          <w:rFonts w:ascii="Arial" w:hAnsi="Arial" w:cs="Arial"/>
        </w:rPr>
        <w:t xml:space="preserve"> </w:t>
      </w:r>
      <w:r>
        <w:rPr>
          <w:rFonts w:ascii="Arial" w:hAnsi="Arial" w:cs="Arial"/>
        </w:rPr>
        <w:t>November</w:t>
      </w:r>
      <w:r w:rsidR="008963E6" w:rsidRPr="00C506F0">
        <w:rPr>
          <w:rFonts w:ascii="Arial" w:hAnsi="Arial" w:cs="Arial"/>
        </w:rPr>
        <w:t xml:space="preserve"> </w:t>
      </w:r>
      <w:r w:rsidR="0072295B" w:rsidRPr="00C506F0">
        <w:rPr>
          <w:rFonts w:ascii="Arial" w:hAnsi="Arial" w:cs="Arial"/>
        </w:rPr>
        <w:t>2024</w:t>
      </w:r>
    </w:p>
    <w:p w14:paraId="01EDA3B4" w14:textId="77777777" w:rsidR="007E264B" w:rsidRPr="00C506F0" w:rsidRDefault="007E264B" w:rsidP="00C506F0">
      <w:pPr>
        <w:spacing w:line="240" w:lineRule="auto"/>
        <w:rPr>
          <w:rFonts w:ascii="Arial" w:hAnsi="Arial" w:cs="Arial"/>
          <w:lang w:val="en-US"/>
        </w:rPr>
      </w:pPr>
    </w:p>
    <w:p w14:paraId="14ADEDC3" w14:textId="77777777" w:rsidR="007E264B" w:rsidRPr="00C506F0" w:rsidRDefault="007E264B" w:rsidP="00C506F0">
      <w:pPr>
        <w:spacing w:line="240" w:lineRule="auto"/>
        <w:rPr>
          <w:rFonts w:ascii="Arial" w:hAnsi="Arial" w:cs="Arial"/>
          <w:lang w:val="en-US"/>
        </w:rPr>
      </w:pPr>
    </w:p>
    <w:p w14:paraId="57C337F2" w14:textId="77777777" w:rsidR="00C506F0" w:rsidRDefault="00C506F0" w:rsidP="00C506F0">
      <w:pPr>
        <w:pStyle w:val="NormalWeb"/>
        <w:shd w:val="clear" w:color="auto" w:fill="FFFFFF" w:themeFill="background1"/>
        <w:rPr>
          <w:rFonts w:ascii="Arial" w:eastAsia="Arial" w:hAnsi="Arial" w:cs="Arial"/>
          <w:color w:val="000000" w:themeColor="text1"/>
          <w:sz w:val="22"/>
          <w:szCs w:val="22"/>
        </w:rPr>
      </w:pPr>
    </w:p>
    <w:p w14:paraId="595F01B9" w14:textId="77777777" w:rsidR="00C506F0" w:rsidRDefault="00C506F0" w:rsidP="00C506F0">
      <w:pPr>
        <w:pStyle w:val="NormalWeb"/>
        <w:shd w:val="clear" w:color="auto" w:fill="FFFFFF" w:themeFill="background1"/>
        <w:rPr>
          <w:rFonts w:ascii="Arial" w:eastAsia="Arial" w:hAnsi="Arial" w:cs="Arial"/>
          <w:color w:val="000000" w:themeColor="text1"/>
          <w:sz w:val="22"/>
          <w:szCs w:val="22"/>
        </w:rPr>
      </w:pPr>
    </w:p>
    <w:p w14:paraId="416AAB14" w14:textId="77777777" w:rsidR="00CC491A" w:rsidRDefault="00CC491A" w:rsidP="00C506F0">
      <w:pPr>
        <w:pStyle w:val="NormalWeb"/>
        <w:shd w:val="clear" w:color="auto" w:fill="FFFFFF" w:themeFill="background1"/>
        <w:rPr>
          <w:rFonts w:ascii="Arial" w:eastAsia="Arial" w:hAnsi="Arial" w:cs="Arial"/>
          <w:color w:val="000000" w:themeColor="text1"/>
          <w:sz w:val="22"/>
          <w:szCs w:val="22"/>
        </w:rPr>
      </w:pPr>
    </w:p>
    <w:p w14:paraId="1F5B564D" w14:textId="646A3423" w:rsidR="001F3DF5" w:rsidRPr="00C506F0" w:rsidRDefault="001F3DF5" w:rsidP="00C506F0">
      <w:pPr>
        <w:pStyle w:val="NormalWeb"/>
        <w:shd w:val="clear" w:color="auto" w:fill="FFFFFF" w:themeFill="background1"/>
        <w:rPr>
          <w:rFonts w:ascii="Arial" w:eastAsia="Arial" w:hAnsi="Arial" w:cs="Arial"/>
          <w:color w:val="000000" w:themeColor="text1"/>
          <w:sz w:val="22"/>
          <w:szCs w:val="22"/>
        </w:rPr>
      </w:pPr>
      <w:r w:rsidRPr="00C506F0">
        <w:rPr>
          <w:rFonts w:ascii="Arial" w:eastAsia="Arial" w:hAnsi="Arial" w:cs="Arial"/>
          <w:color w:val="000000" w:themeColor="text1"/>
          <w:sz w:val="22"/>
          <w:szCs w:val="22"/>
        </w:rPr>
        <w:t>Dear Friends</w:t>
      </w:r>
      <w:r w:rsidR="20568231" w:rsidRPr="00C506F0">
        <w:rPr>
          <w:rFonts w:ascii="Arial" w:eastAsia="Arial" w:hAnsi="Arial" w:cs="Arial"/>
          <w:color w:val="000000" w:themeColor="text1"/>
          <w:sz w:val="22"/>
          <w:szCs w:val="22"/>
        </w:rPr>
        <w:t>,</w:t>
      </w:r>
    </w:p>
    <w:p w14:paraId="0C5C3A77"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 xml:space="preserve">I love the episode in the gospels when, after a long day, Jesus finds a quiet place to escape on his own. The disciples discover him and like rather fussy business managers badger him saying: </w:t>
      </w:r>
      <w:r w:rsidRPr="00CC491A">
        <w:rPr>
          <w:rFonts w:ascii="Arial" w:eastAsia="Times New Roman" w:hAnsi="Arial" w:cs="Arial"/>
          <w:i/>
          <w:iCs/>
          <w:lang w:eastAsia="en-GB"/>
        </w:rPr>
        <w:t>“Lord, everyone is looking for you”.</w:t>
      </w:r>
      <w:r w:rsidRPr="00CC491A">
        <w:rPr>
          <w:rFonts w:ascii="Arial" w:eastAsia="Times New Roman" w:hAnsi="Arial" w:cs="Arial"/>
          <w:lang w:eastAsia="en-GB"/>
        </w:rPr>
        <w:t xml:space="preserve"> He </w:t>
      </w:r>
      <w:proofErr w:type="gramStart"/>
      <w:r w:rsidRPr="00CC491A">
        <w:rPr>
          <w:rFonts w:ascii="Arial" w:eastAsia="Times New Roman" w:hAnsi="Arial" w:cs="Arial"/>
          <w:lang w:eastAsia="en-GB"/>
        </w:rPr>
        <w:t>replies;</w:t>
      </w:r>
      <w:proofErr w:type="gramEnd"/>
      <w:r w:rsidRPr="00CC491A">
        <w:rPr>
          <w:rFonts w:ascii="Arial" w:eastAsia="Times New Roman" w:hAnsi="Arial" w:cs="Arial"/>
          <w:lang w:eastAsia="en-GB"/>
        </w:rPr>
        <w:t xml:space="preserve"> </w:t>
      </w:r>
      <w:r w:rsidRPr="00CC491A">
        <w:rPr>
          <w:rFonts w:ascii="Arial" w:eastAsia="Times New Roman" w:hAnsi="Arial" w:cs="Arial"/>
          <w:i/>
          <w:iCs/>
          <w:lang w:eastAsia="en-GB"/>
        </w:rPr>
        <w:t>“Let’s go somewhere else”!</w:t>
      </w:r>
      <w:r w:rsidRPr="00CC491A">
        <w:rPr>
          <w:rFonts w:ascii="Arial" w:eastAsia="Times New Roman" w:hAnsi="Arial" w:cs="Arial"/>
          <w:lang w:eastAsia="en-GB"/>
        </w:rPr>
        <w:t xml:space="preserve"> (Mark 1.35-38)</w:t>
      </w:r>
    </w:p>
    <w:p w14:paraId="493B9DB4"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Even our Lord Jesus Christ, needed breaks to recover from the busyness of ministry to refresh himself, to sleep and to pray. It was a vital part of his rhythm of life.</w:t>
      </w:r>
    </w:p>
    <w:p w14:paraId="0F1DDE42"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God set a model for this when, after six full days creating the universe, the seventh day was deliberately set aside for rest. (Genesis 2.2) </w:t>
      </w:r>
    </w:p>
    <w:p w14:paraId="07E4319E"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Keeping a healthy pattern of work and rest (and play) is vital for all of us. This means being careful to protect Days Off and Holidays from the encroachment of work and helping each other to balance work and recreation.</w:t>
      </w:r>
    </w:p>
    <w:p w14:paraId="5850313F"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 xml:space="preserve">I am </w:t>
      </w:r>
      <w:proofErr w:type="gramStart"/>
      <w:r w:rsidRPr="00CC491A">
        <w:rPr>
          <w:rFonts w:ascii="Arial" w:eastAsia="Times New Roman" w:hAnsi="Arial" w:cs="Arial"/>
          <w:lang w:eastAsia="en-GB"/>
        </w:rPr>
        <w:t>really grateful</w:t>
      </w:r>
      <w:proofErr w:type="gramEnd"/>
      <w:r w:rsidRPr="00CC491A">
        <w:rPr>
          <w:rFonts w:ascii="Arial" w:eastAsia="Times New Roman" w:hAnsi="Arial" w:cs="Arial"/>
          <w:lang w:eastAsia="en-GB"/>
        </w:rPr>
        <w:t xml:space="preserve"> that the Church has granted me three months sabbatical leave from January to March next year. For half this time, I will serve as a Chaplain with the Missions to Seafarers and for the remainder will focus on catching up with my theological reading. Thank you to all those who have made this possible.</w:t>
      </w:r>
    </w:p>
    <w:p w14:paraId="177E163B"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 xml:space="preserve">My PA colleague in the Bishops’ Office, Suzanne Carter, will continue to administer </w:t>
      </w:r>
      <w:proofErr w:type="spellStart"/>
      <w:r w:rsidRPr="00CC491A">
        <w:rPr>
          <w:rFonts w:ascii="Arial" w:eastAsia="Times New Roman" w:hAnsi="Arial" w:cs="Arial"/>
          <w:lang w:eastAsia="en-GB"/>
        </w:rPr>
        <w:t>PtO</w:t>
      </w:r>
      <w:proofErr w:type="spellEnd"/>
      <w:r w:rsidRPr="00CC491A">
        <w:rPr>
          <w:rFonts w:ascii="Arial" w:eastAsia="Times New Roman" w:hAnsi="Arial" w:cs="Arial"/>
          <w:lang w:eastAsia="en-GB"/>
        </w:rPr>
        <w:t xml:space="preserve"> applications and the diary. I shall return to work on April 1st and look forward to Sunday visits and Mission Weekends later in the year.    </w:t>
      </w:r>
    </w:p>
    <w:p w14:paraId="5B278ED4"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With my prayers and best wishes,</w:t>
      </w:r>
    </w:p>
    <w:p w14:paraId="179F3A1A" w14:textId="77777777" w:rsidR="00CC491A" w:rsidRPr="00CC491A" w:rsidRDefault="00CC491A" w:rsidP="00CC491A">
      <w:p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CC491A">
        <w:rPr>
          <w:rFonts w:ascii="Arial" w:eastAsia="Times New Roman" w:hAnsi="Arial" w:cs="Arial"/>
          <w:lang w:eastAsia="en-GB"/>
        </w:rPr>
        <w:t>Yours,</w:t>
      </w:r>
    </w:p>
    <w:p w14:paraId="6480BD1E" w14:textId="05BF911C" w:rsidR="00635A9E" w:rsidRDefault="00CC491A" w:rsidP="00C506F0">
      <w:pPr>
        <w:shd w:val="clear" w:color="auto" w:fill="FFFFFF" w:themeFill="background1"/>
        <w:spacing w:before="100" w:beforeAutospacing="1" w:after="100" w:afterAutospacing="1" w:line="240" w:lineRule="auto"/>
        <w:jc w:val="both"/>
        <w:rPr>
          <w:rFonts w:ascii="Arial" w:hAnsi="Arial" w:cs="Arial"/>
        </w:rPr>
      </w:pPr>
      <w:r>
        <w:rPr>
          <w:rFonts w:ascii="Arial" w:hAnsi="Arial" w:cs="Arial"/>
          <w:noProof/>
        </w:rPr>
        <w:drawing>
          <wp:inline distT="0" distB="0" distL="0" distR="0" wp14:anchorId="212E8DC8" wp14:editId="4F5A96F7">
            <wp:extent cx="1458884" cy="781396"/>
            <wp:effectExtent l="0" t="0" r="8255" b="0"/>
            <wp:docPr id="1312892158" name="Picture 1" descr="A black pen drawing of a wh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92158" name="Picture 1" descr="A black pen drawing of a wha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458884" cy="781396"/>
                    </a:xfrm>
                    <a:prstGeom prst="rect">
                      <a:avLst/>
                    </a:prstGeom>
                  </pic:spPr>
                </pic:pic>
              </a:graphicData>
            </a:graphic>
          </wp:inline>
        </w:drawing>
      </w:r>
    </w:p>
    <w:p w14:paraId="639946B4" w14:textId="2FAB9174" w:rsidR="00C506F0" w:rsidRDefault="00CC491A" w:rsidP="00C506F0">
      <w:pPr>
        <w:shd w:val="clear" w:color="auto" w:fill="FFFFFF" w:themeFill="background1"/>
        <w:spacing w:after="0" w:line="240" w:lineRule="auto"/>
        <w:jc w:val="both"/>
        <w:rPr>
          <w:rFonts w:ascii="Arial" w:hAnsi="Arial" w:cs="Arial"/>
        </w:rPr>
      </w:pPr>
      <w:r>
        <w:rPr>
          <w:rFonts w:ascii="Arial" w:hAnsi="Arial" w:cs="Arial"/>
        </w:rPr>
        <w:t>The Rt Revd John Holbrook</w:t>
      </w:r>
    </w:p>
    <w:p w14:paraId="3F7DB0F4" w14:textId="3B045131" w:rsidR="00C506F0" w:rsidRPr="00C506F0" w:rsidRDefault="00CC491A" w:rsidP="00C506F0">
      <w:pPr>
        <w:shd w:val="clear" w:color="auto" w:fill="FFFFFF" w:themeFill="background1"/>
        <w:spacing w:after="0" w:line="240" w:lineRule="auto"/>
        <w:jc w:val="both"/>
        <w:rPr>
          <w:rFonts w:ascii="Arial" w:hAnsi="Arial" w:cs="Arial"/>
        </w:rPr>
      </w:pPr>
      <w:r>
        <w:rPr>
          <w:rFonts w:ascii="Arial" w:hAnsi="Arial" w:cs="Arial"/>
        </w:rPr>
        <w:t>Bishop of Brixworth</w:t>
      </w:r>
    </w:p>
    <w:sectPr w:rsidR="00C506F0" w:rsidRPr="00C506F0" w:rsidSect="00D268A9">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B"/>
    <w:rsid w:val="000104D0"/>
    <w:rsid w:val="00024330"/>
    <w:rsid w:val="000E6640"/>
    <w:rsid w:val="0016389D"/>
    <w:rsid w:val="001A7563"/>
    <w:rsid w:val="001D70D2"/>
    <w:rsid w:val="001F3DF5"/>
    <w:rsid w:val="001F7CF3"/>
    <w:rsid w:val="002228E7"/>
    <w:rsid w:val="00361FEB"/>
    <w:rsid w:val="003711DB"/>
    <w:rsid w:val="003C7D3D"/>
    <w:rsid w:val="00403063"/>
    <w:rsid w:val="004169BC"/>
    <w:rsid w:val="00447F9F"/>
    <w:rsid w:val="00470CA8"/>
    <w:rsid w:val="0054129F"/>
    <w:rsid w:val="00552945"/>
    <w:rsid w:val="00592612"/>
    <w:rsid w:val="005A319B"/>
    <w:rsid w:val="005F2B62"/>
    <w:rsid w:val="00635A9E"/>
    <w:rsid w:val="00636744"/>
    <w:rsid w:val="0067399D"/>
    <w:rsid w:val="006D1552"/>
    <w:rsid w:val="006E36BC"/>
    <w:rsid w:val="007010A4"/>
    <w:rsid w:val="0072295B"/>
    <w:rsid w:val="007621C0"/>
    <w:rsid w:val="00764461"/>
    <w:rsid w:val="007A2F38"/>
    <w:rsid w:val="007A7440"/>
    <w:rsid w:val="007E264B"/>
    <w:rsid w:val="007E51B2"/>
    <w:rsid w:val="00833C5A"/>
    <w:rsid w:val="008963E6"/>
    <w:rsid w:val="00946EBC"/>
    <w:rsid w:val="009610EC"/>
    <w:rsid w:val="00990105"/>
    <w:rsid w:val="00A82E25"/>
    <w:rsid w:val="00AC35B2"/>
    <w:rsid w:val="00AC40FE"/>
    <w:rsid w:val="00B06633"/>
    <w:rsid w:val="00B64FDC"/>
    <w:rsid w:val="00C33C59"/>
    <w:rsid w:val="00C506F0"/>
    <w:rsid w:val="00CC491A"/>
    <w:rsid w:val="00D268A9"/>
    <w:rsid w:val="00D37348"/>
    <w:rsid w:val="00D8149E"/>
    <w:rsid w:val="00DB017C"/>
    <w:rsid w:val="00E02FB8"/>
    <w:rsid w:val="00E811C3"/>
    <w:rsid w:val="00ED0C5E"/>
    <w:rsid w:val="00EE2D79"/>
    <w:rsid w:val="00F53A88"/>
    <w:rsid w:val="00F62C36"/>
    <w:rsid w:val="00F6345B"/>
    <w:rsid w:val="00F8391F"/>
    <w:rsid w:val="00FC2220"/>
    <w:rsid w:val="029EA2F3"/>
    <w:rsid w:val="1641B412"/>
    <w:rsid w:val="1C162449"/>
    <w:rsid w:val="1C5695EB"/>
    <w:rsid w:val="20568231"/>
    <w:rsid w:val="21F25292"/>
    <w:rsid w:val="2DB1C0DA"/>
    <w:rsid w:val="315C00B0"/>
    <w:rsid w:val="3D4D6092"/>
    <w:rsid w:val="4BFAE33C"/>
    <w:rsid w:val="71B2BA97"/>
    <w:rsid w:val="7DDDD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E033"/>
  <w15:chartTrackingRefBased/>
  <w15:docId w15:val="{FF541D03-D087-470E-A8EB-9879440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63"/>
    <w:rPr>
      <w:color w:val="0563C1" w:themeColor="hyperlink"/>
      <w:u w:val="single"/>
    </w:rPr>
  </w:style>
  <w:style w:type="paragraph" w:styleId="NormalWeb">
    <w:name w:val="Normal (Web)"/>
    <w:basedOn w:val="Normal"/>
    <w:uiPriority w:val="99"/>
    <w:unhideWhenUsed/>
    <w:rsid w:val="001F3D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8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91F"/>
  </w:style>
  <w:style w:type="character" w:customStyle="1" w:styleId="eop">
    <w:name w:val="eop"/>
    <w:basedOn w:val="DefaultParagraphFont"/>
    <w:rsid w:val="00F8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47781">
      <w:bodyDiv w:val="1"/>
      <w:marLeft w:val="0"/>
      <w:marRight w:val="0"/>
      <w:marTop w:val="0"/>
      <w:marBottom w:val="0"/>
      <w:divBdr>
        <w:top w:val="none" w:sz="0" w:space="0" w:color="auto"/>
        <w:left w:val="none" w:sz="0" w:space="0" w:color="auto"/>
        <w:bottom w:val="none" w:sz="0" w:space="0" w:color="auto"/>
        <w:right w:val="none" w:sz="0" w:space="0" w:color="auto"/>
      </w:divBdr>
    </w:div>
    <w:div w:id="460265027">
      <w:bodyDiv w:val="1"/>
      <w:marLeft w:val="0"/>
      <w:marRight w:val="0"/>
      <w:marTop w:val="0"/>
      <w:marBottom w:val="0"/>
      <w:divBdr>
        <w:top w:val="none" w:sz="0" w:space="0" w:color="auto"/>
        <w:left w:val="none" w:sz="0" w:space="0" w:color="auto"/>
        <w:bottom w:val="none" w:sz="0" w:space="0" w:color="auto"/>
        <w:right w:val="none" w:sz="0" w:space="0" w:color="auto"/>
      </w:divBdr>
    </w:div>
    <w:div w:id="557015104">
      <w:bodyDiv w:val="1"/>
      <w:marLeft w:val="0"/>
      <w:marRight w:val="0"/>
      <w:marTop w:val="0"/>
      <w:marBottom w:val="0"/>
      <w:divBdr>
        <w:top w:val="none" w:sz="0" w:space="0" w:color="auto"/>
        <w:left w:val="none" w:sz="0" w:space="0" w:color="auto"/>
        <w:bottom w:val="none" w:sz="0" w:space="0" w:color="auto"/>
        <w:right w:val="none" w:sz="0" w:space="0" w:color="auto"/>
      </w:divBdr>
    </w:div>
    <w:div w:id="672685066">
      <w:bodyDiv w:val="1"/>
      <w:marLeft w:val="0"/>
      <w:marRight w:val="0"/>
      <w:marTop w:val="0"/>
      <w:marBottom w:val="0"/>
      <w:divBdr>
        <w:top w:val="none" w:sz="0" w:space="0" w:color="auto"/>
        <w:left w:val="none" w:sz="0" w:space="0" w:color="auto"/>
        <w:bottom w:val="none" w:sz="0" w:space="0" w:color="auto"/>
        <w:right w:val="none" w:sz="0" w:space="0" w:color="auto"/>
      </w:divBdr>
    </w:div>
    <w:div w:id="815076312">
      <w:bodyDiv w:val="1"/>
      <w:marLeft w:val="0"/>
      <w:marRight w:val="0"/>
      <w:marTop w:val="0"/>
      <w:marBottom w:val="0"/>
      <w:divBdr>
        <w:top w:val="none" w:sz="0" w:space="0" w:color="auto"/>
        <w:left w:val="none" w:sz="0" w:space="0" w:color="auto"/>
        <w:bottom w:val="none" w:sz="0" w:space="0" w:color="auto"/>
        <w:right w:val="none" w:sz="0" w:space="0" w:color="auto"/>
      </w:divBdr>
    </w:div>
    <w:div w:id="843087849">
      <w:bodyDiv w:val="1"/>
      <w:marLeft w:val="0"/>
      <w:marRight w:val="0"/>
      <w:marTop w:val="0"/>
      <w:marBottom w:val="0"/>
      <w:divBdr>
        <w:top w:val="none" w:sz="0" w:space="0" w:color="auto"/>
        <w:left w:val="none" w:sz="0" w:space="0" w:color="auto"/>
        <w:bottom w:val="none" w:sz="0" w:space="0" w:color="auto"/>
        <w:right w:val="none" w:sz="0" w:space="0" w:color="auto"/>
      </w:divBdr>
    </w:div>
    <w:div w:id="852648655">
      <w:bodyDiv w:val="1"/>
      <w:marLeft w:val="0"/>
      <w:marRight w:val="0"/>
      <w:marTop w:val="0"/>
      <w:marBottom w:val="0"/>
      <w:divBdr>
        <w:top w:val="none" w:sz="0" w:space="0" w:color="auto"/>
        <w:left w:val="none" w:sz="0" w:space="0" w:color="auto"/>
        <w:bottom w:val="none" w:sz="0" w:space="0" w:color="auto"/>
        <w:right w:val="none" w:sz="0" w:space="0" w:color="auto"/>
      </w:divBdr>
    </w:div>
    <w:div w:id="867908577">
      <w:bodyDiv w:val="1"/>
      <w:marLeft w:val="0"/>
      <w:marRight w:val="0"/>
      <w:marTop w:val="0"/>
      <w:marBottom w:val="0"/>
      <w:divBdr>
        <w:top w:val="none" w:sz="0" w:space="0" w:color="auto"/>
        <w:left w:val="none" w:sz="0" w:space="0" w:color="auto"/>
        <w:bottom w:val="none" w:sz="0" w:space="0" w:color="auto"/>
        <w:right w:val="none" w:sz="0" w:space="0" w:color="auto"/>
      </w:divBdr>
      <w:divsChild>
        <w:div w:id="241960672">
          <w:marLeft w:val="0"/>
          <w:marRight w:val="0"/>
          <w:marTop w:val="0"/>
          <w:marBottom w:val="0"/>
          <w:divBdr>
            <w:top w:val="none" w:sz="0" w:space="0" w:color="auto"/>
            <w:left w:val="none" w:sz="0" w:space="0" w:color="auto"/>
            <w:bottom w:val="none" w:sz="0" w:space="0" w:color="auto"/>
            <w:right w:val="none" w:sz="0" w:space="0" w:color="auto"/>
          </w:divBdr>
        </w:div>
        <w:div w:id="918296973">
          <w:marLeft w:val="0"/>
          <w:marRight w:val="0"/>
          <w:marTop w:val="0"/>
          <w:marBottom w:val="0"/>
          <w:divBdr>
            <w:top w:val="none" w:sz="0" w:space="0" w:color="auto"/>
            <w:left w:val="none" w:sz="0" w:space="0" w:color="auto"/>
            <w:bottom w:val="none" w:sz="0" w:space="0" w:color="auto"/>
            <w:right w:val="none" w:sz="0" w:space="0" w:color="auto"/>
          </w:divBdr>
        </w:div>
        <w:div w:id="1079330035">
          <w:marLeft w:val="0"/>
          <w:marRight w:val="0"/>
          <w:marTop w:val="0"/>
          <w:marBottom w:val="0"/>
          <w:divBdr>
            <w:top w:val="none" w:sz="0" w:space="0" w:color="auto"/>
            <w:left w:val="none" w:sz="0" w:space="0" w:color="auto"/>
            <w:bottom w:val="none" w:sz="0" w:space="0" w:color="auto"/>
            <w:right w:val="none" w:sz="0" w:space="0" w:color="auto"/>
          </w:divBdr>
        </w:div>
      </w:divsChild>
    </w:div>
    <w:div w:id="1093433808">
      <w:bodyDiv w:val="1"/>
      <w:marLeft w:val="0"/>
      <w:marRight w:val="0"/>
      <w:marTop w:val="0"/>
      <w:marBottom w:val="0"/>
      <w:divBdr>
        <w:top w:val="none" w:sz="0" w:space="0" w:color="auto"/>
        <w:left w:val="none" w:sz="0" w:space="0" w:color="auto"/>
        <w:bottom w:val="none" w:sz="0" w:space="0" w:color="auto"/>
        <w:right w:val="none" w:sz="0" w:space="0" w:color="auto"/>
      </w:divBdr>
    </w:div>
    <w:div w:id="1449934837">
      <w:bodyDiv w:val="1"/>
      <w:marLeft w:val="0"/>
      <w:marRight w:val="0"/>
      <w:marTop w:val="0"/>
      <w:marBottom w:val="0"/>
      <w:divBdr>
        <w:top w:val="none" w:sz="0" w:space="0" w:color="auto"/>
        <w:left w:val="none" w:sz="0" w:space="0" w:color="auto"/>
        <w:bottom w:val="none" w:sz="0" w:space="0" w:color="auto"/>
        <w:right w:val="none" w:sz="0" w:space="0" w:color="auto"/>
      </w:divBdr>
    </w:div>
    <w:div w:id="1508591842">
      <w:bodyDiv w:val="1"/>
      <w:marLeft w:val="0"/>
      <w:marRight w:val="0"/>
      <w:marTop w:val="0"/>
      <w:marBottom w:val="0"/>
      <w:divBdr>
        <w:top w:val="none" w:sz="0" w:space="0" w:color="auto"/>
        <w:left w:val="none" w:sz="0" w:space="0" w:color="auto"/>
        <w:bottom w:val="none" w:sz="0" w:space="0" w:color="auto"/>
        <w:right w:val="none" w:sz="0" w:space="0" w:color="auto"/>
      </w:divBdr>
    </w:div>
    <w:div w:id="1764180286">
      <w:bodyDiv w:val="1"/>
      <w:marLeft w:val="0"/>
      <w:marRight w:val="0"/>
      <w:marTop w:val="0"/>
      <w:marBottom w:val="0"/>
      <w:divBdr>
        <w:top w:val="none" w:sz="0" w:space="0" w:color="auto"/>
        <w:left w:val="none" w:sz="0" w:space="0" w:color="auto"/>
        <w:bottom w:val="none" w:sz="0" w:space="0" w:color="auto"/>
        <w:right w:val="none" w:sz="0" w:space="0" w:color="auto"/>
      </w:divBdr>
    </w:div>
    <w:div w:id="1792044828">
      <w:bodyDiv w:val="1"/>
      <w:marLeft w:val="0"/>
      <w:marRight w:val="0"/>
      <w:marTop w:val="0"/>
      <w:marBottom w:val="0"/>
      <w:divBdr>
        <w:top w:val="none" w:sz="0" w:space="0" w:color="auto"/>
        <w:left w:val="none" w:sz="0" w:space="0" w:color="auto"/>
        <w:bottom w:val="none" w:sz="0" w:space="0" w:color="auto"/>
        <w:right w:val="none" w:sz="0" w:space="0" w:color="auto"/>
      </w:divBdr>
    </w:div>
    <w:div w:id="1881164990">
      <w:bodyDiv w:val="1"/>
      <w:marLeft w:val="0"/>
      <w:marRight w:val="0"/>
      <w:marTop w:val="0"/>
      <w:marBottom w:val="0"/>
      <w:divBdr>
        <w:top w:val="none" w:sz="0" w:space="0" w:color="auto"/>
        <w:left w:val="none" w:sz="0" w:space="0" w:color="auto"/>
        <w:bottom w:val="none" w:sz="0" w:space="0" w:color="auto"/>
        <w:right w:val="none" w:sz="0" w:space="0" w:color="auto"/>
      </w:divBdr>
    </w:div>
    <w:div w:id="18940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MediaLengthInSeconds xmlns="bc22b396-ed3a-48a0-be2f-89a0c4d35be8" xsi:nil="true"/>
    <SharedWithUsers xmlns="944b204e-f24b-4b68-8e7a-5d03e2c3f42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B8F28-A4F0-4C21-B221-BC3A5D658ACF}">
  <ds:schemaRefs>
    <ds:schemaRef ds:uri="http://schemas.microsoft.com/office/2006/metadata/properties"/>
    <ds:schemaRef ds:uri="http://schemas.microsoft.com/office/infopath/2007/PartnerControls"/>
    <ds:schemaRef ds:uri="0589507f-9c99-46a8-b201-74d00c26f4c1"/>
    <ds:schemaRef ds:uri="7836471b-1a1d-4781-8739-2349b6e6ecd3"/>
    <ds:schemaRef ds:uri="bc22b396-ed3a-48a0-be2f-89a0c4d35be8"/>
    <ds:schemaRef ds:uri="944b204e-f24b-4b68-8e7a-5d03e2c3f427"/>
  </ds:schemaRefs>
</ds:datastoreItem>
</file>

<file path=customXml/itemProps2.xml><?xml version="1.0" encoding="utf-8"?>
<ds:datastoreItem xmlns:ds="http://schemas.openxmlformats.org/officeDocument/2006/customXml" ds:itemID="{6DA79B5C-3D5D-4943-9396-EACD6AC6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2F0F1-C8D5-4C6D-9F87-25D96E4A9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Tinker</dc:creator>
  <cp:keywords/>
  <dc:description/>
  <cp:lastModifiedBy>Holly Cammarata-Hall</cp:lastModifiedBy>
  <cp:revision>3</cp:revision>
  <cp:lastPrinted>2023-01-17T11:31:00Z</cp:lastPrinted>
  <dcterms:created xsi:type="dcterms:W3CDTF">2024-12-17T11:01:00Z</dcterms:created>
  <dcterms:modified xsi:type="dcterms:W3CDTF">2024-12-17T11:06:00Z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