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9D9D2" w14:textId="16F2D7C9" w:rsidR="005E09C4" w:rsidRPr="005E09C4" w:rsidRDefault="005E09C4" w:rsidP="005E09C4">
      <w:pPr>
        <w:rPr>
          <w:rFonts w:ascii="Tahoma" w:hAnsi="Tahoma" w:cs="Tahoma"/>
          <w:b/>
          <w:sz w:val="22"/>
          <w:szCs w:val="22"/>
        </w:rPr>
      </w:pPr>
      <w:r w:rsidRPr="005E09C4">
        <w:rPr>
          <w:rFonts w:ascii="Tahoma" w:hAnsi="Tahoma" w:cs="Tahoma"/>
          <w:b/>
          <w:sz w:val="22"/>
          <w:szCs w:val="22"/>
        </w:rPr>
        <w:t>Checklist before delivering a lesson</w:t>
      </w:r>
    </w:p>
    <w:p w14:paraId="0956270F" w14:textId="77777777" w:rsidR="005E09C4" w:rsidRPr="005E09C4" w:rsidRDefault="005E09C4" w:rsidP="005E09C4">
      <w:pPr>
        <w:ind w:left="-851"/>
        <w:rPr>
          <w:rFonts w:ascii="Tahoma" w:hAnsi="Tahoma" w:cs="Tahoma"/>
          <w:b/>
          <w:sz w:val="22"/>
          <w:szCs w:val="22"/>
        </w:rPr>
      </w:pPr>
      <w:r w:rsidRPr="005E09C4">
        <w:rPr>
          <w:rFonts w:ascii="Tahoma" w:hAnsi="Tahoma" w:cs="Tahoma"/>
          <w:b/>
          <w:sz w:val="22"/>
          <w:szCs w:val="22"/>
        </w:rPr>
        <w:t xml:space="preserve">                </w:t>
      </w:r>
    </w:p>
    <w:p w14:paraId="49250ECA" w14:textId="77777777" w:rsidR="005E09C4" w:rsidRPr="005E09C4" w:rsidRDefault="005E09C4" w:rsidP="005E09C4">
      <w:pPr>
        <w:ind w:left="-851"/>
        <w:rPr>
          <w:rFonts w:ascii="Tahoma" w:hAnsi="Tahoma" w:cs="Tahoma"/>
          <w:b/>
          <w:sz w:val="22"/>
          <w:szCs w:val="22"/>
        </w:rPr>
      </w:pPr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14174"/>
      </w:tblGrid>
      <w:tr w:rsidR="00D4530F" w:rsidRPr="005E09C4" w14:paraId="1C54770B" w14:textId="77777777" w:rsidTr="005E09C4">
        <w:tc>
          <w:tcPr>
            <w:tcW w:w="1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38E5" w14:textId="6F669A9A" w:rsidR="00D4530F" w:rsidRPr="005D3544" w:rsidRDefault="00D4530F" w:rsidP="00B952D4">
            <w:pPr>
              <w:rPr>
                <w:rFonts w:ascii="Tahoma" w:hAnsi="Tahoma" w:cs="Tahoma"/>
              </w:rPr>
            </w:pPr>
            <w:r>
              <w:rPr>
                <w:rFonts w:ascii="Tahoma" w:eastAsia="Calibri" w:hAnsi="Tahoma" w:cs="Tahoma"/>
              </w:rPr>
              <w:t xml:space="preserve">Are </w:t>
            </w:r>
            <w:r w:rsidR="005D3544">
              <w:rPr>
                <w:rFonts w:ascii="Tahoma" w:eastAsia="Calibri" w:hAnsi="Tahoma" w:cs="Tahoma"/>
              </w:rPr>
              <w:t xml:space="preserve">the </w:t>
            </w:r>
            <w:r w:rsidR="005D3544" w:rsidRPr="005D3544">
              <w:rPr>
                <w:rFonts w:ascii="Tahoma" w:eastAsia="Calibri" w:hAnsi="Tahoma" w:cs="Tahoma"/>
                <w:b/>
              </w:rPr>
              <w:t>l</w:t>
            </w:r>
            <w:r w:rsidRPr="005D3544">
              <w:rPr>
                <w:rFonts w:ascii="Tahoma" w:hAnsi="Tahoma" w:cs="Tahoma"/>
                <w:b/>
              </w:rPr>
              <w:t>earning Objectives</w:t>
            </w:r>
            <w:r w:rsidR="00B952D4">
              <w:rPr>
                <w:rFonts w:ascii="Tahoma" w:hAnsi="Tahoma" w:cs="Tahoma"/>
                <w:b/>
              </w:rPr>
              <w:t xml:space="preserve"> </w:t>
            </w:r>
            <w:r w:rsidR="00B952D4" w:rsidRPr="00B952D4">
              <w:rPr>
                <w:rFonts w:ascii="Tahoma" w:hAnsi="Tahoma" w:cs="Tahoma"/>
              </w:rPr>
              <w:t>as required by the</w:t>
            </w:r>
            <w:r w:rsidR="008264BC">
              <w:rPr>
                <w:rFonts w:ascii="Tahoma" w:hAnsi="Tahoma" w:cs="Tahoma"/>
              </w:rPr>
              <w:t xml:space="preserve"> overall</w:t>
            </w:r>
            <w:r w:rsidR="00B952D4" w:rsidRPr="00B952D4">
              <w:rPr>
                <w:rFonts w:ascii="Tahoma" w:hAnsi="Tahoma" w:cs="Tahoma"/>
              </w:rPr>
              <w:t xml:space="preserve"> unit</w:t>
            </w:r>
            <w:r w:rsidR="00B952D4">
              <w:rPr>
                <w:rFonts w:ascii="Tahoma" w:hAnsi="Tahoma" w:cs="Tahoma"/>
              </w:rPr>
              <w:t xml:space="preserve">, and </w:t>
            </w:r>
            <w:r w:rsidRPr="005E09C4">
              <w:rPr>
                <w:rFonts w:ascii="Tahoma" w:hAnsi="Tahoma" w:cs="Tahoma"/>
              </w:rPr>
              <w:t>precise and appropriate</w:t>
            </w:r>
            <w:r w:rsidR="00B952D4">
              <w:rPr>
                <w:rFonts w:ascii="Tahoma" w:hAnsi="Tahoma" w:cs="Tahoma"/>
              </w:rPr>
              <w:t>,</w:t>
            </w:r>
            <w:r w:rsidR="005D3544">
              <w:rPr>
                <w:rFonts w:ascii="Tahoma" w:hAnsi="Tahoma" w:cs="Tahoma"/>
              </w:rPr>
              <w:t xml:space="preserve"> </w:t>
            </w:r>
            <w:r w:rsidRPr="005E09C4">
              <w:rPr>
                <w:rFonts w:ascii="Tahoma" w:hAnsi="Tahoma" w:cs="Tahoma"/>
              </w:rPr>
              <w:t>challenging</w:t>
            </w:r>
            <w:r w:rsidR="00B952D4">
              <w:rPr>
                <w:rFonts w:ascii="Tahoma" w:hAnsi="Tahoma" w:cs="Tahoma"/>
              </w:rPr>
              <w:t xml:space="preserve"> and</w:t>
            </w:r>
            <w:r w:rsidRPr="005E09C4">
              <w:rPr>
                <w:rFonts w:ascii="Tahoma" w:hAnsi="Tahoma" w:cs="Tahoma"/>
              </w:rPr>
              <w:t xml:space="preserve"> </w:t>
            </w:r>
            <w:r w:rsidR="004C42A8">
              <w:rPr>
                <w:rFonts w:ascii="Tahoma" w:hAnsi="Tahoma" w:cs="Tahoma"/>
              </w:rPr>
              <w:t>adapted</w:t>
            </w:r>
            <w:r w:rsidR="008264BC">
              <w:rPr>
                <w:rFonts w:ascii="Tahoma" w:hAnsi="Tahoma" w:cs="Tahoma"/>
              </w:rPr>
              <w:t>, and will they be communicated to students</w:t>
            </w:r>
            <w:r w:rsidRPr="005E09C4">
              <w:rPr>
                <w:rFonts w:ascii="Tahoma" w:hAnsi="Tahoma" w:cs="Tahoma"/>
              </w:rPr>
              <w:t xml:space="preserve">? </w:t>
            </w:r>
          </w:p>
        </w:tc>
      </w:tr>
      <w:tr w:rsidR="005E09C4" w:rsidRPr="005E09C4" w14:paraId="77E227A5" w14:textId="77777777" w:rsidTr="005E09C4">
        <w:tc>
          <w:tcPr>
            <w:tcW w:w="1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B045" w14:textId="77777777" w:rsidR="005E09C4" w:rsidRPr="005E09C4" w:rsidRDefault="0044734C" w:rsidP="007D2C77">
            <w:pPr>
              <w:rPr>
                <w:rFonts w:ascii="Tahoma" w:hAnsi="Tahoma" w:cs="Tahoma"/>
              </w:rPr>
            </w:pPr>
            <w:r>
              <w:rPr>
                <w:rFonts w:ascii="Tahoma" w:eastAsia="Calibri" w:hAnsi="Tahoma" w:cs="Tahoma"/>
              </w:rPr>
              <w:t>How will</w:t>
            </w:r>
            <w:r w:rsidR="00DD4EAE">
              <w:rPr>
                <w:rFonts w:ascii="Tahoma" w:eastAsia="Calibri" w:hAnsi="Tahoma" w:cs="Tahoma"/>
              </w:rPr>
              <w:t xml:space="preserve"> I ensure that</w:t>
            </w:r>
            <w:r>
              <w:rPr>
                <w:rFonts w:ascii="Tahoma" w:eastAsia="Calibri" w:hAnsi="Tahoma" w:cs="Tahoma"/>
              </w:rPr>
              <w:t xml:space="preserve"> there</w:t>
            </w:r>
            <w:r w:rsidR="001D3430">
              <w:rPr>
                <w:rFonts w:ascii="Tahoma" w:eastAsia="Calibri" w:hAnsi="Tahoma" w:cs="Tahoma"/>
              </w:rPr>
              <w:t xml:space="preserve"> will</w:t>
            </w:r>
            <w:r>
              <w:rPr>
                <w:rFonts w:ascii="Tahoma" w:eastAsia="Calibri" w:hAnsi="Tahoma" w:cs="Tahoma"/>
              </w:rPr>
              <w:t xml:space="preserve"> be real</w:t>
            </w:r>
            <w:r w:rsidR="005E09C4" w:rsidRPr="005E09C4">
              <w:rPr>
                <w:rFonts w:ascii="Tahoma" w:eastAsia="Calibri" w:hAnsi="Tahoma" w:cs="Tahoma"/>
                <w:b/>
              </w:rPr>
              <w:t xml:space="preserve"> </w:t>
            </w:r>
            <w:r w:rsidR="007D2C77">
              <w:rPr>
                <w:rFonts w:ascii="Tahoma" w:eastAsia="Calibri" w:hAnsi="Tahoma" w:cs="Tahoma"/>
                <w:b/>
              </w:rPr>
              <w:t>progress in learning</w:t>
            </w:r>
            <w:r w:rsidR="005E09C4" w:rsidRPr="005E09C4">
              <w:rPr>
                <w:rFonts w:ascii="Tahoma" w:eastAsia="Calibri" w:hAnsi="Tahoma" w:cs="Tahoma"/>
              </w:rPr>
              <w:t xml:space="preserve"> in relation to the learning objectives in terms of skills, concepts and knowledge</w:t>
            </w:r>
            <w:r w:rsidR="00DD4EAE">
              <w:rPr>
                <w:rFonts w:ascii="Tahoma" w:eastAsia="Calibri" w:hAnsi="Tahoma" w:cs="Tahoma"/>
              </w:rPr>
              <w:t>?</w:t>
            </w:r>
          </w:p>
        </w:tc>
      </w:tr>
      <w:tr w:rsidR="005E09C4" w:rsidRPr="005E09C4" w14:paraId="4287C523" w14:textId="77777777" w:rsidTr="005E09C4">
        <w:tc>
          <w:tcPr>
            <w:tcW w:w="1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EA64" w14:textId="77777777" w:rsidR="005E09C4" w:rsidRPr="005E09C4" w:rsidRDefault="0044734C" w:rsidP="0044734C">
            <w:pPr>
              <w:rPr>
                <w:rFonts w:ascii="Tahoma" w:hAnsi="Tahoma" w:cs="Tahoma"/>
              </w:rPr>
            </w:pPr>
            <w:r>
              <w:rPr>
                <w:rFonts w:ascii="Tahoma" w:eastAsia="Calibri" w:hAnsi="Tahoma" w:cs="Tahoma"/>
              </w:rPr>
              <w:t>Will the</w:t>
            </w:r>
            <w:r w:rsidR="005E09C4" w:rsidRPr="005E09C4">
              <w:rPr>
                <w:rFonts w:ascii="Tahoma" w:eastAsia="Calibri" w:hAnsi="Tahoma" w:cs="Tahoma"/>
              </w:rPr>
              <w:t xml:space="preserve"> learning</w:t>
            </w:r>
            <w:r>
              <w:rPr>
                <w:rFonts w:ascii="Tahoma" w:eastAsia="Calibri" w:hAnsi="Tahoma" w:cs="Tahoma"/>
              </w:rPr>
              <w:t xml:space="preserve"> be</w:t>
            </w:r>
            <w:r w:rsidR="005E09C4" w:rsidRPr="005E09C4">
              <w:rPr>
                <w:rFonts w:ascii="Tahoma" w:eastAsia="Calibri" w:hAnsi="Tahoma" w:cs="Tahoma"/>
              </w:rPr>
              <w:t xml:space="preserve"> really </w:t>
            </w:r>
            <w:r w:rsidR="005E09C4" w:rsidRPr="005E09C4">
              <w:rPr>
                <w:rFonts w:ascii="Tahoma" w:eastAsia="Calibri" w:hAnsi="Tahoma" w:cs="Tahoma"/>
                <w:b/>
              </w:rPr>
              <w:t>challenging</w:t>
            </w:r>
            <w:r w:rsidR="005E09C4" w:rsidRPr="005E09C4">
              <w:rPr>
                <w:rFonts w:ascii="Tahoma" w:eastAsia="Calibri" w:hAnsi="Tahoma" w:cs="Tahoma"/>
              </w:rPr>
              <w:t xml:space="preserve"> for all students</w:t>
            </w:r>
            <w:r w:rsidR="007D2C77">
              <w:rPr>
                <w:rFonts w:ascii="Tahoma" w:eastAsia="Calibri" w:hAnsi="Tahoma" w:cs="Tahoma"/>
              </w:rPr>
              <w:t>,</w:t>
            </w:r>
            <w:r w:rsidR="005E09C4" w:rsidRPr="005E09C4">
              <w:rPr>
                <w:rFonts w:ascii="Tahoma" w:eastAsia="Calibri" w:hAnsi="Tahoma" w:cs="Tahoma"/>
              </w:rPr>
              <w:t xml:space="preserve"> and based on </w:t>
            </w:r>
            <w:r>
              <w:rPr>
                <w:rFonts w:ascii="Tahoma" w:eastAsia="Calibri" w:hAnsi="Tahoma" w:cs="Tahoma"/>
              </w:rPr>
              <w:t>students</w:t>
            </w:r>
            <w:r w:rsidR="005E09C4" w:rsidRPr="005E09C4">
              <w:rPr>
                <w:rFonts w:ascii="Tahoma" w:eastAsia="Calibri" w:hAnsi="Tahoma" w:cs="Tahoma"/>
              </w:rPr>
              <w:t xml:space="preserve"> having aspirational targets and</w:t>
            </w:r>
            <w:r>
              <w:rPr>
                <w:rFonts w:ascii="Tahoma" w:eastAsia="Calibri" w:hAnsi="Tahoma" w:cs="Tahoma"/>
              </w:rPr>
              <w:t xml:space="preserve"> my</w:t>
            </w:r>
            <w:r w:rsidR="007D2C77">
              <w:rPr>
                <w:rFonts w:ascii="Tahoma" w:eastAsia="Calibri" w:hAnsi="Tahoma" w:cs="Tahoma"/>
              </w:rPr>
              <w:t xml:space="preserve"> own</w:t>
            </w:r>
            <w:r w:rsidR="005E09C4" w:rsidRPr="005E09C4">
              <w:rPr>
                <w:rFonts w:ascii="Tahoma" w:eastAsia="Calibri" w:hAnsi="Tahoma" w:cs="Tahoma"/>
              </w:rPr>
              <w:t xml:space="preserve"> high expectations?</w:t>
            </w:r>
          </w:p>
        </w:tc>
      </w:tr>
      <w:tr w:rsidR="005E09C4" w:rsidRPr="005E09C4" w14:paraId="124CF569" w14:textId="77777777" w:rsidTr="005E09C4">
        <w:tc>
          <w:tcPr>
            <w:tcW w:w="1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9C24" w14:textId="77777777" w:rsidR="005E09C4" w:rsidRPr="005E09C4" w:rsidRDefault="0044734C" w:rsidP="00D744B6">
            <w:pPr>
              <w:rPr>
                <w:rFonts w:ascii="Tahoma" w:hAnsi="Tahoma" w:cs="Tahoma"/>
              </w:rPr>
            </w:pPr>
            <w:r>
              <w:rPr>
                <w:rFonts w:ascii="Tahoma" w:eastAsia="Calibri" w:hAnsi="Tahoma" w:cs="Tahoma"/>
              </w:rPr>
              <w:t xml:space="preserve">How am I ensuring that </w:t>
            </w:r>
            <w:r w:rsidRPr="00D744B6">
              <w:rPr>
                <w:rFonts w:ascii="Tahoma" w:eastAsia="Calibri" w:hAnsi="Tahoma" w:cs="Tahoma"/>
                <w:b/>
              </w:rPr>
              <w:t xml:space="preserve">all </w:t>
            </w:r>
            <w:r w:rsidRPr="007D2C77">
              <w:rPr>
                <w:rFonts w:ascii="Tahoma" w:eastAsia="Calibri" w:hAnsi="Tahoma" w:cs="Tahoma"/>
              </w:rPr>
              <w:t>students</w:t>
            </w:r>
            <w:r w:rsidR="005E09C4" w:rsidRPr="007D2C77">
              <w:rPr>
                <w:rFonts w:ascii="Tahoma" w:eastAsia="Calibri" w:hAnsi="Tahoma" w:cs="Tahoma"/>
              </w:rPr>
              <w:t xml:space="preserve"> </w:t>
            </w:r>
            <w:r w:rsidR="005E09C4" w:rsidRPr="005E09C4">
              <w:rPr>
                <w:rFonts w:ascii="Tahoma" w:eastAsia="Calibri" w:hAnsi="Tahoma" w:cs="Tahoma"/>
              </w:rPr>
              <w:t xml:space="preserve">progress in relation to their </w:t>
            </w:r>
            <w:r w:rsidR="00D744B6">
              <w:rPr>
                <w:rFonts w:ascii="Tahoma" w:eastAsia="Calibri" w:hAnsi="Tahoma" w:cs="Tahoma"/>
              </w:rPr>
              <w:t>targets</w:t>
            </w:r>
            <w:r w:rsidR="005E09C4" w:rsidRPr="005E09C4">
              <w:rPr>
                <w:rFonts w:ascii="Tahoma" w:eastAsia="Calibri" w:hAnsi="Tahoma" w:cs="Tahoma"/>
              </w:rPr>
              <w:t xml:space="preserve">, reflecting good </w:t>
            </w:r>
            <w:r w:rsidR="005E09C4" w:rsidRPr="005E09C4">
              <w:rPr>
                <w:rFonts w:ascii="Tahoma" w:eastAsia="Calibri" w:hAnsi="Tahoma" w:cs="Tahoma"/>
                <w:b/>
              </w:rPr>
              <w:t>differentiation</w:t>
            </w:r>
            <w:r w:rsidR="00D744B6">
              <w:rPr>
                <w:rFonts w:ascii="Tahoma" w:eastAsia="Calibri" w:hAnsi="Tahoma" w:cs="Tahoma"/>
                <w:b/>
              </w:rPr>
              <w:t xml:space="preserve"> </w:t>
            </w:r>
            <w:r w:rsidR="00D744B6" w:rsidRPr="00D744B6">
              <w:rPr>
                <w:rFonts w:ascii="Tahoma" w:eastAsia="Calibri" w:hAnsi="Tahoma" w:cs="Tahoma"/>
              </w:rPr>
              <w:t>being</w:t>
            </w:r>
            <w:r w:rsidR="00D744B6">
              <w:rPr>
                <w:rFonts w:ascii="Tahoma" w:eastAsia="Calibri" w:hAnsi="Tahoma" w:cs="Tahoma"/>
                <w:b/>
              </w:rPr>
              <w:t xml:space="preserve"> </w:t>
            </w:r>
            <w:r w:rsidR="00D744B6">
              <w:rPr>
                <w:rFonts w:ascii="Tahoma" w:eastAsia="Calibri" w:hAnsi="Tahoma" w:cs="Tahoma"/>
              </w:rPr>
              <w:t>built in to the lesson</w:t>
            </w:r>
            <w:r>
              <w:rPr>
                <w:rFonts w:ascii="Tahoma" w:eastAsia="Calibri" w:hAnsi="Tahoma" w:cs="Tahoma"/>
              </w:rPr>
              <w:t>?</w:t>
            </w:r>
          </w:p>
        </w:tc>
      </w:tr>
      <w:tr w:rsidR="001D3430" w:rsidRPr="005E09C4" w14:paraId="288246F3" w14:textId="77777777" w:rsidTr="005E09C4">
        <w:tc>
          <w:tcPr>
            <w:tcW w:w="1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7904" w14:textId="77777777" w:rsidR="001D3430" w:rsidRDefault="00D744B6" w:rsidP="0079017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Am I </w:t>
            </w:r>
            <w:r w:rsidR="007D2C77">
              <w:rPr>
                <w:rFonts w:ascii="Tahoma" w:hAnsi="Tahoma" w:cs="Tahoma"/>
              </w:rPr>
              <w:t xml:space="preserve">also </w:t>
            </w:r>
            <w:r>
              <w:rPr>
                <w:rFonts w:ascii="Tahoma" w:hAnsi="Tahoma" w:cs="Tahoma"/>
              </w:rPr>
              <w:t xml:space="preserve">taking account of </w:t>
            </w:r>
            <w:r w:rsidRPr="005E09C4">
              <w:rPr>
                <w:rFonts w:ascii="Tahoma" w:hAnsi="Tahoma" w:cs="Tahoma"/>
              </w:rPr>
              <w:t xml:space="preserve">the </w:t>
            </w:r>
            <w:r w:rsidRPr="005D3544">
              <w:rPr>
                <w:rFonts w:ascii="Tahoma" w:hAnsi="Tahoma" w:cs="Tahoma"/>
                <w:b/>
              </w:rPr>
              <w:t>assessment information</w:t>
            </w:r>
            <w:r w:rsidRPr="005E09C4">
              <w:rPr>
                <w:rFonts w:ascii="Tahoma" w:hAnsi="Tahoma" w:cs="Tahoma"/>
              </w:rPr>
              <w:t xml:space="preserve"> available on students</w:t>
            </w:r>
            <w:r>
              <w:rPr>
                <w:rFonts w:ascii="Tahoma" w:hAnsi="Tahoma" w:cs="Tahoma"/>
              </w:rPr>
              <w:t xml:space="preserve"> to aid differentiation</w:t>
            </w:r>
            <w:r w:rsidR="00790178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 xml:space="preserve"> with full attention g</w:t>
            </w:r>
            <w:r w:rsidRPr="005E09C4">
              <w:rPr>
                <w:rFonts w:ascii="Tahoma" w:hAnsi="Tahoma" w:cs="Tahoma"/>
              </w:rPr>
              <w:t xml:space="preserve">iven to the needs of </w:t>
            </w:r>
            <w:r w:rsidRPr="00E84A65">
              <w:rPr>
                <w:rFonts w:ascii="Tahoma" w:hAnsi="Tahoma" w:cs="Tahoma"/>
                <w:b/>
              </w:rPr>
              <w:t>SEND, EAL and higher ability</w:t>
            </w:r>
            <w:r w:rsidRPr="005E09C4">
              <w:rPr>
                <w:rFonts w:ascii="Tahoma" w:hAnsi="Tahoma" w:cs="Tahoma"/>
              </w:rPr>
              <w:t xml:space="preserve"> students</w:t>
            </w:r>
          </w:p>
        </w:tc>
      </w:tr>
      <w:tr w:rsidR="005E09C4" w:rsidRPr="005E09C4" w14:paraId="01C6BD6B" w14:textId="77777777" w:rsidTr="005E09C4">
        <w:tc>
          <w:tcPr>
            <w:tcW w:w="1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B078" w14:textId="77777777" w:rsidR="005E09C4" w:rsidRPr="005E09C4" w:rsidRDefault="0044734C" w:rsidP="00B952D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How will I be</w:t>
            </w:r>
            <w:r w:rsidR="005E09C4" w:rsidRPr="005E09C4">
              <w:rPr>
                <w:rFonts w:ascii="Tahoma" w:hAnsi="Tahoma" w:cs="Tahoma"/>
              </w:rPr>
              <w:t xml:space="preserve"> achieving </w:t>
            </w:r>
            <w:r w:rsidR="005E09C4" w:rsidRPr="005E09C4">
              <w:rPr>
                <w:rFonts w:ascii="Tahoma" w:hAnsi="Tahoma" w:cs="Tahoma"/>
                <w:b/>
              </w:rPr>
              <w:t>student engagement</w:t>
            </w:r>
            <w:r w:rsidR="005E09C4" w:rsidRPr="005E09C4">
              <w:rPr>
                <w:rFonts w:ascii="Tahoma" w:hAnsi="Tahoma" w:cs="Tahoma"/>
              </w:rPr>
              <w:t xml:space="preserve"> and involvement in their learning</w:t>
            </w:r>
            <w:r w:rsidR="00790178">
              <w:rPr>
                <w:rFonts w:ascii="Tahoma" w:hAnsi="Tahoma" w:cs="Tahoma"/>
              </w:rPr>
              <w:t xml:space="preserve"> w</w:t>
            </w:r>
            <w:r w:rsidR="005E09C4" w:rsidRPr="005E09C4">
              <w:rPr>
                <w:rFonts w:ascii="Tahoma" w:hAnsi="Tahoma" w:cs="Tahoma"/>
              </w:rPr>
              <w:t>ith students on task</w:t>
            </w:r>
            <w:r w:rsidR="001D3430">
              <w:rPr>
                <w:rFonts w:ascii="Tahoma" w:hAnsi="Tahoma" w:cs="Tahoma"/>
              </w:rPr>
              <w:t>,</w:t>
            </w:r>
            <w:r w:rsidR="005E09C4" w:rsidRPr="005E09C4">
              <w:rPr>
                <w:rFonts w:ascii="Tahoma" w:hAnsi="Tahoma" w:cs="Tahoma"/>
              </w:rPr>
              <w:t xml:space="preserve"> and</w:t>
            </w:r>
            <w:r>
              <w:rPr>
                <w:rFonts w:ascii="Tahoma" w:hAnsi="Tahoma" w:cs="Tahoma"/>
              </w:rPr>
              <w:t xml:space="preserve"> how</w:t>
            </w:r>
            <w:r w:rsidR="005E09C4" w:rsidRPr="005E09C4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will I be injecting</w:t>
            </w:r>
            <w:r w:rsidR="005E09C4" w:rsidRPr="005E09C4">
              <w:rPr>
                <w:rFonts w:ascii="Tahoma" w:hAnsi="Tahoma" w:cs="Tahoma"/>
              </w:rPr>
              <w:t xml:space="preserve"> pace, variety, imagination and excitement</w:t>
            </w:r>
            <w:r w:rsidR="00B952D4">
              <w:rPr>
                <w:rFonts w:ascii="Tahoma" w:hAnsi="Tahoma" w:cs="Tahoma"/>
              </w:rPr>
              <w:t xml:space="preserve"> and</w:t>
            </w:r>
            <w:r w:rsidR="007D2C77">
              <w:rPr>
                <w:rFonts w:ascii="Tahoma" w:hAnsi="Tahoma" w:cs="Tahoma"/>
              </w:rPr>
              <w:t>,</w:t>
            </w:r>
            <w:r w:rsidR="000C47F6">
              <w:rPr>
                <w:rFonts w:ascii="Tahoma" w:hAnsi="Tahoma" w:cs="Tahoma"/>
              </w:rPr>
              <w:t xml:space="preserve"> </w:t>
            </w:r>
            <w:r w:rsidR="00B952D4">
              <w:rPr>
                <w:rFonts w:ascii="Tahoma" w:hAnsi="Tahoma" w:cs="Tahoma"/>
              </w:rPr>
              <w:t>where possible</w:t>
            </w:r>
            <w:r w:rsidR="007D2C77">
              <w:rPr>
                <w:rFonts w:ascii="Tahoma" w:hAnsi="Tahoma" w:cs="Tahoma"/>
              </w:rPr>
              <w:t>,</w:t>
            </w:r>
            <w:r w:rsidR="00B952D4">
              <w:rPr>
                <w:rFonts w:ascii="Tahoma" w:hAnsi="Tahoma" w:cs="Tahoma"/>
              </w:rPr>
              <w:t xml:space="preserve"> giving the lesson a wow factor?</w:t>
            </w:r>
          </w:p>
        </w:tc>
      </w:tr>
      <w:tr w:rsidR="005E09C4" w:rsidRPr="005E09C4" w14:paraId="5C0B41BA" w14:textId="77777777" w:rsidTr="005E09C4">
        <w:tc>
          <w:tcPr>
            <w:tcW w:w="1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72D6" w14:textId="77777777" w:rsidR="005E09C4" w:rsidRPr="005E09C4" w:rsidRDefault="005D3544" w:rsidP="005D354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How will I be using </w:t>
            </w:r>
            <w:r w:rsidRPr="005D3544">
              <w:rPr>
                <w:rFonts w:ascii="Tahoma" w:hAnsi="Tahoma" w:cs="Tahoma"/>
                <w:b/>
              </w:rPr>
              <w:t>AFL</w:t>
            </w:r>
            <w:r w:rsidR="005E09C4" w:rsidRPr="005E09C4">
              <w:rPr>
                <w:rFonts w:ascii="Tahoma" w:hAnsi="Tahoma" w:cs="Tahoma"/>
              </w:rPr>
              <w:t xml:space="preserve"> to develop and enhance pupil learning</w:t>
            </w:r>
            <w:r w:rsidR="00636643">
              <w:rPr>
                <w:rFonts w:ascii="Tahoma" w:hAnsi="Tahoma" w:cs="Tahoma"/>
              </w:rPr>
              <w:t>,</w:t>
            </w:r>
            <w:r w:rsidR="005E09C4" w:rsidRPr="005E09C4">
              <w:rPr>
                <w:rFonts w:ascii="Tahoma" w:hAnsi="Tahoma" w:cs="Tahoma"/>
              </w:rPr>
              <w:t xml:space="preserve"> and </w:t>
            </w:r>
            <w:r>
              <w:rPr>
                <w:rFonts w:ascii="Tahoma" w:hAnsi="Tahoma" w:cs="Tahoma"/>
              </w:rPr>
              <w:t>am I prepared</w:t>
            </w:r>
            <w:r w:rsidR="005E09C4" w:rsidRPr="005E09C4">
              <w:rPr>
                <w:rFonts w:ascii="Tahoma" w:hAnsi="Tahoma" w:cs="Tahoma"/>
              </w:rPr>
              <w:t xml:space="preserve"> to adjust lesson activities where AFL shows that learning objectives are not being achieved</w:t>
            </w:r>
            <w:r w:rsidR="00636643">
              <w:rPr>
                <w:rFonts w:ascii="Tahoma" w:hAnsi="Tahoma" w:cs="Tahoma"/>
              </w:rPr>
              <w:t>?</w:t>
            </w:r>
          </w:p>
        </w:tc>
      </w:tr>
      <w:tr w:rsidR="008630B1" w:rsidRPr="005E09C4" w14:paraId="18A39B23" w14:textId="77777777" w:rsidTr="005E09C4">
        <w:tc>
          <w:tcPr>
            <w:tcW w:w="1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6013" w14:textId="77777777" w:rsidR="008630B1" w:rsidRDefault="00405E5C" w:rsidP="00405E5C">
            <w:pPr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color w:val="222222"/>
                <w:lang w:eastAsia="en-GB"/>
              </w:rPr>
              <w:t>Will s</w:t>
            </w:r>
            <w:r w:rsidRPr="005E09C4">
              <w:rPr>
                <w:rFonts w:ascii="Tahoma" w:eastAsia="Times New Roman" w:hAnsi="Tahoma" w:cs="Tahoma"/>
                <w:color w:val="222222"/>
                <w:lang w:eastAsia="en-GB"/>
              </w:rPr>
              <w:t>tudents</w:t>
            </w:r>
            <w:r>
              <w:rPr>
                <w:rFonts w:ascii="Tahoma" w:eastAsia="Times New Roman" w:hAnsi="Tahoma" w:cs="Tahoma"/>
                <w:color w:val="222222"/>
                <w:lang w:eastAsia="en-GB"/>
              </w:rPr>
              <w:t xml:space="preserve"> be</w:t>
            </w:r>
            <w:r w:rsidRPr="005E09C4">
              <w:rPr>
                <w:rFonts w:ascii="Tahoma" w:eastAsia="Times New Roman" w:hAnsi="Tahoma" w:cs="Tahoma"/>
                <w:color w:val="222222"/>
                <w:lang w:eastAsia="en-GB"/>
              </w:rPr>
              <w:t xml:space="preserve"> given as many examples as possible</w:t>
            </w:r>
            <w:r>
              <w:rPr>
                <w:rFonts w:ascii="Tahoma" w:eastAsia="Times New Roman" w:hAnsi="Tahoma" w:cs="Tahoma"/>
                <w:color w:val="222222"/>
                <w:lang w:eastAsia="en-GB"/>
              </w:rPr>
              <w:t xml:space="preserve">, along with </w:t>
            </w:r>
            <w:r w:rsidRPr="00405E5C">
              <w:rPr>
                <w:rFonts w:ascii="Tahoma" w:eastAsia="Times New Roman" w:hAnsi="Tahoma" w:cs="Tahoma"/>
                <w:b/>
                <w:color w:val="222222"/>
                <w:lang w:eastAsia="en-GB"/>
              </w:rPr>
              <w:t>modelling</w:t>
            </w:r>
            <w:r>
              <w:rPr>
                <w:rFonts w:ascii="Tahoma" w:eastAsia="Times New Roman" w:hAnsi="Tahoma" w:cs="Tahoma"/>
                <w:color w:val="222222"/>
                <w:lang w:eastAsia="en-GB"/>
              </w:rPr>
              <w:t>,</w:t>
            </w:r>
            <w:r w:rsidRPr="005E09C4">
              <w:rPr>
                <w:rFonts w:ascii="Tahoma" w:eastAsia="Times New Roman" w:hAnsi="Tahoma" w:cs="Tahoma"/>
                <w:color w:val="222222"/>
                <w:lang w:eastAsia="en-GB"/>
              </w:rPr>
              <w:t xml:space="preserve"> </w:t>
            </w:r>
            <w:r>
              <w:rPr>
                <w:rFonts w:ascii="Tahoma" w:eastAsia="Times New Roman" w:hAnsi="Tahoma" w:cs="Tahoma"/>
                <w:color w:val="222222"/>
                <w:lang w:eastAsia="en-GB"/>
              </w:rPr>
              <w:t>to show</w:t>
            </w:r>
            <w:r w:rsidRPr="005E09C4">
              <w:rPr>
                <w:rFonts w:ascii="Tahoma" w:eastAsia="Times New Roman" w:hAnsi="Tahoma" w:cs="Tahoma"/>
                <w:color w:val="222222"/>
                <w:lang w:eastAsia="en-GB"/>
              </w:rPr>
              <w:t xml:space="preserve"> what outstanding work</w:t>
            </w:r>
            <w:r w:rsidR="00B952D4">
              <w:rPr>
                <w:rFonts w:ascii="Tahoma" w:eastAsia="Times New Roman" w:hAnsi="Tahoma" w:cs="Tahoma"/>
                <w:color w:val="222222"/>
                <w:lang w:eastAsia="en-GB"/>
              </w:rPr>
              <w:t xml:space="preserve"> and learning</w:t>
            </w:r>
            <w:r w:rsidRPr="005E09C4">
              <w:rPr>
                <w:rFonts w:ascii="Tahoma" w:eastAsia="Times New Roman" w:hAnsi="Tahoma" w:cs="Tahoma"/>
                <w:color w:val="222222"/>
                <w:lang w:eastAsia="en-GB"/>
              </w:rPr>
              <w:t xml:space="preserve"> looks like</w:t>
            </w:r>
            <w:r>
              <w:rPr>
                <w:rFonts w:ascii="Tahoma" w:eastAsia="Times New Roman" w:hAnsi="Tahoma" w:cs="Tahoma"/>
                <w:color w:val="222222"/>
                <w:lang w:eastAsia="en-GB"/>
              </w:rPr>
              <w:t>?</w:t>
            </w:r>
          </w:p>
        </w:tc>
      </w:tr>
      <w:tr w:rsidR="005E09C4" w:rsidRPr="005E09C4" w14:paraId="62295DCE" w14:textId="77777777" w:rsidTr="005E09C4">
        <w:tc>
          <w:tcPr>
            <w:tcW w:w="1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4636" w14:textId="77777777" w:rsidR="005E09C4" w:rsidRPr="005E09C4" w:rsidRDefault="005D354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Will s</w:t>
            </w:r>
            <w:r w:rsidR="005E09C4" w:rsidRPr="005E09C4">
              <w:rPr>
                <w:rFonts w:ascii="Tahoma" w:hAnsi="Tahoma" w:cs="Tahoma"/>
              </w:rPr>
              <w:t>tudents</w:t>
            </w:r>
            <w:r>
              <w:rPr>
                <w:rFonts w:ascii="Tahoma" w:hAnsi="Tahoma" w:cs="Tahoma"/>
              </w:rPr>
              <w:t xml:space="preserve"> be</w:t>
            </w:r>
            <w:r w:rsidR="005E09C4" w:rsidRPr="005E09C4">
              <w:rPr>
                <w:rFonts w:ascii="Tahoma" w:hAnsi="Tahoma" w:cs="Tahoma"/>
              </w:rPr>
              <w:t xml:space="preserve"> given every opportunity to demonstrate and develop their skills in </w:t>
            </w:r>
            <w:r w:rsidR="005E09C4" w:rsidRPr="005D3544">
              <w:rPr>
                <w:rFonts w:ascii="Tahoma" w:hAnsi="Tahoma" w:cs="Tahoma"/>
                <w:b/>
              </w:rPr>
              <w:t>reading, writing, speaking, listening and numeracy</w:t>
            </w:r>
            <w:r w:rsidR="00636643">
              <w:rPr>
                <w:rFonts w:ascii="Tahoma" w:hAnsi="Tahoma" w:cs="Tahoma"/>
                <w:b/>
              </w:rPr>
              <w:t>?</w:t>
            </w:r>
          </w:p>
        </w:tc>
      </w:tr>
      <w:tr w:rsidR="005E09C4" w:rsidRPr="005E09C4" w14:paraId="7B07C724" w14:textId="77777777" w:rsidTr="005E09C4">
        <w:tc>
          <w:tcPr>
            <w:tcW w:w="1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A005" w14:textId="77777777" w:rsidR="005E09C4" w:rsidRPr="005E09C4" w:rsidRDefault="00DD4EAE" w:rsidP="00E703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 what ways will</w:t>
            </w:r>
            <w:r w:rsidR="00E7035D">
              <w:rPr>
                <w:rFonts w:ascii="Tahoma" w:hAnsi="Tahoma" w:cs="Tahoma"/>
              </w:rPr>
              <w:t xml:space="preserve"> the lesson be helping develop</w:t>
            </w:r>
            <w:r w:rsidR="005E09C4" w:rsidRPr="005E09C4">
              <w:rPr>
                <w:rFonts w:ascii="Tahoma" w:hAnsi="Tahoma" w:cs="Tahoma"/>
              </w:rPr>
              <w:t xml:space="preserve"> </w:t>
            </w:r>
            <w:r w:rsidR="005E09C4" w:rsidRPr="00DD4EAE">
              <w:rPr>
                <w:rFonts w:ascii="Tahoma" w:hAnsi="Tahoma" w:cs="Tahoma"/>
                <w:b/>
              </w:rPr>
              <w:t>conceptual understanding and thinking skills</w:t>
            </w:r>
            <w:r w:rsidR="007D2C77">
              <w:rPr>
                <w:rFonts w:ascii="Tahoma" w:hAnsi="Tahoma" w:cs="Tahoma"/>
                <w:b/>
              </w:rPr>
              <w:t>?</w:t>
            </w:r>
          </w:p>
        </w:tc>
      </w:tr>
      <w:tr w:rsidR="005E09C4" w:rsidRPr="005E09C4" w14:paraId="78D0CE3F" w14:textId="77777777" w:rsidTr="005E09C4">
        <w:tc>
          <w:tcPr>
            <w:tcW w:w="1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9C6C" w14:textId="77777777" w:rsidR="005E09C4" w:rsidRPr="005E09C4" w:rsidRDefault="001D3430" w:rsidP="0063664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Will the planned </w:t>
            </w:r>
            <w:r w:rsidRPr="001D3430">
              <w:rPr>
                <w:rFonts w:ascii="Tahoma" w:hAnsi="Tahoma" w:cs="Tahoma"/>
                <w:b/>
              </w:rPr>
              <w:t>Q and A</w:t>
            </w:r>
            <w:r>
              <w:rPr>
                <w:rFonts w:ascii="Tahoma" w:hAnsi="Tahoma" w:cs="Tahoma"/>
              </w:rPr>
              <w:t xml:space="preserve"> involve as many students as possible, with challenging, open questions which are also personalised to individual students</w:t>
            </w:r>
            <w:r w:rsidR="007D2C77">
              <w:rPr>
                <w:rFonts w:ascii="Tahoma" w:hAnsi="Tahoma" w:cs="Tahoma"/>
              </w:rPr>
              <w:t>?</w:t>
            </w:r>
          </w:p>
        </w:tc>
      </w:tr>
      <w:tr w:rsidR="005E09C4" w:rsidRPr="005E09C4" w14:paraId="7BFC9AFF" w14:textId="77777777" w:rsidTr="005E09C4">
        <w:tc>
          <w:tcPr>
            <w:tcW w:w="1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4031" w14:textId="77777777" w:rsidR="005E09C4" w:rsidRPr="005E09C4" w:rsidRDefault="001D3430" w:rsidP="001D343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Are there</w:t>
            </w:r>
            <w:r w:rsidR="005E09C4" w:rsidRPr="005E09C4">
              <w:rPr>
                <w:rFonts w:ascii="Tahoma" w:hAnsi="Tahoma" w:cs="Tahoma"/>
              </w:rPr>
              <w:t xml:space="preserve"> opportunities to develop </w:t>
            </w:r>
            <w:r w:rsidR="005E09C4" w:rsidRPr="001D3430">
              <w:rPr>
                <w:rFonts w:ascii="Tahoma" w:hAnsi="Tahoma" w:cs="Tahoma"/>
                <w:b/>
              </w:rPr>
              <w:t>SMSC</w:t>
            </w:r>
            <w:r>
              <w:rPr>
                <w:rFonts w:ascii="Tahoma" w:hAnsi="Tahoma" w:cs="Tahoma"/>
              </w:rPr>
              <w:t xml:space="preserve"> in this lesson, and how will this best be done?</w:t>
            </w:r>
          </w:p>
        </w:tc>
      </w:tr>
      <w:tr w:rsidR="005E09C4" w:rsidRPr="005E09C4" w14:paraId="54230E3B" w14:textId="77777777" w:rsidTr="005E09C4">
        <w:tc>
          <w:tcPr>
            <w:tcW w:w="1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2AF0" w14:textId="77777777" w:rsidR="005E09C4" w:rsidRPr="005E09C4" w:rsidRDefault="00636643" w:rsidP="0063664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Will I be taking every opportunity for</w:t>
            </w:r>
            <w:r w:rsidR="00B952D4">
              <w:rPr>
                <w:rFonts w:ascii="Tahoma" w:hAnsi="Tahoma" w:cs="Tahoma"/>
              </w:rPr>
              <w:t xml:space="preserve"> using</w:t>
            </w:r>
            <w:r>
              <w:rPr>
                <w:rFonts w:ascii="Tahoma" w:hAnsi="Tahoma" w:cs="Tahoma"/>
              </w:rPr>
              <w:t xml:space="preserve"> </w:t>
            </w:r>
            <w:r w:rsidR="005E09C4" w:rsidRPr="005E09C4">
              <w:rPr>
                <w:rFonts w:ascii="Tahoma" w:hAnsi="Tahoma" w:cs="Tahoma"/>
              </w:rPr>
              <w:t xml:space="preserve">personalised </w:t>
            </w:r>
            <w:r w:rsidR="005E09C4" w:rsidRPr="00636643">
              <w:rPr>
                <w:rFonts w:ascii="Tahoma" w:hAnsi="Tahoma" w:cs="Tahoma"/>
                <w:b/>
              </w:rPr>
              <w:t>praise</w:t>
            </w:r>
            <w:r w:rsidR="005E09C4" w:rsidRPr="005E09C4">
              <w:rPr>
                <w:rFonts w:ascii="Tahoma" w:hAnsi="Tahoma" w:cs="Tahoma"/>
              </w:rPr>
              <w:t xml:space="preserve"> to motivate students</w:t>
            </w:r>
            <w:r>
              <w:rPr>
                <w:rFonts w:ascii="Tahoma" w:hAnsi="Tahoma" w:cs="Tahoma"/>
              </w:rPr>
              <w:t>, boost their confidence and raise their expectations?</w:t>
            </w:r>
          </w:p>
        </w:tc>
      </w:tr>
      <w:tr w:rsidR="005E09C4" w:rsidRPr="005E09C4" w14:paraId="0E092F5F" w14:textId="77777777" w:rsidTr="005E09C4">
        <w:tc>
          <w:tcPr>
            <w:tcW w:w="1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CD7D" w14:textId="77777777" w:rsidR="005E09C4" w:rsidRPr="005E09C4" w:rsidRDefault="00636643" w:rsidP="006366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Will the lesson give opportunities to</w:t>
            </w:r>
            <w:r w:rsidR="005E09C4" w:rsidRPr="005E09C4">
              <w:rPr>
                <w:rFonts w:ascii="Tahoma" w:hAnsi="Tahoma" w:cs="Tahoma"/>
              </w:rPr>
              <w:t xml:space="preserve"> facilitat</w:t>
            </w:r>
            <w:r>
              <w:rPr>
                <w:rFonts w:ascii="Tahoma" w:hAnsi="Tahoma" w:cs="Tahoma"/>
              </w:rPr>
              <w:t>e</w:t>
            </w:r>
            <w:r w:rsidR="005E09C4" w:rsidRPr="005E09C4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student</w:t>
            </w:r>
            <w:r w:rsidR="005E09C4" w:rsidRPr="005E09C4">
              <w:rPr>
                <w:rFonts w:ascii="Tahoma" w:hAnsi="Tahoma" w:cs="Tahoma"/>
              </w:rPr>
              <w:t xml:space="preserve"> </w:t>
            </w:r>
            <w:r w:rsidR="005E09C4" w:rsidRPr="00636643">
              <w:rPr>
                <w:rFonts w:ascii="Tahoma" w:hAnsi="Tahoma" w:cs="Tahoma"/>
                <w:b/>
              </w:rPr>
              <w:t>active learning</w:t>
            </w:r>
            <w:r w:rsidR="005E09C4" w:rsidRPr="005E09C4">
              <w:rPr>
                <w:rFonts w:ascii="Tahoma" w:hAnsi="Tahoma" w:cs="Tahoma"/>
              </w:rPr>
              <w:t xml:space="preserve"> and</w:t>
            </w:r>
            <w:r>
              <w:rPr>
                <w:rFonts w:ascii="Tahoma" w:hAnsi="Tahoma" w:cs="Tahoma"/>
              </w:rPr>
              <w:t xml:space="preserve"> the </w:t>
            </w:r>
            <w:r w:rsidR="005E09C4" w:rsidRPr="005E09C4">
              <w:rPr>
                <w:rFonts w:ascii="Tahoma" w:hAnsi="Tahoma" w:cs="Tahoma"/>
              </w:rPr>
              <w:t>developing</w:t>
            </w:r>
            <w:r>
              <w:rPr>
                <w:rFonts w:ascii="Tahoma" w:hAnsi="Tahoma" w:cs="Tahoma"/>
              </w:rPr>
              <w:t xml:space="preserve"> of</w:t>
            </w:r>
            <w:r w:rsidR="005E09C4" w:rsidRPr="005E09C4">
              <w:rPr>
                <w:rFonts w:ascii="Tahoma" w:hAnsi="Tahoma" w:cs="Tahoma"/>
              </w:rPr>
              <w:t xml:space="preserve"> independent learning skills</w:t>
            </w:r>
            <w:r w:rsidR="007D2C77">
              <w:rPr>
                <w:rFonts w:ascii="Tahoma" w:hAnsi="Tahoma" w:cs="Tahoma"/>
              </w:rPr>
              <w:t>,</w:t>
            </w:r>
            <w:r w:rsidR="00B952D4">
              <w:rPr>
                <w:rFonts w:ascii="Tahoma" w:hAnsi="Tahoma" w:cs="Tahoma"/>
              </w:rPr>
              <w:t xml:space="preserve"> where students have some control of their own learning</w:t>
            </w:r>
            <w:r w:rsidR="005E09C4" w:rsidRPr="005E09C4"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t>as well as</w:t>
            </w:r>
            <w:r w:rsidR="00B952D4">
              <w:rPr>
                <w:rFonts w:ascii="Tahoma" w:hAnsi="Tahoma" w:cs="Tahoma"/>
              </w:rPr>
              <w:t xml:space="preserve"> experiencing</w:t>
            </w:r>
            <w:r w:rsidR="005E09C4" w:rsidRPr="005E09C4">
              <w:rPr>
                <w:rFonts w:ascii="Tahoma" w:hAnsi="Tahoma" w:cs="Tahoma"/>
              </w:rPr>
              <w:t xml:space="preserve"> cooperative learning</w:t>
            </w:r>
            <w:r>
              <w:rPr>
                <w:rFonts w:ascii="Tahoma" w:hAnsi="Tahoma" w:cs="Tahoma"/>
              </w:rPr>
              <w:t>?</w:t>
            </w:r>
          </w:p>
        </w:tc>
      </w:tr>
      <w:tr w:rsidR="005E09C4" w:rsidRPr="005E09C4" w14:paraId="51C8D0CC" w14:textId="77777777" w:rsidTr="005E09C4">
        <w:tc>
          <w:tcPr>
            <w:tcW w:w="1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05C3" w14:textId="77777777" w:rsidR="005E09C4" w:rsidRPr="005E09C4" w:rsidRDefault="006366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Am I taking every opportunity to make use of</w:t>
            </w:r>
            <w:r w:rsidR="005E09C4" w:rsidRPr="005E09C4">
              <w:rPr>
                <w:rFonts w:ascii="Tahoma" w:hAnsi="Tahoma" w:cs="Tahoma"/>
              </w:rPr>
              <w:t xml:space="preserve"> </w:t>
            </w:r>
            <w:r w:rsidR="005E09C4" w:rsidRPr="00636643">
              <w:rPr>
                <w:rFonts w:ascii="Tahoma" w:hAnsi="Tahoma" w:cs="Tahoma"/>
                <w:b/>
              </w:rPr>
              <w:t>ICT and the new technologies</w:t>
            </w:r>
            <w:r w:rsidR="005E09C4" w:rsidRPr="005E09C4">
              <w:rPr>
                <w:rFonts w:ascii="Tahoma" w:hAnsi="Tahoma" w:cs="Tahoma"/>
              </w:rPr>
              <w:t xml:space="preserve"> to enhance learning</w:t>
            </w:r>
            <w:r>
              <w:rPr>
                <w:rFonts w:ascii="Tahoma" w:hAnsi="Tahoma" w:cs="Tahoma"/>
              </w:rPr>
              <w:t>?</w:t>
            </w:r>
          </w:p>
        </w:tc>
      </w:tr>
      <w:tr w:rsidR="005E09C4" w:rsidRPr="005E09C4" w14:paraId="14288A0C" w14:textId="77777777" w:rsidTr="005E09C4">
        <w:tc>
          <w:tcPr>
            <w:tcW w:w="1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FC7A" w14:textId="77777777" w:rsidR="005E09C4" w:rsidRPr="005E09C4" w:rsidRDefault="00405E5C" w:rsidP="00B952D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Throughout the lesson is there </w:t>
            </w:r>
            <w:r w:rsidR="00B952D4">
              <w:rPr>
                <w:rFonts w:ascii="Tahoma" w:hAnsi="Tahoma" w:cs="Tahoma"/>
              </w:rPr>
              <w:t>an emphasis</w:t>
            </w:r>
            <w:r w:rsidR="005E09C4" w:rsidRPr="005E09C4">
              <w:rPr>
                <w:rFonts w:ascii="Tahoma" w:hAnsi="Tahoma" w:cs="Tahoma"/>
              </w:rPr>
              <w:t xml:space="preserve"> on </w:t>
            </w:r>
            <w:r w:rsidR="005E09C4" w:rsidRPr="00405E5C">
              <w:rPr>
                <w:rFonts w:ascii="Tahoma" w:hAnsi="Tahoma" w:cs="Tahoma"/>
                <w:b/>
              </w:rPr>
              <w:t xml:space="preserve">raising </w:t>
            </w:r>
            <w:r w:rsidRPr="00405E5C">
              <w:rPr>
                <w:rFonts w:ascii="Tahoma" w:hAnsi="Tahoma" w:cs="Tahoma"/>
                <w:b/>
              </w:rPr>
              <w:t>attainment</w:t>
            </w:r>
            <w:r w:rsidR="005E09C4" w:rsidRPr="005E09C4">
              <w:rPr>
                <w:rFonts w:ascii="Tahoma" w:hAnsi="Tahoma" w:cs="Tahoma"/>
              </w:rPr>
              <w:t xml:space="preserve"> e.g,</w:t>
            </w:r>
            <w:r w:rsidR="00B952D4">
              <w:rPr>
                <w:rFonts w:ascii="Tahoma" w:hAnsi="Tahoma" w:cs="Tahoma"/>
              </w:rPr>
              <w:t xml:space="preserve"> a </w:t>
            </w:r>
            <w:r w:rsidR="005E09C4" w:rsidRPr="005E09C4">
              <w:rPr>
                <w:rFonts w:ascii="Tahoma" w:hAnsi="Tahoma" w:cs="Tahoma"/>
              </w:rPr>
              <w:t>focus on examination requirements</w:t>
            </w:r>
            <w:r>
              <w:rPr>
                <w:rFonts w:ascii="Tahoma" w:hAnsi="Tahoma" w:cs="Tahoma"/>
              </w:rPr>
              <w:t xml:space="preserve"> and preparation</w:t>
            </w:r>
            <w:r w:rsidR="00B952D4">
              <w:rPr>
                <w:rFonts w:ascii="Tahoma" w:hAnsi="Tahoma" w:cs="Tahoma"/>
              </w:rPr>
              <w:t>;</w:t>
            </w:r>
            <w:r>
              <w:rPr>
                <w:rFonts w:ascii="Tahoma" w:hAnsi="Tahoma" w:cs="Tahoma"/>
              </w:rPr>
              <w:t xml:space="preserve"> </w:t>
            </w:r>
            <w:r w:rsidR="005E09C4" w:rsidRPr="005E09C4">
              <w:rPr>
                <w:rFonts w:ascii="Tahoma" w:eastAsia="Times New Roman" w:hAnsi="Tahoma" w:cs="Tahoma"/>
                <w:color w:val="222222"/>
                <w:lang w:eastAsia="en-GB"/>
              </w:rPr>
              <w:t>teaching in KS3 that takes account of the need to help students develop the skills that they will need in KS4</w:t>
            </w:r>
            <w:r w:rsidR="00B952D4">
              <w:rPr>
                <w:rFonts w:ascii="Tahoma" w:eastAsia="Times New Roman" w:hAnsi="Tahoma" w:cs="Tahoma"/>
                <w:color w:val="222222"/>
                <w:lang w:eastAsia="en-GB"/>
              </w:rPr>
              <w:t>;</w:t>
            </w:r>
            <w:r>
              <w:rPr>
                <w:rFonts w:ascii="Tahoma" w:eastAsia="Times New Roman" w:hAnsi="Tahoma" w:cs="Tahoma"/>
                <w:color w:val="222222"/>
                <w:lang w:eastAsia="en-GB"/>
              </w:rPr>
              <w:t xml:space="preserve"> regular use of recall</w:t>
            </w:r>
            <w:r w:rsidR="00B952D4">
              <w:rPr>
                <w:rFonts w:ascii="Tahoma" w:eastAsia="Times New Roman" w:hAnsi="Tahoma" w:cs="Tahoma"/>
                <w:color w:val="222222"/>
                <w:lang w:eastAsia="en-GB"/>
              </w:rPr>
              <w:t xml:space="preserve"> and assistance with revision</w:t>
            </w:r>
            <w:r>
              <w:rPr>
                <w:rFonts w:ascii="Tahoma" w:eastAsia="Times New Roman" w:hAnsi="Tahoma" w:cs="Tahoma"/>
                <w:color w:val="222222"/>
                <w:lang w:eastAsia="en-GB"/>
              </w:rPr>
              <w:t>?</w:t>
            </w:r>
          </w:p>
        </w:tc>
      </w:tr>
      <w:tr w:rsidR="005E09C4" w:rsidRPr="005E09C4" w14:paraId="4F5D30C4" w14:textId="77777777" w:rsidTr="005E09C4">
        <w:tc>
          <w:tcPr>
            <w:tcW w:w="1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AAE6" w14:textId="77777777" w:rsidR="005E09C4" w:rsidRPr="005E09C4" w:rsidRDefault="008630B1" w:rsidP="008630B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Am I aware of</w:t>
            </w:r>
            <w:r w:rsidR="005E09C4" w:rsidRPr="005E09C4">
              <w:rPr>
                <w:rFonts w:ascii="Tahoma" w:hAnsi="Tahoma" w:cs="Tahoma"/>
              </w:rPr>
              <w:t xml:space="preserve"> which students are </w:t>
            </w:r>
            <w:r w:rsidR="005E09C4" w:rsidRPr="008630B1">
              <w:rPr>
                <w:rFonts w:ascii="Tahoma" w:hAnsi="Tahoma" w:cs="Tahoma"/>
                <w:b/>
              </w:rPr>
              <w:t>underachieving</w:t>
            </w:r>
            <w:r>
              <w:rPr>
                <w:rFonts w:ascii="Tahoma" w:hAnsi="Tahoma" w:cs="Tahoma"/>
              </w:rPr>
              <w:t xml:space="preserve"> and why</w:t>
            </w:r>
            <w:r w:rsidR="005E09C4" w:rsidRPr="005E09C4">
              <w:rPr>
                <w:rFonts w:ascii="Tahoma" w:hAnsi="Tahoma" w:cs="Tahoma"/>
              </w:rPr>
              <w:t xml:space="preserve">, and </w:t>
            </w:r>
            <w:r>
              <w:rPr>
                <w:rFonts w:ascii="Tahoma" w:hAnsi="Tahoma" w:cs="Tahoma"/>
              </w:rPr>
              <w:t>during the lesson will I be intervening to help them make more progress?</w:t>
            </w:r>
          </w:p>
        </w:tc>
      </w:tr>
      <w:tr w:rsidR="005E09C4" w:rsidRPr="005E09C4" w14:paraId="2A6A5D30" w14:textId="77777777" w:rsidTr="005E09C4">
        <w:tc>
          <w:tcPr>
            <w:tcW w:w="1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A8BE" w14:textId="77777777" w:rsidR="005E09C4" w:rsidRPr="005E09C4" w:rsidRDefault="00F003A8" w:rsidP="00F003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If is due, will </w:t>
            </w:r>
            <w:r w:rsidRPr="00F003A8">
              <w:rPr>
                <w:rFonts w:ascii="Tahoma" w:hAnsi="Tahoma" w:cs="Tahoma"/>
                <w:b/>
              </w:rPr>
              <w:t xml:space="preserve">homework </w:t>
            </w:r>
            <w:r>
              <w:rPr>
                <w:rFonts w:ascii="Tahoma" w:hAnsi="Tahoma" w:cs="Tahoma"/>
              </w:rPr>
              <w:t>relate to the present and future learning sought from this unit, and will it be differentiated?</w:t>
            </w:r>
          </w:p>
        </w:tc>
      </w:tr>
      <w:tr w:rsidR="00636643" w:rsidRPr="005E09C4" w14:paraId="1ED4E002" w14:textId="77777777" w:rsidTr="005E09C4">
        <w:tc>
          <w:tcPr>
            <w:tcW w:w="1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BDF3" w14:textId="77777777" w:rsidR="00636643" w:rsidRPr="005E09C4" w:rsidRDefault="00636643" w:rsidP="00F003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Have I built in a </w:t>
            </w:r>
            <w:r w:rsidRPr="00F003A8">
              <w:rPr>
                <w:rFonts w:ascii="Tahoma" w:hAnsi="Tahoma" w:cs="Tahoma"/>
                <w:b/>
              </w:rPr>
              <w:t>plenary</w:t>
            </w:r>
            <w:r w:rsidRPr="005E09C4">
              <w:rPr>
                <w:rFonts w:ascii="Tahoma" w:hAnsi="Tahoma" w:cs="Tahoma"/>
              </w:rPr>
              <w:t xml:space="preserve"> at</w:t>
            </w:r>
            <w:r w:rsidR="007D2C77">
              <w:rPr>
                <w:rFonts w:ascii="Tahoma" w:hAnsi="Tahoma" w:cs="Tahoma"/>
              </w:rPr>
              <w:t xml:space="preserve"> the</w:t>
            </w:r>
            <w:r w:rsidRPr="005E09C4">
              <w:rPr>
                <w:rFonts w:ascii="Tahoma" w:hAnsi="Tahoma" w:cs="Tahoma"/>
              </w:rPr>
              <w:t xml:space="preserve"> end</w:t>
            </w:r>
            <w:r w:rsidR="00F003A8">
              <w:rPr>
                <w:rFonts w:ascii="Tahoma" w:hAnsi="Tahoma" w:cs="Tahoma"/>
              </w:rPr>
              <w:t xml:space="preserve"> to check the progress made by students in achieving the learning objectives</w:t>
            </w:r>
            <w:r w:rsidRPr="005E09C4">
              <w:rPr>
                <w:rFonts w:ascii="Tahoma" w:hAnsi="Tahoma" w:cs="Tahoma"/>
              </w:rPr>
              <w:t>, with checks</w:t>
            </w:r>
            <w:r w:rsidR="00F003A8">
              <w:rPr>
                <w:rFonts w:ascii="Tahoma" w:hAnsi="Tahoma" w:cs="Tahoma"/>
              </w:rPr>
              <w:t xml:space="preserve"> having already been made</w:t>
            </w:r>
            <w:r w:rsidRPr="005E09C4">
              <w:rPr>
                <w:rFonts w:ascii="Tahoma" w:hAnsi="Tahoma" w:cs="Tahoma"/>
              </w:rPr>
              <w:t xml:space="preserve"> during the lesson on</w:t>
            </w:r>
            <w:r w:rsidR="00F003A8">
              <w:rPr>
                <w:rFonts w:ascii="Tahoma" w:hAnsi="Tahoma" w:cs="Tahoma"/>
              </w:rPr>
              <w:t xml:space="preserve"> the progress being made as the lesson proceeds ,</w:t>
            </w:r>
            <w:r w:rsidRPr="005E09C4">
              <w:rPr>
                <w:rFonts w:ascii="Tahoma" w:hAnsi="Tahoma" w:cs="Tahoma"/>
              </w:rPr>
              <w:t>with adjustments to the lesson as necessary in the light of these checks</w:t>
            </w:r>
          </w:p>
        </w:tc>
      </w:tr>
      <w:tr w:rsidR="00636643" w:rsidRPr="005E09C4" w14:paraId="5B517C90" w14:textId="77777777" w:rsidTr="005E09C4">
        <w:tc>
          <w:tcPr>
            <w:tcW w:w="1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6033" w14:textId="77777777" w:rsidR="00636643" w:rsidRPr="005E09C4" w:rsidRDefault="006366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At the end of the lesson will students be able</w:t>
            </w:r>
            <w:r w:rsidRPr="005E09C4">
              <w:rPr>
                <w:rFonts w:ascii="Tahoma" w:hAnsi="Tahoma" w:cs="Tahoma"/>
              </w:rPr>
              <w:t xml:space="preserve"> to </w:t>
            </w:r>
            <w:r w:rsidRPr="00636643">
              <w:rPr>
                <w:rFonts w:ascii="Tahoma" w:hAnsi="Tahoma" w:cs="Tahoma"/>
                <w:b/>
              </w:rPr>
              <w:t>articulate what they have learnt</w:t>
            </w:r>
            <w:r>
              <w:rPr>
                <w:rFonts w:ascii="Tahoma" w:hAnsi="Tahoma" w:cs="Tahoma"/>
              </w:rPr>
              <w:t>?</w:t>
            </w:r>
          </w:p>
        </w:tc>
      </w:tr>
    </w:tbl>
    <w:p w14:paraId="1119C527" w14:textId="77777777" w:rsidR="005E09C4" w:rsidRPr="005E09C4" w:rsidRDefault="005E09C4" w:rsidP="00E52A49">
      <w:pPr>
        <w:rPr>
          <w:rFonts w:ascii="Tahoma" w:hAnsi="Tahoma" w:cs="Tahoma"/>
          <w:sz w:val="22"/>
          <w:szCs w:val="22"/>
        </w:rPr>
      </w:pPr>
    </w:p>
    <w:sectPr w:rsidR="005E09C4" w:rsidRPr="005E09C4" w:rsidSect="005E09C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2A58B" w14:textId="77777777" w:rsidR="004547EE" w:rsidRDefault="004547EE" w:rsidP="004C42A8">
      <w:r>
        <w:separator/>
      </w:r>
    </w:p>
  </w:endnote>
  <w:endnote w:type="continuationSeparator" w:id="0">
    <w:p w14:paraId="3792B64B" w14:textId="77777777" w:rsidR="004547EE" w:rsidRDefault="004547EE" w:rsidP="004C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FF4BD" w14:textId="77777777" w:rsidR="004547EE" w:rsidRDefault="004547EE" w:rsidP="004C42A8">
      <w:r>
        <w:separator/>
      </w:r>
    </w:p>
  </w:footnote>
  <w:footnote w:type="continuationSeparator" w:id="0">
    <w:p w14:paraId="0888AA0A" w14:textId="77777777" w:rsidR="004547EE" w:rsidRDefault="004547EE" w:rsidP="004C4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9C4"/>
    <w:rsid w:val="000118AF"/>
    <w:rsid w:val="000C47F6"/>
    <w:rsid w:val="001444FD"/>
    <w:rsid w:val="001D3430"/>
    <w:rsid w:val="003A28C7"/>
    <w:rsid w:val="00405E5C"/>
    <w:rsid w:val="0044734C"/>
    <w:rsid w:val="004547EE"/>
    <w:rsid w:val="004C42A8"/>
    <w:rsid w:val="00527223"/>
    <w:rsid w:val="005D3544"/>
    <w:rsid w:val="005E09C4"/>
    <w:rsid w:val="00636643"/>
    <w:rsid w:val="007508E4"/>
    <w:rsid w:val="00790178"/>
    <w:rsid w:val="007D2C77"/>
    <w:rsid w:val="008264BC"/>
    <w:rsid w:val="008630B1"/>
    <w:rsid w:val="00945058"/>
    <w:rsid w:val="00AD0BF4"/>
    <w:rsid w:val="00B70010"/>
    <w:rsid w:val="00B952D4"/>
    <w:rsid w:val="00D4530F"/>
    <w:rsid w:val="00D744B6"/>
    <w:rsid w:val="00DD4EAE"/>
    <w:rsid w:val="00E52A49"/>
    <w:rsid w:val="00E7035D"/>
    <w:rsid w:val="00E84A65"/>
    <w:rsid w:val="00F003A8"/>
    <w:rsid w:val="00F8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21642"/>
  <w15:chartTrackingRefBased/>
  <w15:docId w15:val="{F677288F-DB30-40DA-B98A-FA81F93A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="Tahoma"/>
        <w:sz w:val="24"/>
        <w:szCs w:val="24"/>
        <w:lang w:val="en-GB" w:eastAsia="en-US" w:bidi="ar-SA"/>
      </w:rPr>
    </w:rPrDefault>
    <w:pPrDefault>
      <w:pPr>
        <w:spacing w:after="100" w:afterAutospacing="1"/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9C4"/>
    <w:pPr>
      <w:spacing w:after="0" w:afterAutospacing="0"/>
      <w:ind w:left="0"/>
    </w:pPr>
    <w:rPr>
      <w:rFonts w:ascii="Cambria" w:eastAsia="Cambria" w:hAnsi="Cambr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09C4"/>
    <w:pPr>
      <w:spacing w:after="0" w:afterAutospacing="0"/>
      <w:ind w:left="0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42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2A8"/>
    <w:rPr>
      <w:rFonts w:ascii="Cambria" w:eastAsia="Cambria" w:hAnsi="Cambria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C42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2A8"/>
    <w:rPr>
      <w:rFonts w:ascii="Cambria" w:eastAsia="Cambria" w:hAnsi="Cambr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38750D948B7479EDFF5F91FCFAA31" ma:contentTypeVersion="15" ma:contentTypeDescription="Create a new document." ma:contentTypeScope="" ma:versionID="3b2426cb18161bc886adfa0e438a8857">
  <xsd:schema xmlns:xsd="http://www.w3.org/2001/XMLSchema" xmlns:xs="http://www.w3.org/2001/XMLSchema" xmlns:p="http://schemas.microsoft.com/office/2006/metadata/properties" xmlns:ns2="5df8254e-1c94-41fa-9325-ed5ec6958a3b" xmlns:ns3="f9d0be22-fb14-4089-9451-4c3557356a3f" targetNamespace="http://schemas.microsoft.com/office/2006/metadata/properties" ma:root="true" ma:fieldsID="644939f7635bd389a235a128a75aa3a6" ns2:_="" ns3:_="">
    <xsd:import namespace="5df8254e-1c94-41fa-9325-ed5ec6958a3b"/>
    <xsd:import namespace="f9d0be22-fb14-4089-9451-4c355735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8254e-1c94-41fa-9325-ed5ec6958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9f3128f-6dcb-49d6-99cf-a71b3c02b2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0be22-fb14-4089-9451-4c3557356a3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7516361-5947-4ded-a8d1-b15b622530e1}" ma:internalName="TaxCatchAll" ma:showField="CatchAllData" ma:web="f9d0be22-fb14-4089-9451-4c355735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f8254e-1c94-41fa-9325-ed5ec6958a3b">
      <Terms xmlns="http://schemas.microsoft.com/office/infopath/2007/PartnerControls"/>
    </lcf76f155ced4ddcb4097134ff3c332f>
    <TaxCatchAll xmlns="f9d0be22-fb14-4089-9451-4c3557356a3f" xsi:nil="true"/>
  </documentManagement>
</p:properties>
</file>

<file path=customXml/itemProps1.xml><?xml version="1.0" encoding="utf-8"?>
<ds:datastoreItem xmlns:ds="http://schemas.openxmlformats.org/officeDocument/2006/customXml" ds:itemID="{C36B8092-782A-4B27-BF45-44F516A115AF}"/>
</file>

<file path=customXml/itemProps2.xml><?xml version="1.0" encoding="utf-8"?>
<ds:datastoreItem xmlns:ds="http://schemas.openxmlformats.org/officeDocument/2006/customXml" ds:itemID="{BF071FB6-79C6-44B1-90F9-2C1792117801}"/>
</file>

<file path=customXml/itemProps3.xml><?xml version="1.0" encoding="utf-8"?>
<ds:datastoreItem xmlns:ds="http://schemas.openxmlformats.org/officeDocument/2006/customXml" ds:itemID="{EFF7B671-D17B-482D-BA4F-06CD35BE5F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Stephens</dc:creator>
  <cp:keywords/>
  <dc:description/>
  <cp:lastModifiedBy>Peter Cantley</cp:lastModifiedBy>
  <cp:revision>19</cp:revision>
  <dcterms:created xsi:type="dcterms:W3CDTF">2020-02-12T11:59:00Z</dcterms:created>
  <dcterms:modified xsi:type="dcterms:W3CDTF">2024-10-29T16:53:00Z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0x01010034138750D948B7479EDFF5F91FCFAA31</vt:lpwstr>
  </property>
</Properties>
</file>