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F94F" w14:textId="3E5A929C" w:rsidR="00B62983" w:rsidRDefault="00E36DB7" w:rsidP="00B62983">
      <w:pPr>
        <w:rPr>
          <w:i/>
        </w:rPr>
      </w:pPr>
      <w:r>
        <w:rPr>
          <w:i/>
          <w:noProof/>
          <w:lang w:eastAsia="en-GB"/>
        </w:rPr>
        <w:t>2023</w:t>
      </w:r>
      <w:r w:rsidR="00E12A0A" w:rsidRPr="00555363">
        <w:rPr>
          <w:i/>
          <w:noProof/>
          <w:lang w:eastAsia="en-GB"/>
        </w:rPr>
        <w:t xml:space="preserve">     </w:t>
      </w:r>
      <w:r w:rsidR="00B62983">
        <w:rPr>
          <w:i/>
          <w:noProof/>
          <w:lang w:eastAsia="en-GB"/>
        </w:rPr>
        <w:t xml:space="preserve">                    </w:t>
      </w:r>
      <w:r w:rsidR="00B62983">
        <w:rPr>
          <w:i/>
          <w:noProof/>
          <w:color w:val="00B0F0"/>
          <w:lang w:eastAsia="en-GB"/>
        </w:rPr>
        <w:t xml:space="preserve">Tony Stephens, Education Support       </w:t>
      </w:r>
    </w:p>
    <w:p w14:paraId="3121FECD" w14:textId="77777777" w:rsidR="00E12A0A" w:rsidRPr="00555363" w:rsidRDefault="00E12A0A" w:rsidP="00E12A0A">
      <w:pPr>
        <w:rPr>
          <w:i/>
        </w:rPr>
      </w:pPr>
      <w:r w:rsidRPr="00555363">
        <w:rPr>
          <w:i/>
          <w:noProof/>
          <w:lang w:eastAsia="en-GB"/>
        </w:rPr>
        <w:t xml:space="preserve">    </w:t>
      </w:r>
    </w:p>
    <w:p w14:paraId="0038D3AC" w14:textId="77777777" w:rsidR="002C7423" w:rsidRDefault="002C7423" w:rsidP="002C7423">
      <w:pPr>
        <w:ind w:left="0"/>
        <w:rPr>
          <w:b/>
          <w:u w:val="single"/>
        </w:rPr>
      </w:pPr>
    </w:p>
    <w:p w14:paraId="1F1D0EC1" w14:textId="77777777" w:rsidR="008841B5" w:rsidRDefault="00A27929" w:rsidP="00A42D2A">
      <w:pPr>
        <w:spacing w:after="100"/>
        <w:ind w:left="0"/>
        <w:rPr>
          <w:b/>
          <w:u w:val="single"/>
        </w:rPr>
      </w:pPr>
      <w:r>
        <w:rPr>
          <w:b/>
          <w:u w:val="single"/>
        </w:rPr>
        <w:t xml:space="preserve">Cross-curricular Literacy </w:t>
      </w:r>
      <w:r w:rsidR="008841B5">
        <w:rPr>
          <w:b/>
          <w:u w:val="single"/>
        </w:rPr>
        <w:t xml:space="preserve">and Oracy </w:t>
      </w:r>
    </w:p>
    <w:p w14:paraId="38CBCE78" w14:textId="77777777" w:rsidR="00991C5F" w:rsidRPr="00991C5F" w:rsidRDefault="008841B5" w:rsidP="00991C5F">
      <w:pPr>
        <w:spacing w:after="100"/>
        <w:ind w:left="0"/>
        <w:rPr>
          <w:b/>
        </w:rPr>
      </w:pPr>
      <w:r w:rsidRPr="008841B5">
        <w:t>Wea</w:t>
      </w:r>
      <w:r>
        <w:t xml:space="preserve">knesses in writing is one of the great barriers to learning, and as such </w:t>
      </w:r>
      <w:r w:rsidR="00B7256D">
        <w:t>the development of written literacy has to be a top priority for a school. It is not enough to leave it to the English department, and has to be developed across the curriculum and beyond</w:t>
      </w:r>
      <w:r w:rsidR="00991C5F">
        <w:t>. At the same time oracy skills</w:t>
      </w:r>
      <w:r w:rsidR="00991C5F">
        <w:rPr>
          <w:b/>
        </w:rPr>
        <w:t xml:space="preserve"> </w:t>
      </w:r>
      <w:r w:rsidR="00991C5F">
        <w:t>are too often neglected, but are crucial if students are ever going to develop the ability to fully express themselves with confidence and self- belief, both in their everyday lives and also when “selling themselves”, e.g, in interviews, meeting new people, giving presentations etc. People talk far more than they write, and yet oracy skill development is often seen as less important</w:t>
      </w:r>
      <w:r w:rsidR="0081502F">
        <w:t xml:space="preserve"> in schools.</w:t>
      </w:r>
    </w:p>
    <w:p w14:paraId="7DBC96F9" w14:textId="77777777" w:rsidR="002F5FD0" w:rsidRDefault="00774ECD" w:rsidP="001565C8">
      <w:pPr>
        <w:spacing w:after="100"/>
        <w:ind w:left="0"/>
        <w:rPr>
          <w:b/>
          <w:u w:val="single"/>
        </w:rPr>
      </w:pPr>
      <w:r>
        <w:rPr>
          <w:b/>
          <w:u w:val="single"/>
        </w:rPr>
        <w:t>Provision</w:t>
      </w:r>
      <w:r w:rsidR="00924028">
        <w:rPr>
          <w:b/>
          <w:u w:val="single"/>
        </w:rPr>
        <w:t xml:space="preserve">  </w:t>
      </w:r>
    </w:p>
    <w:p w14:paraId="46F8D64D" w14:textId="77777777" w:rsidR="0026175B" w:rsidRDefault="0026175B" w:rsidP="001565C8">
      <w:pPr>
        <w:spacing w:after="100"/>
        <w:ind w:left="0"/>
      </w:pPr>
      <w:r w:rsidRPr="0026175B">
        <w:t>It is important</w:t>
      </w:r>
      <w:r>
        <w:t xml:space="preserve"> </w:t>
      </w:r>
      <w:r w:rsidR="00887096">
        <w:t xml:space="preserve">in </w:t>
      </w:r>
      <w:r w:rsidR="00920588">
        <w:t>developing</w:t>
      </w:r>
      <w:r>
        <w:t xml:space="preserve"> literacy</w:t>
      </w:r>
      <w:r w:rsidRPr="0026175B">
        <w:t xml:space="preserve"> not to try to make it too com</w:t>
      </w:r>
      <w:r>
        <w:t xml:space="preserve">plicated for both staff and students, but rather concentrate on the basics of grammar, spelling and </w:t>
      </w:r>
      <w:r w:rsidR="00D73F3C">
        <w:t xml:space="preserve">different types of </w:t>
      </w:r>
      <w:r>
        <w:t>expression, and ensure that these are being observed and developed across the curriculum</w:t>
      </w:r>
    </w:p>
    <w:p w14:paraId="53422DF3" w14:textId="77777777" w:rsidR="003B7B63" w:rsidRDefault="003B7B63" w:rsidP="001565C8">
      <w:pPr>
        <w:spacing w:after="100"/>
        <w:ind w:left="0"/>
      </w:pPr>
      <w:r>
        <w:t>Ultimately success will be achieved when the culture of the school has been changed to one where developing literacy, is seen by everyone as a key element of the ethos of the school</w:t>
      </w:r>
    </w:p>
    <w:p w14:paraId="2CE9A549" w14:textId="77777777" w:rsidR="00582163" w:rsidRDefault="00582163" w:rsidP="001565C8">
      <w:pPr>
        <w:spacing w:after="100"/>
        <w:ind w:left="0"/>
      </w:pPr>
      <w:r>
        <w:t xml:space="preserve">Patience is required as it may take several years to develop this culture, and the Literacy </w:t>
      </w:r>
      <w:r w:rsidR="00887096">
        <w:t>C</w:t>
      </w:r>
      <w:r>
        <w:t xml:space="preserve">oordinator </w:t>
      </w:r>
      <w:r w:rsidR="00887096">
        <w:t>will be</w:t>
      </w:r>
      <w:r>
        <w:t xml:space="preserve"> wise to not to try to do too much at any one time but rather concentrate on</w:t>
      </w:r>
      <w:r w:rsidR="00385436">
        <w:t xml:space="preserve"> initiatives that will be highly effective and make a difference because they are well planned, implemented and monitored.</w:t>
      </w:r>
    </w:p>
    <w:p w14:paraId="1A76AB7A" w14:textId="77777777" w:rsidR="00D73F3C" w:rsidRPr="0026175B" w:rsidRDefault="00D73F3C" w:rsidP="001565C8">
      <w:pPr>
        <w:spacing w:after="100"/>
        <w:ind w:left="0"/>
      </w:pPr>
      <w:r>
        <w:lastRenderedPageBreak/>
        <w:t>Wherever possible, interventions need to be specific and personalised to student needs rather than general, “umbrella” interventions</w:t>
      </w:r>
    </w:p>
    <w:p w14:paraId="559D2583" w14:textId="77777777" w:rsidR="00D51950" w:rsidRDefault="00465EAD" w:rsidP="001565C8">
      <w:pPr>
        <w:spacing w:after="100"/>
        <w:ind w:left="0"/>
        <w:rPr>
          <w:b/>
          <w:u w:val="single"/>
        </w:rPr>
      </w:pPr>
      <w:r>
        <w:rPr>
          <w:b/>
          <w:u w:val="single"/>
        </w:rPr>
        <w:t>Possible a</w:t>
      </w:r>
      <w:r w:rsidR="00774ECD">
        <w:rPr>
          <w:b/>
          <w:u w:val="single"/>
        </w:rPr>
        <w:t xml:space="preserve">ctions to be taken over </w:t>
      </w:r>
      <w:r w:rsidR="00D556B4">
        <w:rPr>
          <w:b/>
          <w:u w:val="single"/>
        </w:rPr>
        <w:t>an</w:t>
      </w:r>
      <w:r w:rsidR="008841B5">
        <w:rPr>
          <w:b/>
          <w:u w:val="single"/>
        </w:rPr>
        <w:t xml:space="preserve"> </w:t>
      </w:r>
      <w:r w:rsidR="00B94EC1">
        <w:rPr>
          <w:b/>
          <w:u w:val="single"/>
        </w:rPr>
        <w:t>academic year</w:t>
      </w:r>
      <w:r>
        <w:rPr>
          <w:b/>
          <w:u w:val="single"/>
        </w:rPr>
        <w:t xml:space="preserve"> –a checklist</w:t>
      </w:r>
    </w:p>
    <w:p w14:paraId="08B4E34B" w14:textId="77777777" w:rsidR="00D556B4" w:rsidRDefault="00D556B4" w:rsidP="001565C8">
      <w:pPr>
        <w:spacing w:after="100"/>
        <w:ind w:left="0"/>
        <w:rPr>
          <w:b/>
        </w:rPr>
      </w:pPr>
    </w:p>
    <w:p w14:paraId="1E80596A" w14:textId="77777777" w:rsidR="00D479BC" w:rsidRPr="00D479BC" w:rsidRDefault="00B94EC1" w:rsidP="001565C8">
      <w:pPr>
        <w:spacing w:after="100"/>
        <w:ind w:left="0"/>
        <w:rPr>
          <w:b/>
        </w:rPr>
      </w:pPr>
      <w:r>
        <w:rPr>
          <w:b/>
        </w:rPr>
        <w:t>By</w:t>
      </w:r>
      <w:r w:rsidR="00D479BC" w:rsidRPr="00D479BC">
        <w:rPr>
          <w:b/>
        </w:rPr>
        <w:t xml:space="preserve"> the Literacy Coordinator</w:t>
      </w:r>
    </w:p>
    <w:p w14:paraId="3CF2EE95" w14:textId="77777777" w:rsidR="00D556B4" w:rsidRPr="00AD7910" w:rsidRDefault="00D479BC" w:rsidP="00AD7910">
      <w:pPr>
        <w:pStyle w:val="ListParagraph"/>
        <w:numPr>
          <w:ilvl w:val="0"/>
          <w:numId w:val="17"/>
        </w:numPr>
        <w:spacing w:after="100"/>
        <w:rPr>
          <w:rFonts w:ascii="Tahoma" w:hAnsi="Tahoma" w:cs="Tahoma"/>
          <w:b/>
          <w:u w:val="single"/>
        </w:rPr>
      </w:pPr>
      <w:r w:rsidRPr="00AD7910">
        <w:rPr>
          <w:rFonts w:ascii="Tahoma" w:hAnsi="Tahoma" w:cs="Tahoma"/>
        </w:rPr>
        <w:t xml:space="preserve">The </w:t>
      </w:r>
      <w:r w:rsidRPr="00AD7910">
        <w:rPr>
          <w:rFonts w:ascii="Tahoma" w:hAnsi="Tahoma" w:cs="Tahoma"/>
          <w:b/>
        </w:rPr>
        <w:t>aim</w:t>
      </w:r>
      <w:r w:rsidR="00D556B4" w:rsidRPr="00AD7910">
        <w:rPr>
          <w:rFonts w:ascii="Tahoma" w:hAnsi="Tahoma" w:cs="Tahoma"/>
          <w:b/>
        </w:rPr>
        <w:t>s</w:t>
      </w:r>
      <w:r w:rsidRPr="00AD7910">
        <w:rPr>
          <w:rFonts w:ascii="Tahoma" w:hAnsi="Tahoma" w:cs="Tahoma"/>
        </w:rPr>
        <w:t xml:space="preserve"> </w:t>
      </w:r>
      <w:r w:rsidR="00D556B4" w:rsidRPr="00AD7910">
        <w:rPr>
          <w:rFonts w:ascii="Tahoma" w:hAnsi="Tahoma" w:cs="Tahoma"/>
        </w:rPr>
        <w:t>are:</w:t>
      </w:r>
    </w:p>
    <w:p w14:paraId="4EB79103" w14:textId="77777777" w:rsidR="00FE75A8" w:rsidRPr="00FE75A8" w:rsidRDefault="00FE75A8" w:rsidP="00FE75A8">
      <w:pPr>
        <w:spacing w:after="100"/>
        <w:ind w:left="720"/>
        <w:rPr>
          <w:b/>
          <w:u w:val="single"/>
        </w:rPr>
      </w:pPr>
    </w:p>
    <w:p w14:paraId="7342F37B" w14:textId="77777777" w:rsidR="00D556B4" w:rsidRPr="00D556B4" w:rsidRDefault="00D556B4" w:rsidP="00D556B4">
      <w:pPr>
        <w:pStyle w:val="ListParagraph"/>
        <w:numPr>
          <w:ilvl w:val="1"/>
          <w:numId w:val="7"/>
        </w:numPr>
        <w:spacing w:after="100" w:afterAutospacing="1" w:line="276" w:lineRule="auto"/>
        <w:rPr>
          <w:rFonts w:ascii="Tahoma" w:hAnsi="Tahoma" w:cs="Tahoma"/>
          <w:b/>
          <w:u w:val="single"/>
        </w:rPr>
      </w:pPr>
      <w:r>
        <w:rPr>
          <w:rFonts w:ascii="Tahoma" w:hAnsi="Tahoma" w:cs="Tahoma"/>
        </w:rPr>
        <w:t>To</w:t>
      </w:r>
      <w:r w:rsidRPr="00B94EC1">
        <w:rPr>
          <w:rFonts w:ascii="Tahoma" w:hAnsi="Tahoma" w:cs="Tahoma"/>
        </w:rPr>
        <w:t xml:space="preserve"> ensure that all teachers realise that they are teachers of literacy</w:t>
      </w:r>
      <w:r w:rsidR="00887096">
        <w:rPr>
          <w:rFonts w:ascii="Tahoma" w:hAnsi="Tahoma" w:cs="Tahoma"/>
        </w:rPr>
        <w:t>/oracy</w:t>
      </w:r>
      <w:r w:rsidRPr="00B94EC1">
        <w:rPr>
          <w:rFonts w:ascii="Tahoma" w:hAnsi="Tahoma" w:cs="Tahoma"/>
        </w:rPr>
        <w:t xml:space="preserve"> and this is a key element of their teaching. They should also understand that this will help them achieve higher levels of achievement within their subject</w:t>
      </w:r>
    </w:p>
    <w:p w14:paraId="6A83BC41" w14:textId="77777777" w:rsidR="00D556B4" w:rsidRPr="00D556B4" w:rsidRDefault="00D556B4" w:rsidP="00D556B4">
      <w:pPr>
        <w:pStyle w:val="ListParagraph"/>
        <w:numPr>
          <w:ilvl w:val="1"/>
          <w:numId w:val="7"/>
        </w:numPr>
        <w:spacing w:after="100" w:afterAutospacing="1" w:line="276" w:lineRule="auto"/>
        <w:rPr>
          <w:rFonts w:ascii="Tahoma" w:hAnsi="Tahoma" w:cs="Tahoma"/>
          <w:b/>
          <w:u w:val="single"/>
        </w:rPr>
      </w:pPr>
      <w:r>
        <w:rPr>
          <w:rFonts w:ascii="Tahoma" w:hAnsi="Tahoma" w:cs="Tahoma"/>
        </w:rPr>
        <w:t>T</w:t>
      </w:r>
      <w:r w:rsidR="00D479BC" w:rsidRPr="00D556B4">
        <w:rPr>
          <w:rFonts w:ascii="Tahoma" w:hAnsi="Tahoma" w:cs="Tahoma"/>
        </w:rPr>
        <w:t>o concentrate on what will be the most effective</w:t>
      </w:r>
      <w:r>
        <w:rPr>
          <w:rFonts w:ascii="Tahoma" w:hAnsi="Tahoma" w:cs="Tahoma"/>
        </w:rPr>
        <w:t xml:space="preserve"> ways of developing students’ literacy</w:t>
      </w:r>
      <w:r w:rsidR="00887096">
        <w:rPr>
          <w:rFonts w:ascii="Tahoma" w:hAnsi="Tahoma" w:cs="Tahoma"/>
        </w:rPr>
        <w:t>/oracy</w:t>
      </w:r>
      <w:r>
        <w:rPr>
          <w:rFonts w:ascii="Tahoma" w:hAnsi="Tahoma" w:cs="Tahoma"/>
        </w:rPr>
        <w:t xml:space="preserve"> skills</w:t>
      </w:r>
      <w:r w:rsidR="00D479BC" w:rsidRPr="00D556B4">
        <w:rPr>
          <w:rFonts w:ascii="Tahoma" w:hAnsi="Tahoma" w:cs="Tahoma"/>
        </w:rPr>
        <w:t xml:space="preserve"> in the shortest period of time</w:t>
      </w:r>
    </w:p>
    <w:p w14:paraId="5AD9EC25" w14:textId="77777777" w:rsidR="00170E41" w:rsidRPr="00170E41" w:rsidRDefault="00D556B4" w:rsidP="00170E41">
      <w:pPr>
        <w:pStyle w:val="ListParagraph"/>
        <w:numPr>
          <w:ilvl w:val="1"/>
          <w:numId w:val="7"/>
        </w:numPr>
        <w:spacing w:after="100" w:afterAutospacing="1" w:line="276" w:lineRule="auto"/>
        <w:rPr>
          <w:rFonts w:ascii="Tahoma" w:hAnsi="Tahoma" w:cs="Tahoma"/>
          <w:b/>
          <w:u w:val="single"/>
        </w:rPr>
      </w:pPr>
      <w:r>
        <w:rPr>
          <w:rFonts w:ascii="Tahoma" w:hAnsi="Tahoma" w:cs="Tahoma"/>
        </w:rPr>
        <w:t>To ensure that existing school systems are being utilised to develop student literacy</w:t>
      </w:r>
      <w:r w:rsidR="00887096">
        <w:rPr>
          <w:rFonts w:ascii="Tahoma" w:hAnsi="Tahoma" w:cs="Tahoma"/>
        </w:rPr>
        <w:t>/oracy</w:t>
      </w:r>
      <w:r>
        <w:rPr>
          <w:rFonts w:ascii="Tahoma" w:hAnsi="Tahoma" w:cs="Tahoma"/>
        </w:rPr>
        <w:t>, and in this way the whole burden of developing cross-curricular literacy</w:t>
      </w:r>
      <w:r w:rsidR="00887096">
        <w:rPr>
          <w:rFonts w:ascii="Tahoma" w:hAnsi="Tahoma" w:cs="Tahoma"/>
        </w:rPr>
        <w:t>/oracy</w:t>
      </w:r>
      <w:r>
        <w:rPr>
          <w:rFonts w:ascii="Tahoma" w:hAnsi="Tahoma" w:cs="Tahoma"/>
        </w:rPr>
        <w:t xml:space="preserve"> is shared and does not just fall on the Literacy Coordinator</w:t>
      </w:r>
      <w:r w:rsidR="00C35C48">
        <w:rPr>
          <w:rFonts w:ascii="Tahoma" w:hAnsi="Tahoma" w:cs="Tahoma"/>
        </w:rPr>
        <w:t xml:space="preserve">, </w:t>
      </w:r>
      <w:r w:rsidR="00920588">
        <w:rPr>
          <w:rFonts w:ascii="Tahoma" w:hAnsi="Tahoma" w:cs="Tahoma"/>
        </w:rPr>
        <w:t xml:space="preserve">who may have limited time available to do the job, </w:t>
      </w:r>
      <w:r w:rsidR="00C35C48">
        <w:rPr>
          <w:rFonts w:ascii="Tahoma" w:hAnsi="Tahoma" w:cs="Tahoma"/>
        </w:rPr>
        <w:t>e.g:</w:t>
      </w:r>
    </w:p>
    <w:p w14:paraId="75451BCF" w14:textId="77777777" w:rsidR="00170E41" w:rsidRPr="00170E41" w:rsidRDefault="00170E41" w:rsidP="00170E41">
      <w:pPr>
        <w:spacing w:after="100"/>
        <w:ind w:left="720"/>
        <w:rPr>
          <w:b/>
          <w:u w:val="single"/>
        </w:rPr>
      </w:pPr>
    </w:p>
    <w:p w14:paraId="7748C244" w14:textId="77777777" w:rsidR="00D479BC" w:rsidRPr="00170E41" w:rsidRDefault="00D479BC" w:rsidP="00170E41">
      <w:pPr>
        <w:pStyle w:val="ListParagraph"/>
        <w:numPr>
          <w:ilvl w:val="2"/>
          <w:numId w:val="7"/>
        </w:numPr>
        <w:spacing w:after="100"/>
        <w:rPr>
          <w:rFonts w:ascii="Tahoma" w:hAnsi="Tahoma" w:cs="Tahoma"/>
          <w:b/>
          <w:u w:val="single"/>
        </w:rPr>
      </w:pPr>
      <w:r w:rsidRPr="00170E41">
        <w:rPr>
          <w:rFonts w:ascii="Tahoma" w:hAnsi="Tahoma" w:cs="Tahoma"/>
          <w:u w:val="single"/>
        </w:rPr>
        <w:t>Lesson Observations</w:t>
      </w:r>
    </w:p>
    <w:p w14:paraId="3D51A476" w14:textId="77777777" w:rsidR="00054C94" w:rsidRPr="00054C94" w:rsidRDefault="00054C94" w:rsidP="00054C94">
      <w:pPr>
        <w:spacing w:after="100"/>
        <w:ind w:left="2160"/>
        <w:rPr>
          <w:b/>
        </w:rPr>
      </w:pPr>
    </w:p>
    <w:p w14:paraId="001F2327" w14:textId="77777777" w:rsidR="00D479BC" w:rsidRPr="00B94EC1" w:rsidRDefault="00D479BC" w:rsidP="00C35C48">
      <w:pPr>
        <w:pStyle w:val="ListParagraph"/>
        <w:numPr>
          <w:ilvl w:val="3"/>
          <w:numId w:val="7"/>
        </w:numPr>
        <w:spacing w:after="100" w:afterAutospacing="1" w:line="276" w:lineRule="auto"/>
        <w:rPr>
          <w:rFonts w:ascii="Tahoma" w:hAnsi="Tahoma" w:cs="Tahoma"/>
          <w:b/>
        </w:rPr>
      </w:pPr>
      <w:r w:rsidRPr="00B94EC1">
        <w:rPr>
          <w:rFonts w:ascii="Tahoma" w:hAnsi="Tahoma" w:cs="Tahoma"/>
        </w:rPr>
        <w:t>It is made clear to teachers that how successful they are in developing literacy</w:t>
      </w:r>
      <w:r w:rsidR="00887096">
        <w:rPr>
          <w:rFonts w:ascii="Tahoma" w:hAnsi="Tahoma" w:cs="Tahoma"/>
        </w:rPr>
        <w:t>/oracy</w:t>
      </w:r>
      <w:r w:rsidRPr="00B94EC1">
        <w:rPr>
          <w:rFonts w:ascii="Tahoma" w:hAnsi="Tahoma" w:cs="Tahoma"/>
        </w:rPr>
        <w:t xml:space="preserve"> will be an important part of the assessment and feedback</w:t>
      </w:r>
    </w:p>
    <w:p w14:paraId="4594524E" w14:textId="77777777" w:rsidR="00D479BC" w:rsidRPr="00B94EC1" w:rsidRDefault="00D479BC" w:rsidP="00C35C48">
      <w:pPr>
        <w:pStyle w:val="ListParagraph"/>
        <w:numPr>
          <w:ilvl w:val="3"/>
          <w:numId w:val="7"/>
        </w:numPr>
        <w:spacing w:after="100" w:afterAutospacing="1" w:line="276" w:lineRule="auto"/>
        <w:rPr>
          <w:rFonts w:ascii="Tahoma" w:hAnsi="Tahoma" w:cs="Tahoma"/>
          <w:b/>
        </w:rPr>
      </w:pPr>
      <w:r w:rsidRPr="00B94EC1">
        <w:rPr>
          <w:rFonts w:ascii="Tahoma" w:hAnsi="Tahoma" w:cs="Tahoma"/>
        </w:rPr>
        <w:t>This is reflected in the lesson observation form</w:t>
      </w:r>
    </w:p>
    <w:p w14:paraId="66264A95" w14:textId="77777777" w:rsidR="00D479BC" w:rsidRPr="00B94EC1" w:rsidRDefault="00D479BC" w:rsidP="00C35C48">
      <w:pPr>
        <w:pStyle w:val="ListParagraph"/>
        <w:numPr>
          <w:ilvl w:val="3"/>
          <w:numId w:val="7"/>
        </w:numPr>
        <w:spacing w:after="100" w:afterAutospacing="1" w:line="276" w:lineRule="auto"/>
        <w:rPr>
          <w:rFonts w:ascii="Tahoma" w:hAnsi="Tahoma" w:cs="Tahoma"/>
          <w:b/>
        </w:rPr>
      </w:pPr>
      <w:r w:rsidRPr="00B94EC1">
        <w:rPr>
          <w:rFonts w:ascii="Tahoma" w:hAnsi="Tahoma" w:cs="Tahoma"/>
        </w:rPr>
        <w:lastRenderedPageBreak/>
        <w:t>Lesson observers receive guidance on how to assess how well literacy</w:t>
      </w:r>
      <w:r w:rsidR="00887096">
        <w:rPr>
          <w:rFonts w:ascii="Tahoma" w:hAnsi="Tahoma" w:cs="Tahoma"/>
        </w:rPr>
        <w:t>/oracy</w:t>
      </w:r>
      <w:r w:rsidRPr="00B94EC1">
        <w:rPr>
          <w:rFonts w:ascii="Tahoma" w:hAnsi="Tahoma" w:cs="Tahoma"/>
        </w:rPr>
        <w:t xml:space="preserve"> has been developed, e.g;</w:t>
      </w:r>
    </w:p>
    <w:p w14:paraId="660832F5" w14:textId="77777777" w:rsidR="00D479BC" w:rsidRPr="00B94EC1" w:rsidRDefault="00D479BC" w:rsidP="00C35C48">
      <w:pPr>
        <w:pStyle w:val="ListParagraph"/>
        <w:numPr>
          <w:ilvl w:val="4"/>
          <w:numId w:val="7"/>
        </w:numPr>
        <w:spacing w:after="100" w:afterAutospacing="1" w:line="276" w:lineRule="auto"/>
        <w:rPr>
          <w:rFonts w:ascii="Tahoma" w:hAnsi="Tahoma" w:cs="Tahoma"/>
          <w:b/>
        </w:rPr>
      </w:pPr>
      <w:r w:rsidRPr="00B94EC1">
        <w:rPr>
          <w:rFonts w:ascii="Tahoma" w:hAnsi="Tahoma" w:cs="Tahoma"/>
        </w:rPr>
        <w:t>Were all possible opportunities exploited to develop literacy and oracy during the lesson</w:t>
      </w:r>
    </w:p>
    <w:p w14:paraId="6397D25E" w14:textId="77777777" w:rsidR="00D479BC" w:rsidRPr="00B94EC1" w:rsidRDefault="00D479BC" w:rsidP="00C35C48">
      <w:pPr>
        <w:pStyle w:val="ListParagraph"/>
        <w:numPr>
          <w:ilvl w:val="4"/>
          <w:numId w:val="7"/>
        </w:numPr>
        <w:spacing w:after="100" w:afterAutospacing="1" w:line="276" w:lineRule="auto"/>
        <w:rPr>
          <w:rFonts w:ascii="Tahoma" w:hAnsi="Tahoma" w:cs="Tahoma"/>
          <w:b/>
        </w:rPr>
      </w:pPr>
      <w:r w:rsidRPr="00B94EC1">
        <w:rPr>
          <w:rFonts w:ascii="Tahoma" w:hAnsi="Tahoma" w:cs="Tahoma"/>
        </w:rPr>
        <w:t>Was this reflected in the lesson plan/scheme of learning</w:t>
      </w:r>
    </w:p>
    <w:p w14:paraId="526E5988" w14:textId="77777777" w:rsidR="00D479BC" w:rsidRPr="00887096" w:rsidRDefault="00D479BC" w:rsidP="00C35C48">
      <w:pPr>
        <w:pStyle w:val="ListParagraph"/>
        <w:numPr>
          <w:ilvl w:val="4"/>
          <w:numId w:val="7"/>
        </w:numPr>
        <w:spacing w:after="100" w:afterAutospacing="1" w:line="276" w:lineRule="auto"/>
        <w:rPr>
          <w:rFonts w:ascii="Tahoma" w:hAnsi="Tahoma" w:cs="Tahoma"/>
          <w:b/>
        </w:rPr>
      </w:pPr>
      <w:r w:rsidRPr="00B94EC1">
        <w:rPr>
          <w:rFonts w:ascii="Tahoma" w:hAnsi="Tahoma" w:cs="Tahoma"/>
        </w:rPr>
        <w:t>Was there attention to  putting across key words, both generic and subject related</w:t>
      </w:r>
    </w:p>
    <w:p w14:paraId="6E6D9A22" w14:textId="77777777" w:rsidR="00887096" w:rsidRPr="00887096" w:rsidRDefault="00887096" w:rsidP="00C35C48">
      <w:pPr>
        <w:pStyle w:val="ListParagraph"/>
        <w:numPr>
          <w:ilvl w:val="4"/>
          <w:numId w:val="7"/>
        </w:numPr>
        <w:spacing w:after="100" w:afterAutospacing="1" w:line="276" w:lineRule="auto"/>
        <w:rPr>
          <w:rFonts w:ascii="Tahoma" w:hAnsi="Tahoma" w:cs="Tahoma"/>
          <w:b/>
        </w:rPr>
      </w:pPr>
      <w:r>
        <w:rPr>
          <w:rFonts w:ascii="Tahoma" w:hAnsi="Tahoma" w:cs="Tahoma"/>
        </w:rPr>
        <w:t>Was there assistance to students in interpreting examination questions</w:t>
      </w:r>
    </w:p>
    <w:p w14:paraId="7DBF017C" w14:textId="77777777" w:rsidR="00887096" w:rsidRPr="00B94EC1" w:rsidRDefault="00887096" w:rsidP="00C35C48">
      <w:pPr>
        <w:pStyle w:val="ListParagraph"/>
        <w:numPr>
          <w:ilvl w:val="4"/>
          <w:numId w:val="7"/>
        </w:numPr>
        <w:spacing w:after="100" w:afterAutospacing="1" w:line="276" w:lineRule="auto"/>
        <w:rPr>
          <w:rFonts w:ascii="Tahoma" w:hAnsi="Tahoma" w:cs="Tahoma"/>
          <w:b/>
        </w:rPr>
      </w:pPr>
      <w:r>
        <w:rPr>
          <w:rFonts w:ascii="Tahoma" w:hAnsi="Tahoma" w:cs="Tahoma"/>
        </w:rPr>
        <w:t>Were there specific activities to help students develop their oracy skills</w:t>
      </w:r>
    </w:p>
    <w:p w14:paraId="23A8EB0F" w14:textId="77777777" w:rsidR="000A6021" w:rsidRPr="000A6021" w:rsidRDefault="000A6021" w:rsidP="000A6021">
      <w:pPr>
        <w:spacing w:after="100"/>
        <w:ind w:left="1440"/>
        <w:rPr>
          <w:b/>
          <w:u w:val="single"/>
        </w:rPr>
      </w:pPr>
    </w:p>
    <w:p w14:paraId="224E5F6A" w14:textId="77777777" w:rsidR="00D479BC" w:rsidRPr="00B94EC1" w:rsidRDefault="00D479BC" w:rsidP="00C35C48">
      <w:pPr>
        <w:pStyle w:val="ListParagraph"/>
        <w:numPr>
          <w:ilvl w:val="2"/>
          <w:numId w:val="7"/>
        </w:numPr>
        <w:spacing w:after="100" w:afterAutospacing="1" w:line="276" w:lineRule="auto"/>
        <w:rPr>
          <w:rFonts w:ascii="Tahoma" w:hAnsi="Tahoma" w:cs="Tahoma"/>
          <w:b/>
          <w:u w:val="single"/>
        </w:rPr>
      </w:pPr>
      <w:r w:rsidRPr="00B94EC1">
        <w:rPr>
          <w:rFonts w:ascii="Tahoma" w:hAnsi="Tahoma" w:cs="Tahoma"/>
          <w:u w:val="single"/>
        </w:rPr>
        <w:t>Checks on student work during lesson observations and book/marking trawls</w:t>
      </w:r>
    </w:p>
    <w:p w14:paraId="33AF2B7E" w14:textId="77777777" w:rsidR="00054C94" w:rsidRPr="00054C94" w:rsidRDefault="00054C94" w:rsidP="00054C94">
      <w:pPr>
        <w:spacing w:after="100"/>
        <w:ind w:left="2160"/>
        <w:rPr>
          <w:b/>
        </w:rPr>
      </w:pPr>
    </w:p>
    <w:p w14:paraId="62244D46" w14:textId="77777777" w:rsidR="00D479BC" w:rsidRPr="00B94EC1" w:rsidRDefault="00D479BC" w:rsidP="00C35C48">
      <w:pPr>
        <w:pStyle w:val="ListParagraph"/>
        <w:numPr>
          <w:ilvl w:val="3"/>
          <w:numId w:val="7"/>
        </w:numPr>
        <w:spacing w:after="100" w:afterAutospacing="1" w:line="276" w:lineRule="auto"/>
        <w:rPr>
          <w:rFonts w:ascii="Tahoma" w:hAnsi="Tahoma" w:cs="Tahoma"/>
          <w:b/>
        </w:rPr>
      </w:pPr>
      <w:r w:rsidRPr="00B94EC1">
        <w:rPr>
          <w:rFonts w:ascii="Tahoma" w:hAnsi="Tahoma" w:cs="Tahoma"/>
        </w:rPr>
        <w:t xml:space="preserve">The </w:t>
      </w:r>
      <w:r w:rsidR="004B6746">
        <w:rPr>
          <w:rFonts w:ascii="Tahoma" w:hAnsi="Tahoma" w:cs="Tahoma"/>
        </w:rPr>
        <w:t>school</w:t>
      </w:r>
      <w:r w:rsidRPr="00B94EC1">
        <w:rPr>
          <w:rFonts w:ascii="Tahoma" w:hAnsi="Tahoma" w:cs="Tahoma"/>
        </w:rPr>
        <w:t xml:space="preserve"> marking for literacy policy needs review</w:t>
      </w:r>
      <w:r w:rsidR="00887096">
        <w:rPr>
          <w:rFonts w:ascii="Tahoma" w:hAnsi="Tahoma" w:cs="Tahoma"/>
        </w:rPr>
        <w:t xml:space="preserve"> after full consultation</w:t>
      </w:r>
      <w:r w:rsidRPr="00B94EC1">
        <w:rPr>
          <w:rFonts w:ascii="Tahoma" w:hAnsi="Tahoma" w:cs="Tahoma"/>
        </w:rPr>
        <w:t xml:space="preserve"> and then put across strongly to all staff, stressing that this is not an option during marking</w:t>
      </w:r>
    </w:p>
    <w:p w14:paraId="25B561BB" w14:textId="77777777" w:rsidR="00D479BC" w:rsidRPr="00B94EC1" w:rsidRDefault="00D479BC" w:rsidP="00C35C48">
      <w:pPr>
        <w:pStyle w:val="ListParagraph"/>
        <w:numPr>
          <w:ilvl w:val="3"/>
          <w:numId w:val="7"/>
        </w:numPr>
        <w:spacing w:after="100" w:afterAutospacing="1" w:line="276" w:lineRule="auto"/>
        <w:rPr>
          <w:rFonts w:ascii="Tahoma" w:hAnsi="Tahoma" w:cs="Tahoma"/>
          <w:b/>
        </w:rPr>
      </w:pPr>
      <w:r w:rsidRPr="00B94EC1">
        <w:rPr>
          <w:rFonts w:ascii="Tahoma" w:hAnsi="Tahoma" w:cs="Tahoma"/>
        </w:rPr>
        <w:t>All staff checking student work should be assessing the quality of literacy and this should not just be done by the literacy coordinator, and once again they need training in how to best do this, looking at;</w:t>
      </w:r>
    </w:p>
    <w:p w14:paraId="3A72FA9B" w14:textId="77777777" w:rsidR="00D479BC" w:rsidRPr="00B94EC1" w:rsidRDefault="00D479BC" w:rsidP="00C35C48">
      <w:pPr>
        <w:pStyle w:val="ListParagraph"/>
        <w:numPr>
          <w:ilvl w:val="4"/>
          <w:numId w:val="7"/>
        </w:numPr>
        <w:spacing w:after="100" w:afterAutospacing="1" w:line="276" w:lineRule="auto"/>
        <w:rPr>
          <w:rFonts w:ascii="Tahoma" w:hAnsi="Tahoma" w:cs="Tahoma"/>
          <w:b/>
        </w:rPr>
      </w:pPr>
      <w:r w:rsidRPr="00B94EC1">
        <w:rPr>
          <w:rFonts w:ascii="Tahoma" w:hAnsi="Tahoma" w:cs="Tahoma"/>
        </w:rPr>
        <w:t>Is the marking for literacy policy being followed</w:t>
      </w:r>
      <w:r w:rsidR="00997528">
        <w:rPr>
          <w:rFonts w:ascii="Tahoma" w:hAnsi="Tahoma" w:cs="Tahoma"/>
        </w:rPr>
        <w:t>, (this should not be too complicated, but stick to the basics)</w:t>
      </w:r>
    </w:p>
    <w:p w14:paraId="6804E492" w14:textId="77777777" w:rsidR="00D479BC" w:rsidRPr="00B94EC1" w:rsidRDefault="00D479BC" w:rsidP="00C35C48">
      <w:pPr>
        <w:pStyle w:val="ListParagraph"/>
        <w:numPr>
          <w:ilvl w:val="4"/>
          <w:numId w:val="7"/>
        </w:numPr>
        <w:spacing w:after="100" w:afterAutospacing="1" w:line="276" w:lineRule="auto"/>
        <w:rPr>
          <w:rFonts w:ascii="Tahoma" w:hAnsi="Tahoma" w:cs="Tahoma"/>
          <w:b/>
        </w:rPr>
      </w:pPr>
      <w:r w:rsidRPr="00B94EC1">
        <w:rPr>
          <w:rFonts w:ascii="Tahoma" w:hAnsi="Tahoma" w:cs="Tahoma"/>
        </w:rPr>
        <w:t>Is work neatly presented with pride shown in the work</w:t>
      </w:r>
    </w:p>
    <w:p w14:paraId="1EC1B432" w14:textId="77777777" w:rsidR="00D479BC" w:rsidRPr="00B94EC1" w:rsidRDefault="00D479BC" w:rsidP="00C35C48">
      <w:pPr>
        <w:pStyle w:val="ListParagraph"/>
        <w:numPr>
          <w:ilvl w:val="4"/>
          <w:numId w:val="7"/>
        </w:numPr>
        <w:spacing w:after="100" w:afterAutospacing="1" w:line="276" w:lineRule="auto"/>
        <w:rPr>
          <w:rFonts w:ascii="Tahoma" w:hAnsi="Tahoma" w:cs="Tahoma"/>
          <w:b/>
        </w:rPr>
      </w:pPr>
      <w:r w:rsidRPr="00B94EC1">
        <w:rPr>
          <w:rFonts w:ascii="Tahoma" w:hAnsi="Tahoma" w:cs="Tahoma"/>
        </w:rPr>
        <w:t>Are the students being given opportunities for extended pieces of writing</w:t>
      </w:r>
    </w:p>
    <w:p w14:paraId="082A9F02" w14:textId="77777777" w:rsidR="00D479BC" w:rsidRPr="00B94EC1" w:rsidRDefault="00D479BC" w:rsidP="00C35C48">
      <w:pPr>
        <w:pStyle w:val="ListParagraph"/>
        <w:numPr>
          <w:ilvl w:val="4"/>
          <w:numId w:val="7"/>
        </w:numPr>
        <w:spacing w:after="100" w:afterAutospacing="1" w:line="276" w:lineRule="auto"/>
        <w:rPr>
          <w:rFonts w:ascii="Tahoma" w:hAnsi="Tahoma" w:cs="Tahoma"/>
          <w:b/>
        </w:rPr>
      </w:pPr>
      <w:r w:rsidRPr="00B94EC1">
        <w:rPr>
          <w:rFonts w:ascii="Tahoma" w:hAnsi="Tahoma" w:cs="Tahoma"/>
        </w:rPr>
        <w:t>Are they using increasingly sophisticated vocabulary</w:t>
      </w:r>
    </w:p>
    <w:p w14:paraId="6622D615" w14:textId="77777777" w:rsidR="00D479BC" w:rsidRPr="00B94EC1" w:rsidRDefault="00D479BC" w:rsidP="00C35C48">
      <w:pPr>
        <w:pStyle w:val="ListParagraph"/>
        <w:numPr>
          <w:ilvl w:val="4"/>
          <w:numId w:val="7"/>
        </w:numPr>
        <w:spacing w:after="100" w:afterAutospacing="1" w:line="276" w:lineRule="auto"/>
        <w:rPr>
          <w:rFonts w:ascii="Tahoma" w:hAnsi="Tahoma" w:cs="Tahoma"/>
          <w:b/>
        </w:rPr>
      </w:pPr>
      <w:r w:rsidRPr="00B94EC1">
        <w:rPr>
          <w:rFonts w:ascii="Tahoma" w:hAnsi="Tahoma" w:cs="Tahoma"/>
        </w:rPr>
        <w:t>Are they showing the ability to write for different purposes and in different styles</w:t>
      </w:r>
    </w:p>
    <w:p w14:paraId="617BD2F8" w14:textId="77777777" w:rsidR="00D479BC" w:rsidRPr="00B94EC1" w:rsidRDefault="00D479BC" w:rsidP="00C35C48">
      <w:pPr>
        <w:pStyle w:val="ListParagraph"/>
        <w:numPr>
          <w:ilvl w:val="4"/>
          <w:numId w:val="7"/>
        </w:numPr>
        <w:spacing w:after="100" w:afterAutospacing="1" w:line="276" w:lineRule="auto"/>
        <w:rPr>
          <w:rFonts w:ascii="Tahoma" w:hAnsi="Tahoma" w:cs="Tahoma"/>
          <w:b/>
        </w:rPr>
      </w:pPr>
      <w:r w:rsidRPr="00B94EC1">
        <w:rPr>
          <w:rFonts w:ascii="Tahoma" w:hAnsi="Tahoma" w:cs="Tahoma"/>
        </w:rPr>
        <w:t>Are there AFL comments that relate to literacy and are the students responding to them</w:t>
      </w:r>
    </w:p>
    <w:p w14:paraId="66597126" w14:textId="77777777" w:rsidR="00D479BC" w:rsidRPr="00B94EC1" w:rsidRDefault="00D479BC" w:rsidP="00C35C48">
      <w:pPr>
        <w:pStyle w:val="ListParagraph"/>
        <w:numPr>
          <w:ilvl w:val="4"/>
          <w:numId w:val="7"/>
        </w:numPr>
        <w:spacing w:after="100" w:afterAutospacing="1" w:line="276" w:lineRule="auto"/>
        <w:rPr>
          <w:rFonts w:ascii="Tahoma" w:hAnsi="Tahoma" w:cs="Tahoma"/>
          <w:b/>
        </w:rPr>
      </w:pPr>
      <w:r w:rsidRPr="00B94EC1">
        <w:rPr>
          <w:rFonts w:ascii="Tahoma" w:hAnsi="Tahoma" w:cs="Tahoma"/>
        </w:rPr>
        <w:t>Do the students have to use different types of reading skills as part of the schemes of learning</w:t>
      </w:r>
    </w:p>
    <w:p w14:paraId="10569EB7" w14:textId="77777777" w:rsidR="000A6021" w:rsidRPr="000A6021" w:rsidRDefault="000A6021" w:rsidP="000A6021">
      <w:pPr>
        <w:spacing w:after="100"/>
        <w:ind w:left="1440"/>
        <w:rPr>
          <w:b/>
          <w:u w:val="single"/>
        </w:rPr>
      </w:pPr>
    </w:p>
    <w:p w14:paraId="66139923" w14:textId="77777777" w:rsidR="00D479BC" w:rsidRPr="00B94EC1" w:rsidRDefault="00D479BC" w:rsidP="00C35C48">
      <w:pPr>
        <w:pStyle w:val="ListParagraph"/>
        <w:numPr>
          <w:ilvl w:val="2"/>
          <w:numId w:val="7"/>
        </w:numPr>
        <w:spacing w:after="100" w:afterAutospacing="1" w:line="276" w:lineRule="auto"/>
        <w:rPr>
          <w:rFonts w:ascii="Tahoma" w:hAnsi="Tahoma" w:cs="Tahoma"/>
          <w:b/>
          <w:u w:val="single"/>
        </w:rPr>
      </w:pPr>
      <w:r w:rsidRPr="00B94EC1">
        <w:rPr>
          <w:rFonts w:ascii="Tahoma" w:hAnsi="Tahoma" w:cs="Tahoma"/>
          <w:u w:val="single"/>
        </w:rPr>
        <w:lastRenderedPageBreak/>
        <w:t>Checks on schemes of learning</w:t>
      </w:r>
    </w:p>
    <w:p w14:paraId="18E6B892" w14:textId="77777777" w:rsidR="00054C94" w:rsidRPr="00054C94" w:rsidRDefault="00054C94" w:rsidP="00054C94">
      <w:pPr>
        <w:spacing w:after="100"/>
        <w:ind w:left="2160"/>
        <w:rPr>
          <w:b/>
        </w:rPr>
      </w:pPr>
    </w:p>
    <w:p w14:paraId="66437F3F" w14:textId="77777777" w:rsidR="00D479BC" w:rsidRPr="00B94EC1" w:rsidRDefault="00D479BC" w:rsidP="00C35C48">
      <w:pPr>
        <w:pStyle w:val="ListParagraph"/>
        <w:numPr>
          <w:ilvl w:val="3"/>
          <w:numId w:val="7"/>
        </w:numPr>
        <w:spacing w:after="100" w:afterAutospacing="1" w:line="276" w:lineRule="auto"/>
        <w:rPr>
          <w:rFonts w:ascii="Tahoma" w:hAnsi="Tahoma" w:cs="Tahoma"/>
          <w:b/>
        </w:rPr>
      </w:pPr>
      <w:r w:rsidRPr="00B94EC1">
        <w:rPr>
          <w:rFonts w:ascii="Tahoma" w:hAnsi="Tahoma" w:cs="Tahoma"/>
        </w:rPr>
        <w:t>Do the scheme of learning templates in use always contain a section on how literacy/oracy is being developed</w:t>
      </w:r>
    </w:p>
    <w:p w14:paraId="4675754B" w14:textId="77777777" w:rsidR="00D479BC" w:rsidRPr="00B94EC1" w:rsidRDefault="00D479BC" w:rsidP="00C35C48">
      <w:pPr>
        <w:pStyle w:val="ListParagraph"/>
        <w:numPr>
          <w:ilvl w:val="3"/>
          <w:numId w:val="7"/>
        </w:numPr>
        <w:spacing w:after="100" w:afterAutospacing="1" w:line="276" w:lineRule="auto"/>
        <w:rPr>
          <w:rFonts w:ascii="Tahoma" w:hAnsi="Tahoma" w:cs="Tahoma"/>
          <w:b/>
        </w:rPr>
      </w:pPr>
      <w:r w:rsidRPr="00B94EC1">
        <w:rPr>
          <w:rFonts w:ascii="Tahoma" w:hAnsi="Tahoma" w:cs="Tahoma"/>
        </w:rPr>
        <w:t>SLT line managers should, within a set time period, have checked a selection of existing schemes of learning for different years within each subjects to assess and then feed back to the departments whether or not there is enough emphasis on developing literacy</w:t>
      </w:r>
      <w:r w:rsidR="00920588">
        <w:rPr>
          <w:rFonts w:ascii="Tahoma" w:hAnsi="Tahoma" w:cs="Tahoma"/>
        </w:rPr>
        <w:t>/oracy</w:t>
      </w:r>
      <w:r w:rsidRPr="00B94EC1">
        <w:rPr>
          <w:rFonts w:ascii="Tahoma" w:hAnsi="Tahoma" w:cs="Tahoma"/>
        </w:rPr>
        <w:t xml:space="preserve"> and enough imagination shown in how it is being done</w:t>
      </w:r>
    </w:p>
    <w:p w14:paraId="23219D2F" w14:textId="77777777" w:rsidR="00D479BC" w:rsidRPr="007C3640" w:rsidRDefault="00D479BC" w:rsidP="00C35C48">
      <w:pPr>
        <w:pStyle w:val="ListParagraph"/>
        <w:numPr>
          <w:ilvl w:val="3"/>
          <w:numId w:val="7"/>
        </w:numPr>
        <w:spacing w:after="100" w:afterAutospacing="1" w:line="276" w:lineRule="auto"/>
        <w:rPr>
          <w:rFonts w:ascii="Tahoma" w:hAnsi="Tahoma" w:cs="Tahoma"/>
          <w:b/>
        </w:rPr>
      </w:pPr>
      <w:r w:rsidRPr="00B94EC1">
        <w:rPr>
          <w:rFonts w:ascii="Tahoma" w:hAnsi="Tahoma" w:cs="Tahoma"/>
        </w:rPr>
        <w:t>As new schemes of learning are produced and checked by line managers before implementation, it is a priority that the quality of literacy</w:t>
      </w:r>
      <w:r w:rsidR="00920588">
        <w:rPr>
          <w:rFonts w:ascii="Tahoma" w:hAnsi="Tahoma" w:cs="Tahoma"/>
        </w:rPr>
        <w:t>/oracy</w:t>
      </w:r>
      <w:r w:rsidRPr="00B94EC1">
        <w:rPr>
          <w:rFonts w:ascii="Tahoma" w:hAnsi="Tahoma" w:cs="Tahoma"/>
        </w:rPr>
        <w:t xml:space="preserve">  development is one of the key checking criteria</w:t>
      </w:r>
    </w:p>
    <w:p w14:paraId="5B97CCDE" w14:textId="77777777" w:rsidR="007C3640" w:rsidRPr="000270A5" w:rsidRDefault="000270A5" w:rsidP="000270A5">
      <w:pPr>
        <w:spacing w:after="100"/>
        <w:ind w:left="720"/>
      </w:pPr>
      <w:r w:rsidRPr="000270A5">
        <w:t>All the above will</w:t>
      </w:r>
      <w:r>
        <w:t xml:space="preserve"> give valuable information on which subject areas/staff are showing excellence in developing literacy/oracy and which are weak in this area. This then gives the necessary evidence for where focused CPD is necessary and also who will be available to help this process by demonstrating best practice</w:t>
      </w:r>
    </w:p>
    <w:p w14:paraId="699B54B6" w14:textId="77777777" w:rsidR="007C3640" w:rsidRDefault="007C3640" w:rsidP="007C3640">
      <w:pPr>
        <w:pStyle w:val="ListParagraph"/>
        <w:numPr>
          <w:ilvl w:val="0"/>
          <w:numId w:val="14"/>
        </w:numPr>
        <w:spacing w:after="100"/>
        <w:rPr>
          <w:rFonts w:ascii="Tahoma" w:hAnsi="Tahoma" w:cs="Tahoma"/>
          <w:u w:val="single"/>
        </w:rPr>
      </w:pPr>
      <w:r w:rsidRPr="007C3640">
        <w:rPr>
          <w:rFonts w:ascii="Tahoma" w:hAnsi="Tahoma" w:cs="Tahoma"/>
          <w:u w:val="single"/>
        </w:rPr>
        <w:t>Literacy champions</w:t>
      </w:r>
    </w:p>
    <w:p w14:paraId="070DB1D2" w14:textId="77777777" w:rsidR="00127BF8" w:rsidRDefault="00127BF8" w:rsidP="00127BF8">
      <w:pPr>
        <w:spacing w:after="100"/>
        <w:rPr>
          <w:u w:val="single"/>
        </w:rPr>
      </w:pPr>
    </w:p>
    <w:p w14:paraId="336B87C0" w14:textId="77777777" w:rsidR="00127BF8" w:rsidRDefault="00127BF8" w:rsidP="00127BF8">
      <w:pPr>
        <w:pStyle w:val="ListParagraph"/>
        <w:numPr>
          <w:ilvl w:val="0"/>
          <w:numId w:val="15"/>
        </w:numPr>
        <w:spacing w:after="100"/>
        <w:rPr>
          <w:rFonts w:ascii="Tahoma" w:hAnsi="Tahoma" w:cs="Tahoma"/>
        </w:rPr>
      </w:pPr>
      <w:r w:rsidRPr="00127BF8">
        <w:rPr>
          <w:rFonts w:ascii="Tahoma" w:hAnsi="Tahoma" w:cs="Tahoma"/>
        </w:rPr>
        <w:t>Having</w:t>
      </w:r>
      <w:r>
        <w:rPr>
          <w:rFonts w:ascii="Tahoma" w:hAnsi="Tahoma" w:cs="Tahoma"/>
        </w:rPr>
        <w:t xml:space="preserve"> literacy</w:t>
      </w:r>
      <w:r w:rsidR="00920588">
        <w:rPr>
          <w:rFonts w:ascii="Tahoma" w:hAnsi="Tahoma" w:cs="Tahoma"/>
        </w:rPr>
        <w:t>/oracy</w:t>
      </w:r>
      <w:r>
        <w:rPr>
          <w:rFonts w:ascii="Tahoma" w:hAnsi="Tahoma" w:cs="Tahoma"/>
        </w:rPr>
        <w:t xml:space="preserve"> champions within each department, with whom the Literacy Coordinator meets regularly and who help develop literacy within their subject areas</w:t>
      </w:r>
    </w:p>
    <w:p w14:paraId="3F43AF03" w14:textId="77777777" w:rsidR="003B7B63" w:rsidRPr="00127BF8" w:rsidRDefault="003B7B63" w:rsidP="00127BF8">
      <w:pPr>
        <w:pStyle w:val="ListParagraph"/>
        <w:numPr>
          <w:ilvl w:val="0"/>
          <w:numId w:val="15"/>
        </w:numPr>
        <w:spacing w:after="100"/>
        <w:rPr>
          <w:rFonts w:ascii="Tahoma" w:hAnsi="Tahoma" w:cs="Tahoma"/>
        </w:rPr>
      </w:pPr>
      <w:r>
        <w:rPr>
          <w:rFonts w:ascii="Tahoma" w:hAnsi="Tahoma" w:cs="Tahoma"/>
        </w:rPr>
        <w:t>Having governors who have a special responsibility for literacy</w:t>
      </w:r>
      <w:r w:rsidR="00920588">
        <w:rPr>
          <w:rFonts w:ascii="Tahoma" w:hAnsi="Tahoma" w:cs="Tahoma"/>
        </w:rPr>
        <w:t>/oracy</w:t>
      </w:r>
      <w:r>
        <w:rPr>
          <w:rFonts w:ascii="Tahoma" w:hAnsi="Tahoma" w:cs="Tahoma"/>
        </w:rPr>
        <w:t xml:space="preserve"> within the school</w:t>
      </w:r>
    </w:p>
    <w:p w14:paraId="229DCCE6" w14:textId="77777777" w:rsidR="00C35C48" w:rsidRDefault="00C35C48" w:rsidP="00C35C48">
      <w:pPr>
        <w:spacing w:after="100"/>
        <w:ind w:left="720"/>
        <w:rPr>
          <w:b/>
        </w:rPr>
      </w:pPr>
    </w:p>
    <w:p w14:paraId="1ACA5FFC" w14:textId="77777777" w:rsidR="00D479BC" w:rsidRDefault="00D479BC" w:rsidP="00720848">
      <w:pPr>
        <w:spacing w:after="100"/>
        <w:ind w:left="720"/>
        <w:rPr>
          <w:b/>
        </w:rPr>
      </w:pPr>
      <w:r w:rsidRPr="00C35C48">
        <w:rPr>
          <w:b/>
        </w:rPr>
        <w:t>Other priorities</w:t>
      </w:r>
    </w:p>
    <w:p w14:paraId="60D10483" w14:textId="77777777" w:rsidR="00C87768" w:rsidRPr="00C87768" w:rsidRDefault="00C87768" w:rsidP="00C87768">
      <w:pPr>
        <w:pStyle w:val="ListParagraph"/>
        <w:numPr>
          <w:ilvl w:val="0"/>
          <w:numId w:val="14"/>
        </w:numPr>
        <w:spacing w:after="100"/>
        <w:rPr>
          <w:rFonts w:ascii="Tahoma" w:hAnsi="Tahoma" w:cs="Tahoma"/>
        </w:rPr>
      </w:pPr>
      <w:r w:rsidRPr="00C87768">
        <w:rPr>
          <w:rFonts w:ascii="Tahoma" w:hAnsi="Tahoma" w:cs="Tahoma"/>
        </w:rPr>
        <w:lastRenderedPageBreak/>
        <w:t xml:space="preserve">It may well be necessary to </w:t>
      </w:r>
      <w:r>
        <w:rPr>
          <w:rFonts w:ascii="Tahoma" w:hAnsi="Tahoma" w:cs="Tahoma"/>
        </w:rPr>
        <w:t>provide CPD for staff to develop their own literacy skills; there is regrettably plenty of evidence that these are sadly lacking in some teachers, but they obviously won’t be able to help students unless that are fully skilled themselves</w:t>
      </w:r>
    </w:p>
    <w:p w14:paraId="4DA6F7BF" w14:textId="77777777" w:rsidR="00D479BC" w:rsidRPr="00C87768" w:rsidRDefault="00D479BC" w:rsidP="00C87768">
      <w:pPr>
        <w:pStyle w:val="ListParagraph"/>
        <w:numPr>
          <w:ilvl w:val="0"/>
          <w:numId w:val="14"/>
        </w:numPr>
        <w:spacing w:after="100"/>
        <w:rPr>
          <w:rFonts w:ascii="Tahoma" w:hAnsi="Tahoma" w:cs="Tahoma"/>
        </w:rPr>
      </w:pPr>
      <w:r w:rsidRPr="00C87768">
        <w:rPr>
          <w:rFonts w:ascii="Tahoma" w:hAnsi="Tahoma" w:cs="Tahoma"/>
        </w:rPr>
        <w:t>Working with the KS3 Coordinator to ensure that there is a coordinated approach to developing literacy</w:t>
      </w:r>
      <w:r w:rsidR="008E2324">
        <w:rPr>
          <w:rFonts w:ascii="Tahoma" w:hAnsi="Tahoma" w:cs="Tahoma"/>
        </w:rPr>
        <w:t>/oracy</w:t>
      </w:r>
      <w:r w:rsidRPr="00C87768">
        <w:rPr>
          <w:rFonts w:ascii="Tahoma" w:hAnsi="Tahoma" w:cs="Tahoma"/>
        </w:rPr>
        <w:t xml:space="preserve"> across the key stage curriculum with the use of literacy</w:t>
      </w:r>
      <w:r w:rsidR="008E2324">
        <w:rPr>
          <w:rFonts w:ascii="Tahoma" w:hAnsi="Tahoma" w:cs="Tahoma"/>
        </w:rPr>
        <w:t>/oracy</w:t>
      </w:r>
      <w:r w:rsidRPr="00C87768">
        <w:rPr>
          <w:rFonts w:ascii="Tahoma" w:hAnsi="Tahoma" w:cs="Tahoma"/>
        </w:rPr>
        <w:t xml:space="preserve"> audits</w:t>
      </w:r>
    </w:p>
    <w:p w14:paraId="197B3248" w14:textId="77777777" w:rsidR="00D479BC" w:rsidRPr="00B94EC1" w:rsidRDefault="00D479BC" w:rsidP="00C87768">
      <w:pPr>
        <w:pStyle w:val="ListParagraph"/>
        <w:numPr>
          <w:ilvl w:val="0"/>
          <w:numId w:val="14"/>
        </w:numPr>
        <w:spacing w:after="100" w:afterAutospacing="1" w:line="276" w:lineRule="auto"/>
        <w:rPr>
          <w:rFonts w:ascii="Tahoma" w:hAnsi="Tahoma" w:cs="Tahoma"/>
        </w:rPr>
      </w:pPr>
      <w:r w:rsidRPr="00B94EC1">
        <w:rPr>
          <w:rFonts w:ascii="Tahoma" w:hAnsi="Tahoma" w:cs="Tahoma"/>
        </w:rPr>
        <w:t>Having designated literacy</w:t>
      </w:r>
      <w:r w:rsidR="008E2324">
        <w:rPr>
          <w:rFonts w:ascii="Tahoma" w:hAnsi="Tahoma" w:cs="Tahoma"/>
        </w:rPr>
        <w:t>/oracy</w:t>
      </w:r>
      <w:r w:rsidRPr="00B94EC1">
        <w:rPr>
          <w:rFonts w:ascii="Tahoma" w:hAnsi="Tahoma" w:cs="Tahoma"/>
        </w:rPr>
        <w:t xml:space="preserve"> weeks when all departments put a special focus on literacy activities within their lessons</w:t>
      </w:r>
    </w:p>
    <w:p w14:paraId="2644AA1B" w14:textId="77777777" w:rsidR="00D479BC" w:rsidRPr="00B94EC1" w:rsidRDefault="00D479BC" w:rsidP="00C87768">
      <w:pPr>
        <w:pStyle w:val="ListParagraph"/>
        <w:numPr>
          <w:ilvl w:val="0"/>
          <w:numId w:val="14"/>
        </w:numPr>
        <w:spacing w:after="100" w:afterAutospacing="1" w:line="276" w:lineRule="auto"/>
        <w:rPr>
          <w:rFonts w:ascii="Tahoma" w:hAnsi="Tahoma" w:cs="Tahoma"/>
        </w:rPr>
      </w:pPr>
      <w:r w:rsidRPr="00B94EC1">
        <w:rPr>
          <w:rFonts w:ascii="Tahoma" w:hAnsi="Tahoma" w:cs="Tahoma"/>
        </w:rPr>
        <w:t>Working  with the English department to ensure that they have a coherent and consistent approach to developing literacy</w:t>
      </w:r>
      <w:r w:rsidR="008E2324">
        <w:rPr>
          <w:rFonts w:ascii="Tahoma" w:hAnsi="Tahoma" w:cs="Tahoma"/>
        </w:rPr>
        <w:t>/oracy</w:t>
      </w:r>
      <w:r w:rsidRPr="00B94EC1">
        <w:rPr>
          <w:rFonts w:ascii="Tahoma" w:hAnsi="Tahoma" w:cs="Tahoma"/>
        </w:rPr>
        <w:t xml:space="preserve"> within the English curriculum</w:t>
      </w:r>
    </w:p>
    <w:p w14:paraId="333E9F42" w14:textId="77777777" w:rsidR="00D479BC" w:rsidRPr="00B94EC1" w:rsidRDefault="00D479BC" w:rsidP="00C87768">
      <w:pPr>
        <w:pStyle w:val="ListParagraph"/>
        <w:numPr>
          <w:ilvl w:val="0"/>
          <w:numId w:val="14"/>
        </w:numPr>
        <w:spacing w:after="100" w:afterAutospacing="1" w:line="276" w:lineRule="auto"/>
        <w:rPr>
          <w:rFonts w:ascii="Tahoma" w:hAnsi="Tahoma" w:cs="Tahoma"/>
        </w:rPr>
      </w:pPr>
      <w:r w:rsidRPr="00B94EC1">
        <w:rPr>
          <w:rFonts w:ascii="Tahoma" w:hAnsi="Tahoma" w:cs="Tahoma"/>
        </w:rPr>
        <w:t>Working with the SEN department to ensure that all those students with very weak literacy are being provided with all possible, skilled support</w:t>
      </w:r>
    </w:p>
    <w:p w14:paraId="04706B77" w14:textId="77777777" w:rsidR="00B94EC1" w:rsidRPr="00B94EC1" w:rsidRDefault="00D479BC" w:rsidP="00C87768">
      <w:pPr>
        <w:pStyle w:val="ListParagraph"/>
        <w:numPr>
          <w:ilvl w:val="0"/>
          <w:numId w:val="14"/>
        </w:numPr>
        <w:spacing w:after="100" w:afterAutospacing="1" w:line="276" w:lineRule="auto"/>
        <w:rPr>
          <w:rFonts w:ascii="Tahoma" w:hAnsi="Tahoma" w:cs="Tahoma"/>
        </w:rPr>
      </w:pPr>
      <w:r w:rsidRPr="00B94EC1">
        <w:rPr>
          <w:rFonts w:ascii="Tahoma" w:hAnsi="Tahoma" w:cs="Tahoma"/>
        </w:rPr>
        <w:t>Providing</w:t>
      </w:r>
      <w:r w:rsidR="00C75B44">
        <w:rPr>
          <w:rFonts w:ascii="Tahoma" w:hAnsi="Tahoma" w:cs="Tahoma"/>
        </w:rPr>
        <w:t xml:space="preserve"> bespoke</w:t>
      </w:r>
      <w:r w:rsidRPr="00B94EC1">
        <w:rPr>
          <w:rFonts w:ascii="Tahoma" w:hAnsi="Tahoma" w:cs="Tahoma"/>
        </w:rPr>
        <w:t xml:space="preserve"> CPD for staff at every possible opportunity. Ensuring that there is, in particular, an emphasis on developing the literacy</w:t>
      </w:r>
      <w:r w:rsidR="008E2324">
        <w:rPr>
          <w:rFonts w:ascii="Tahoma" w:hAnsi="Tahoma" w:cs="Tahoma"/>
        </w:rPr>
        <w:t>/oracy</w:t>
      </w:r>
      <w:r w:rsidRPr="00B94EC1">
        <w:rPr>
          <w:rFonts w:ascii="Tahoma" w:hAnsi="Tahoma" w:cs="Tahoma"/>
        </w:rPr>
        <w:t xml:space="preserve"> skills of boys</w:t>
      </w:r>
      <w:r w:rsidR="00C570E9">
        <w:rPr>
          <w:rFonts w:ascii="Tahoma" w:hAnsi="Tahoma" w:cs="Tahoma"/>
        </w:rPr>
        <w:t>, disadvantaged students</w:t>
      </w:r>
      <w:r w:rsidRPr="00B94EC1">
        <w:rPr>
          <w:rFonts w:ascii="Tahoma" w:hAnsi="Tahoma" w:cs="Tahoma"/>
        </w:rPr>
        <w:t xml:space="preserve"> and higher ability students.</w:t>
      </w:r>
    </w:p>
    <w:p w14:paraId="67D76874" w14:textId="77777777" w:rsidR="00D479BC" w:rsidRDefault="00D479BC" w:rsidP="00C87768">
      <w:pPr>
        <w:pStyle w:val="ListParagraph"/>
        <w:numPr>
          <w:ilvl w:val="0"/>
          <w:numId w:val="14"/>
        </w:numPr>
        <w:spacing w:after="100" w:afterAutospacing="1" w:line="276" w:lineRule="auto"/>
        <w:rPr>
          <w:rFonts w:ascii="Tahoma" w:hAnsi="Tahoma" w:cs="Tahoma"/>
        </w:rPr>
      </w:pPr>
      <w:r w:rsidRPr="00B94EC1">
        <w:rPr>
          <w:rFonts w:ascii="Tahoma" w:hAnsi="Tahoma" w:cs="Tahoma"/>
        </w:rPr>
        <w:t>Developing joint literacy initiatives with the primary schools</w:t>
      </w:r>
      <w:r w:rsidR="00C570E9">
        <w:rPr>
          <w:rFonts w:ascii="Tahoma" w:hAnsi="Tahoma" w:cs="Tahoma"/>
        </w:rPr>
        <w:t>, as part of the primary/secondary liaison programme for the school</w:t>
      </w:r>
      <w:r w:rsidR="00D73F3C">
        <w:rPr>
          <w:rFonts w:ascii="Tahoma" w:hAnsi="Tahoma" w:cs="Tahoma"/>
        </w:rPr>
        <w:t>, and then building on these in to KS3</w:t>
      </w:r>
    </w:p>
    <w:p w14:paraId="4DCF1B22" w14:textId="77777777" w:rsidR="00D556B4" w:rsidRDefault="00D556B4" w:rsidP="00C87768">
      <w:pPr>
        <w:pStyle w:val="ListParagraph"/>
        <w:numPr>
          <w:ilvl w:val="0"/>
          <w:numId w:val="14"/>
        </w:numPr>
        <w:spacing w:after="100" w:afterAutospacing="1" w:line="276" w:lineRule="auto"/>
        <w:rPr>
          <w:rFonts w:ascii="Tahoma" w:hAnsi="Tahoma" w:cs="Tahoma"/>
        </w:rPr>
      </w:pPr>
      <w:r>
        <w:rPr>
          <w:rFonts w:ascii="Tahoma" w:hAnsi="Tahoma" w:cs="Tahoma"/>
        </w:rPr>
        <w:t>Meetings with subject leaders to identify the major literacy issues they face and what specific support they would want</w:t>
      </w:r>
      <w:r w:rsidR="00513B16">
        <w:rPr>
          <w:rFonts w:ascii="Tahoma" w:hAnsi="Tahoma" w:cs="Tahoma"/>
        </w:rPr>
        <w:t>. A particular need may be an emphasis on both key words and also</w:t>
      </w:r>
      <w:r w:rsidR="00C033B2">
        <w:rPr>
          <w:rFonts w:ascii="Tahoma" w:hAnsi="Tahoma" w:cs="Tahoma"/>
        </w:rPr>
        <w:t xml:space="preserve"> helping students to interpret examination questions</w:t>
      </w:r>
      <w:r w:rsidR="00D73F3C">
        <w:rPr>
          <w:rFonts w:ascii="Tahoma" w:hAnsi="Tahoma" w:cs="Tahoma"/>
        </w:rPr>
        <w:t>, but also trying to establish a common language across the curriculum</w:t>
      </w:r>
    </w:p>
    <w:p w14:paraId="1D50BDE5" w14:textId="77777777" w:rsidR="00C033B2" w:rsidRDefault="00C033B2" w:rsidP="00C87768">
      <w:pPr>
        <w:pStyle w:val="ListParagraph"/>
        <w:numPr>
          <w:ilvl w:val="0"/>
          <w:numId w:val="14"/>
        </w:numPr>
        <w:spacing w:after="100" w:afterAutospacing="1" w:line="276" w:lineRule="auto"/>
        <w:rPr>
          <w:rFonts w:ascii="Tahoma" w:hAnsi="Tahoma" w:cs="Tahoma"/>
        </w:rPr>
      </w:pPr>
      <w:r>
        <w:rPr>
          <w:rFonts w:ascii="Tahoma" w:hAnsi="Tahoma" w:cs="Tahoma"/>
        </w:rPr>
        <w:t>Over the year, carrying out checks on the schemes of learning and resources of each subject area to check that they are both helping develop literacy</w:t>
      </w:r>
      <w:r w:rsidR="008E2324">
        <w:rPr>
          <w:rFonts w:ascii="Tahoma" w:hAnsi="Tahoma" w:cs="Tahoma"/>
        </w:rPr>
        <w:t>/oracy</w:t>
      </w:r>
      <w:r>
        <w:rPr>
          <w:rFonts w:ascii="Tahoma" w:hAnsi="Tahoma" w:cs="Tahoma"/>
        </w:rPr>
        <w:t xml:space="preserve"> and also that the resources are at an appropriate range of literacy levels as part of differentiated provision for students</w:t>
      </w:r>
    </w:p>
    <w:p w14:paraId="3D91CC2A" w14:textId="77777777" w:rsidR="008E2324" w:rsidRDefault="008E2324" w:rsidP="00C87768">
      <w:pPr>
        <w:pStyle w:val="ListParagraph"/>
        <w:numPr>
          <w:ilvl w:val="0"/>
          <w:numId w:val="14"/>
        </w:numPr>
        <w:spacing w:after="100" w:afterAutospacing="1" w:line="276" w:lineRule="auto"/>
        <w:rPr>
          <w:rFonts w:ascii="Tahoma" w:hAnsi="Tahoma" w:cs="Tahoma"/>
        </w:rPr>
      </w:pPr>
      <w:r>
        <w:rPr>
          <w:rFonts w:ascii="Tahoma" w:hAnsi="Tahoma" w:cs="Tahoma"/>
        </w:rPr>
        <w:t>Liaising with PSHE/Careers staff, to discuss ways in which they can develop in particular a wide range of oracy skills for students</w:t>
      </w:r>
    </w:p>
    <w:p w14:paraId="1D523629" w14:textId="77777777" w:rsidR="00C75B44" w:rsidRDefault="00C75B44" w:rsidP="00C87768">
      <w:pPr>
        <w:pStyle w:val="ListParagraph"/>
        <w:numPr>
          <w:ilvl w:val="0"/>
          <w:numId w:val="14"/>
        </w:numPr>
        <w:spacing w:after="100" w:afterAutospacing="1" w:line="276" w:lineRule="auto"/>
        <w:rPr>
          <w:rFonts w:ascii="Tahoma" w:hAnsi="Tahoma" w:cs="Tahoma"/>
        </w:rPr>
      </w:pPr>
      <w:r>
        <w:rPr>
          <w:rFonts w:ascii="Tahoma" w:hAnsi="Tahoma" w:cs="Tahoma"/>
        </w:rPr>
        <w:t>Liaising with drama and performing arts, about how students perform and present themselves generally and also in relation to specific individuals</w:t>
      </w:r>
    </w:p>
    <w:p w14:paraId="75F480A2" w14:textId="77777777" w:rsidR="00997528" w:rsidRDefault="00997528" w:rsidP="00C87768">
      <w:pPr>
        <w:pStyle w:val="ListParagraph"/>
        <w:numPr>
          <w:ilvl w:val="0"/>
          <w:numId w:val="14"/>
        </w:numPr>
        <w:spacing w:after="100" w:afterAutospacing="1" w:line="276" w:lineRule="auto"/>
        <w:rPr>
          <w:rFonts w:ascii="Tahoma" w:hAnsi="Tahoma" w:cs="Tahoma"/>
        </w:rPr>
      </w:pPr>
      <w:r>
        <w:rPr>
          <w:rFonts w:ascii="Tahoma" w:hAnsi="Tahoma" w:cs="Tahoma"/>
        </w:rPr>
        <w:t>Carry out learning walks to check on all aspects of literacy/oracy in lessons</w:t>
      </w:r>
      <w:r w:rsidR="007A5990">
        <w:rPr>
          <w:rFonts w:ascii="Tahoma" w:hAnsi="Tahoma" w:cs="Tahoma"/>
        </w:rPr>
        <w:t>, which will provide extra evidence of where support is needed</w:t>
      </w:r>
    </w:p>
    <w:p w14:paraId="3FF7BA77" w14:textId="77777777" w:rsidR="002A7A7A" w:rsidRDefault="002A7A7A" w:rsidP="002A7A7A">
      <w:pPr>
        <w:spacing w:after="100"/>
        <w:ind w:left="1440"/>
        <w:rPr>
          <w:b/>
        </w:rPr>
      </w:pPr>
    </w:p>
    <w:p w14:paraId="1DB94B90" w14:textId="77777777" w:rsidR="00D479BC" w:rsidRDefault="00D479BC" w:rsidP="00C848A5">
      <w:pPr>
        <w:ind w:left="720"/>
        <w:rPr>
          <w:b/>
        </w:rPr>
      </w:pPr>
      <w:r w:rsidRPr="00B94EC1">
        <w:rPr>
          <w:b/>
        </w:rPr>
        <w:t>Reading</w:t>
      </w:r>
    </w:p>
    <w:p w14:paraId="68948F1A" w14:textId="77777777" w:rsidR="00B46393" w:rsidRPr="00B46393" w:rsidRDefault="00B46393" w:rsidP="00953CF1">
      <w:pPr>
        <w:ind w:left="720"/>
      </w:pPr>
      <w:r w:rsidRPr="00B46393">
        <w:t>It is not enough</w:t>
      </w:r>
      <w:r>
        <w:t xml:space="preserve"> just</w:t>
      </w:r>
      <w:r w:rsidRPr="00B46393">
        <w:t xml:space="preserve"> to</w:t>
      </w:r>
      <w:r>
        <w:t xml:space="preserve"> develop reading skills, but also comprehension; there is plenty of evidence of students who seem to be able to read but actually have very little understanding of what they are reading</w:t>
      </w:r>
    </w:p>
    <w:p w14:paraId="2642D6B4" w14:textId="77777777" w:rsidR="00D479BC" w:rsidRPr="00B94EC1" w:rsidRDefault="00D479BC" w:rsidP="00953CF1">
      <w:pPr>
        <w:pStyle w:val="ListParagraph"/>
        <w:numPr>
          <w:ilvl w:val="0"/>
          <w:numId w:val="8"/>
        </w:numPr>
        <w:spacing w:after="100" w:afterAutospacing="1" w:line="276" w:lineRule="auto"/>
        <w:ind w:left="1080"/>
        <w:rPr>
          <w:rFonts w:ascii="Tahoma" w:hAnsi="Tahoma" w:cs="Tahoma"/>
        </w:rPr>
      </w:pPr>
      <w:r w:rsidRPr="00B94EC1">
        <w:rPr>
          <w:rFonts w:ascii="Tahoma" w:hAnsi="Tahoma" w:cs="Tahoma"/>
        </w:rPr>
        <w:t>Check the reading ages</w:t>
      </w:r>
      <w:r w:rsidR="00B46393">
        <w:rPr>
          <w:rFonts w:ascii="Tahoma" w:hAnsi="Tahoma" w:cs="Tahoma"/>
        </w:rPr>
        <w:t xml:space="preserve"> in terms of skills and comprehension</w:t>
      </w:r>
      <w:r w:rsidRPr="00B94EC1">
        <w:rPr>
          <w:rFonts w:ascii="Tahoma" w:hAnsi="Tahoma" w:cs="Tahoma"/>
        </w:rPr>
        <w:t xml:space="preserve"> of all students on entry, and then again twice a year in Y7 and 8 for all students and at the end of Y9 and 10 with students shown to be weak in reading during KS3</w:t>
      </w:r>
    </w:p>
    <w:p w14:paraId="6D336D56" w14:textId="77777777" w:rsidR="00D479BC" w:rsidRPr="00B94EC1" w:rsidRDefault="00D479BC" w:rsidP="00953CF1">
      <w:pPr>
        <w:pStyle w:val="ListParagraph"/>
        <w:numPr>
          <w:ilvl w:val="0"/>
          <w:numId w:val="8"/>
        </w:numPr>
        <w:spacing w:after="100" w:afterAutospacing="1" w:line="276" w:lineRule="auto"/>
        <w:ind w:left="1080"/>
        <w:rPr>
          <w:rFonts w:ascii="Tahoma" w:hAnsi="Tahoma" w:cs="Tahoma"/>
        </w:rPr>
      </w:pPr>
      <w:r w:rsidRPr="00B94EC1">
        <w:rPr>
          <w:rFonts w:ascii="Tahoma" w:hAnsi="Tahoma" w:cs="Tahoma"/>
        </w:rPr>
        <w:t xml:space="preserve">Ensure that there is weekly support provided in curriculum time for any student whose reading age is more than two years below his/her chronological age </w:t>
      </w:r>
    </w:p>
    <w:p w14:paraId="68F6740D" w14:textId="77777777" w:rsidR="00D479BC" w:rsidRPr="00B94EC1" w:rsidRDefault="00D479BC" w:rsidP="00953CF1">
      <w:pPr>
        <w:pStyle w:val="ListParagraph"/>
        <w:numPr>
          <w:ilvl w:val="0"/>
          <w:numId w:val="8"/>
        </w:numPr>
        <w:spacing w:after="100" w:afterAutospacing="1" w:line="276" w:lineRule="auto"/>
        <w:ind w:left="1080"/>
        <w:rPr>
          <w:rFonts w:ascii="Tahoma" w:hAnsi="Tahoma" w:cs="Tahoma"/>
        </w:rPr>
      </w:pPr>
      <w:r w:rsidRPr="00B94EC1">
        <w:rPr>
          <w:rFonts w:ascii="Tahoma" w:hAnsi="Tahoma" w:cs="Tahoma"/>
        </w:rPr>
        <w:t>Coordination with the SEND department to check that;</w:t>
      </w:r>
    </w:p>
    <w:p w14:paraId="51CF01A5" w14:textId="77777777" w:rsidR="00D479BC" w:rsidRPr="00B94EC1" w:rsidRDefault="00D479BC" w:rsidP="00953CF1">
      <w:pPr>
        <w:pStyle w:val="ListParagraph"/>
        <w:numPr>
          <w:ilvl w:val="1"/>
          <w:numId w:val="8"/>
        </w:numPr>
        <w:spacing w:after="100" w:afterAutospacing="1" w:line="276" w:lineRule="auto"/>
        <w:ind w:left="1800"/>
        <w:rPr>
          <w:rFonts w:ascii="Tahoma" w:hAnsi="Tahoma" w:cs="Tahoma"/>
        </w:rPr>
      </w:pPr>
      <w:r w:rsidRPr="00B94EC1">
        <w:rPr>
          <w:rFonts w:ascii="Tahoma" w:hAnsi="Tahoma" w:cs="Tahoma"/>
        </w:rPr>
        <w:t>Intensive, skilled support is being given to the poorest readers, and their progress is being carefully monitored</w:t>
      </w:r>
    </w:p>
    <w:p w14:paraId="0D7EF880" w14:textId="77777777" w:rsidR="00D479BC" w:rsidRPr="00B94EC1" w:rsidRDefault="00D479BC" w:rsidP="00953CF1">
      <w:pPr>
        <w:pStyle w:val="ListParagraph"/>
        <w:numPr>
          <w:ilvl w:val="1"/>
          <w:numId w:val="8"/>
        </w:numPr>
        <w:spacing w:after="100" w:afterAutospacing="1" w:line="276" w:lineRule="auto"/>
        <w:ind w:left="1800"/>
        <w:rPr>
          <w:rFonts w:ascii="Tahoma" w:hAnsi="Tahoma" w:cs="Tahoma"/>
        </w:rPr>
      </w:pPr>
      <w:r w:rsidRPr="00B94EC1">
        <w:rPr>
          <w:rFonts w:ascii="Tahoma" w:hAnsi="Tahoma" w:cs="Tahoma"/>
        </w:rPr>
        <w:t>Good use is being made of the best ICT software</w:t>
      </w:r>
    </w:p>
    <w:p w14:paraId="5B100D02" w14:textId="77777777" w:rsidR="00D479BC" w:rsidRPr="00B94EC1" w:rsidRDefault="00D479BC" w:rsidP="00953CF1">
      <w:pPr>
        <w:pStyle w:val="ListParagraph"/>
        <w:numPr>
          <w:ilvl w:val="1"/>
          <w:numId w:val="8"/>
        </w:numPr>
        <w:spacing w:after="100" w:afterAutospacing="1" w:line="276" w:lineRule="auto"/>
        <w:ind w:left="1800"/>
        <w:rPr>
          <w:rFonts w:ascii="Tahoma" w:hAnsi="Tahoma" w:cs="Tahoma"/>
        </w:rPr>
      </w:pPr>
      <w:r w:rsidRPr="00B94EC1">
        <w:rPr>
          <w:rFonts w:ascii="Tahoma" w:hAnsi="Tahoma" w:cs="Tahoma"/>
        </w:rPr>
        <w:t>The literacy Coordinator knows exactly who is  and is not receiving reading support from the SEND team</w:t>
      </w:r>
    </w:p>
    <w:p w14:paraId="11CFDCA6" w14:textId="77777777" w:rsidR="00D479BC" w:rsidRDefault="00D479BC" w:rsidP="00953CF1">
      <w:pPr>
        <w:pStyle w:val="ListParagraph"/>
        <w:numPr>
          <w:ilvl w:val="0"/>
          <w:numId w:val="8"/>
        </w:numPr>
        <w:spacing w:after="100" w:afterAutospacing="1" w:line="276" w:lineRule="auto"/>
        <w:ind w:left="1080"/>
        <w:rPr>
          <w:rFonts w:ascii="Tahoma" w:hAnsi="Tahoma" w:cs="Tahoma"/>
        </w:rPr>
      </w:pPr>
      <w:r w:rsidRPr="00B94EC1">
        <w:rPr>
          <w:rFonts w:ascii="Tahoma" w:hAnsi="Tahoma" w:cs="Tahoma"/>
        </w:rPr>
        <w:t>Ensure that Accelerated Reading is being used in the most effective way</w:t>
      </w:r>
      <w:r w:rsidR="00A058B0">
        <w:rPr>
          <w:rFonts w:ascii="Tahoma" w:hAnsi="Tahoma" w:cs="Tahoma"/>
        </w:rPr>
        <w:t xml:space="preserve"> for</w:t>
      </w:r>
      <w:r w:rsidR="00B46393">
        <w:rPr>
          <w:rFonts w:ascii="Tahoma" w:hAnsi="Tahoma" w:cs="Tahoma"/>
        </w:rPr>
        <w:t xml:space="preserve"> other</w:t>
      </w:r>
      <w:r w:rsidR="00A058B0">
        <w:rPr>
          <w:rFonts w:ascii="Tahoma" w:hAnsi="Tahoma" w:cs="Tahoma"/>
        </w:rPr>
        <w:t xml:space="preserve"> students who have weaknesses in reading skills or comprehension</w:t>
      </w:r>
      <w:r w:rsidRPr="00B94EC1">
        <w:rPr>
          <w:rFonts w:ascii="Tahoma" w:hAnsi="Tahoma" w:cs="Tahoma"/>
        </w:rPr>
        <w:t xml:space="preserve"> and</w:t>
      </w:r>
      <w:r w:rsidR="00B46393">
        <w:rPr>
          <w:rFonts w:ascii="Tahoma" w:hAnsi="Tahoma" w:cs="Tahoma"/>
        </w:rPr>
        <w:t xml:space="preserve"> which is</w:t>
      </w:r>
      <w:r w:rsidRPr="00B94EC1">
        <w:rPr>
          <w:rFonts w:ascii="Tahoma" w:hAnsi="Tahoma" w:cs="Tahoma"/>
        </w:rPr>
        <w:t xml:space="preserve"> coordinated with the overall </w:t>
      </w:r>
      <w:r w:rsidR="004B6746">
        <w:rPr>
          <w:rFonts w:ascii="Tahoma" w:hAnsi="Tahoma" w:cs="Tahoma"/>
        </w:rPr>
        <w:t xml:space="preserve">school </w:t>
      </w:r>
      <w:r w:rsidRPr="00B94EC1">
        <w:rPr>
          <w:rFonts w:ascii="Tahoma" w:hAnsi="Tahoma" w:cs="Tahoma"/>
        </w:rPr>
        <w:t>policy for developing reading skills</w:t>
      </w:r>
    </w:p>
    <w:p w14:paraId="6E507464" w14:textId="77777777" w:rsidR="00B46393" w:rsidRPr="00B94EC1" w:rsidRDefault="00B46393" w:rsidP="00B46393">
      <w:pPr>
        <w:pStyle w:val="ListParagraph"/>
        <w:numPr>
          <w:ilvl w:val="0"/>
          <w:numId w:val="8"/>
        </w:numPr>
        <w:spacing w:after="100" w:afterAutospacing="1" w:line="276" w:lineRule="auto"/>
        <w:ind w:left="1080"/>
        <w:rPr>
          <w:rFonts w:ascii="Tahoma" w:hAnsi="Tahoma" w:cs="Tahoma"/>
        </w:rPr>
      </w:pPr>
      <w:r>
        <w:rPr>
          <w:rFonts w:ascii="Tahoma" w:hAnsi="Tahoma" w:cs="Tahoma"/>
        </w:rPr>
        <w:t>A</w:t>
      </w:r>
      <w:r w:rsidRPr="00B94EC1">
        <w:rPr>
          <w:rFonts w:ascii="Tahoma" w:hAnsi="Tahoma" w:cs="Tahoma"/>
        </w:rPr>
        <w:t xml:space="preserve"> tutor </w:t>
      </w:r>
      <w:r>
        <w:rPr>
          <w:rFonts w:ascii="Tahoma" w:hAnsi="Tahoma" w:cs="Tahoma"/>
        </w:rPr>
        <w:t>period each</w:t>
      </w:r>
      <w:r w:rsidRPr="00B94EC1">
        <w:rPr>
          <w:rFonts w:ascii="Tahoma" w:hAnsi="Tahoma" w:cs="Tahoma"/>
        </w:rPr>
        <w:t xml:space="preserve"> week </w:t>
      </w:r>
      <w:r>
        <w:rPr>
          <w:rFonts w:ascii="Tahoma" w:hAnsi="Tahoma" w:cs="Tahoma"/>
        </w:rPr>
        <w:t>c</w:t>
      </w:r>
      <w:r w:rsidRPr="00B94EC1">
        <w:rPr>
          <w:rFonts w:ascii="Tahoma" w:hAnsi="Tahoma" w:cs="Tahoma"/>
        </w:rPr>
        <w:t>ould be devoted to reading for all students</w:t>
      </w:r>
      <w:r>
        <w:rPr>
          <w:rFonts w:ascii="Tahoma" w:hAnsi="Tahoma" w:cs="Tahoma"/>
        </w:rPr>
        <w:t>, as long as this is carefully managed to avoid a situation where student only read for this twenty minutes and then never read again for the rest of the week</w:t>
      </w:r>
    </w:p>
    <w:p w14:paraId="1F8E00FD" w14:textId="77777777" w:rsidR="00B46393" w:rsidRDefault="00B46393" w:rsidP="00953CF1">
      <w:pPr>
        <w:pStyle w:val="ListParagraph"/>
        <w:numPr>
          <w:ilvl w:val="0"/>
          <w:numId w:val="8"/>
        </w:numPr>
        <w:spacing w:after="100" w:afterAutospacing="1" w:line="276" w:lineRule="auto"/>
        <w:ind w:left="1080"/>
        <w:rPr>
          <w:rFonts w:ascii="Tahoma" w:hAnsi="Tahoma" w:cs="Tahoma"/>
        </w:rPr>
      </w:pPr>
      <w:r>
        <w:rPr>
          <w:rFonts w:ascii="Tahoma" w:hAnsi="Tahoma" w:cs="Tahoma"/>
        </w:rPr>
        <w:t xml:space="preserve">It is important that subject areas are giving the students opportunities for </w:t>
      </w:r>
      <w:r w:rsidR="00D73F3C">
        <w:rPr>
          <w:rFonts w:ascii="Tahoma" w:hAnsi="Tahoma" w:cs="Tahoma"/>
        </w:rPr>
        <w:t xml:space="preserve">efficient </w:t>
      </w:r>
      <w:r>
        <w:rPr>
          <w:rFonts w:ascii="Tahoma" w:hAnsi="Tahoma" w:cs="Tahoma"/>
        </w:rPr>
        <w:t>reading</w:t>
      </w:r>
      <w:r w:rsidR="00D73F3C">
        <w:rPr>
          <w:rFonts w:ascii="Tahoma" w:hAnsi="Tahoma" w:cs="Tahoma"/>
        </w:rPr>
        <w:t xml:space="preserve"> for different purposes</w:t>
      </w:r>
      <w:r>
        <w:rPr>
          <w:rFonts w:ascii="Tahoma" w:hAnsi="Tahoma" w:cs="Tahoma"/>
        </w:rPr>
        <w:t xml:space="preserve"> as an integral part of their teaching,</w:t>
      </w:r>
      <w:r w:rsidR="00D73F3C">
        <w:rPr>
          <w:rFonts w:ascii="Tahoma" w:hAnsi="Tahoma" w:cs="Tahoma"/>
        </w:rPr>
        <w:t xml:space="preserve"> including the development of research skills, </w:t>
      </w:r>
      <w:r>
        <w:rPr>
          <w:rFonts w:ascii="Tahoma" w:hAnsi="Tahoma" w:cs="Tahoma"/>
        </w:rPr>
        <w:t xml:space="preserve"> and this can also be checked through lesson observations and checks on schemes of learning</w:t>
      </w:r>
    </w:p>
    <w:p w14:paraId="25C8A9AD" w14:textId="77777777" w:rsidR="00953CF1" w:rsidRDefault="00953CF1" w:rsidP="00953CF1">
      <w:pPr>
        <w:spacing w:after="100"/>
      </w:pPr>
    </w:p>
    <w:p w14:paraId="1E221B6E" w14:textId="77777777" w:rsidR="00D479BC" w:rsidRPr="00B94EC1" w:rsidRDefault="00D479BC" w:rsidP="00D479BC">
      <w:pPr>
        <w:ind w:left="0"/>
      </w:pPr>
    </w:p>
    <w:p w14:paraId="1D830CAD" w14:textId="77777777" w:rsidR="00D479BC" w:rsidRPr="00B94EC1" w:rsidRDefault="00D479BC" w:rsidP="00C848A5">
      <w:pPr>
        <w:rPr>
          <w:b/>
        </w:rPr>
      </w:pPr>
      <w:r w:rsidRPr="00B94EC1">
        <w:rPr>
          <w:b/>
        </w:rPr>
        <w:t>Possible role of member of staff supporting the Literacy Coordinator</w:t>
      </w:r>
    </w:p>
    <w:p w14:paraId="478A07CA" w14:textId="77777777" w:rsidR="00D479BC" w:rsidRPr="00B94EC1" w:rsidRDefault="00D479BC" w:rsidP="00D479BC">
      <w:r w:rsidRPr="00B94EC1">
        <w:lastRenderedPageBreak/>
        <w:t>This person</w:t>
      </w:r>
      <w:r w:rsidR="00C75B44">
        <w:t>, who is probably best to be one of the support staff,</w:t>
      </w:r>
      <w:r w:rsidRPr="00B94EC1">
        <w:t xml:space="preserve"> should be very much the literacy and reading champion, </w:t>
      </w:r>
      <w:r w:rsidR="00C75B44">
        <w:t xml:space="preserve">line managed by the Literacy Coordinator, </w:t>
      </w:r>
      <w:r w:rsidRPr="00B94EC1">
        <w:t>concentrating on “pr</w:t>
      </w:r>
      <w:r w:rsidR="00A058B0">
        <w:t>”</w:t>
      </w:r>
      <w:r w:rsidRPr="00B94EC1">
        <w:t xml:space="preserve"> for literacy, with initiatives such as;</w:t>
      </w:r>
    </w:p>
    <w:p w14:paraId="15599A0A" w14:textId="77777777" w:rsidR="00D479BC" w:rsidRPr="00B94EC1" w:rsidRDefault="00D479BC" w:rsidP="00D479BC">
      <w:pPr>
        <w:pStyle w:val="ListParagraph"/>
        <w:numPr>
          <w:ilvl w:val="0"/>
          <w:numId w:val="9"/>
        </w:numPr>
        <w:spacing w:after="100" w:afterAutospacing="1" w:line="276" w:lineRule="auto"/>
        <w:rPr>
          <w:rFonts w:ascii="Tahoma" w:hAnsi="Tahoma" w:cs="Tahoma"/>
        </w:rPr>
      </w:pPr>
      <w:r w:rsidRPr="00B94EC1">
        <w:rPr>
          <w:rFonts w:ascii="Tahoma" w:hAnsi="Tahoma" w:cs="Tahoma"/>
        </w:rPr>
        <w:t>Running cross curricular literacy days for students, with the usual time table suspended for the day</w:t>
      </w:r>
    </w:p>
    <w:p w14:paraId="29773A51" w14:textId="77777777" w:rsidR="00D479BC" w:rsidRPr="00B94EC1" w:rsidRDefault="00D479BC" w:rsidP="00D479BC">
      <w:pPr>
        <w:pStyle w:val="ListParagraph"/>
        <w:numPr>
          <w:ilvl w:val="0"/>
          <w:numId w:val="9"/>
        </w:numPr>
        <w:spacing w:after="100" w:afterAutospacing="1" w:line="276" w:lineRule="auto"/>
        <w:rPr>
          <w:rFonts w:ascii="Tahoma" w:hAnsi="Tahoma" w:cs="Tahoma"/>
        </w:rPr>
      </w:pPr>
      <w:r w:rsidRPr="00B94EC1">
        <w:rPr>
          <w:rFonts w:ascii="Tahoma" w:hAnsi="Tahoma" w:cs="Tahoma"/>
        </w:rPr>
        <w:t>Overseeing the use and development of Accelerated Reading</w:t>
      </w:r>
      <w:r w:rsidR="00C75B44">
        <w:rPr>
          <w:rFonts w:ascii="Tahoma" w:hAnsi="Tahoma" w:cs="Tahoma"/>
        </w:rPr>
        <w:t>, Lexia etc</w:t>
      </w:r>
    </w:p>
    <w:p w14:paraId="5E04F03E" w14:textId="77777777" w:rsidR="00D479BC" w:rsidRPr="00B94EC1" w:rsidRDefault="00D479BC" w:rsidP="00D479BC">
      <w:pPr>
        <w:pStyle w:val="ListParagraph"/>
        <w:numPr>
          <w:ilvl w:val="0"/>
          <w:numId w:val="9"/>
        </w:numPr>
        <w:spacing w:after="100" w:afterAutospacing="1" w:line="276" w:lineRule="auto"/>
        <w:rPr>
          <w:rFonts w:ascii="Tahoma" w:hAnsi="Tahoma" w:cs="Tahoma"/>
        </w:rPr>
      </w:pPr>
      <w:r w:rsidRPr="00B94EC1">
        <w:rPr>
          <w:rFonts w:ascii="Tahoma" w:hAnsi="Tahoma" w:cs="Tahoma"/>
        </w:rPr>
        <w:t>Establishing peer reading partnerships, using both older students and also members of the community</w:t>
      </w:r>
    </w:p>
    <w:p w14:paraId="7E816AEA" w14:textId="77777777" w:rsidR="00D479BC" w:rsidRPr="00B94EC1" w:rsidRDefault="00D479BC" w:rsidP="00D479BC">
      <w:pPr>
        <w:pStyle w:val="ListParagraph"/>
        <w:numPr>
          <w:ilvl w:val="0"/>
          <w:numId w:val="10"/>
        </w:numPr>
        <w:spacing w:after="100" w:afterAutospacing="1" w:line="276" w:lineRule="auto"/>
        <w:rPr>
          <w:rFonts w:ascii="Tahoma" w:hAnsi="Tahoma" w:cs="Tahoma"/>
        </w:rPr>
      </w:pPr>
      <w:r w:rsidRPr="00B94EC1">
        <w:rPr>
          <w:rFonts w:ascii="Tahoma" w:hAnsi="Tahoma" w:cs="Tahoma"/>
        </w:rPr>
        <w:t xml:space="preserve">Making the library the physical and very attractive symbol of the importance that the school attaches to developing literacy skills. Doing everything possible to make students want to use the library and borrow books and resources. </w:t>
      </w:r>
    </w:p>
    <w:p w14:paraId="45EF7E88" w14:textId="77777777" w:rsidR="00D479BC" w:rsidRPr="00B94EC1" w:rsidRDefault="00D479BC" w:rsidP="00D479BC">
      <w:pPr>
        <w:pStyle w:val="ListParagraph"/>
        <w:numPr>
          <w:ilvl w:val="0"/>
          <w:numId w:val="10"/>
        </w:numPr>
        <w:spacing w:after="100" w:afterAutospacing="1" w:line="276" w:lineRule="auto"/>
        <w:rPr>
          <w:rFonts w:ascii="Tahoma" w:hAnsi="Tahoma" w:cs="Tahoma"/>
        </w:rPr>
      </w:pPr>
      <w:r w:rsidRPr="00B94EC1">
        <w:rPr>
          <w:rFonts w:ascii="Tahoma" w:hAnsi="Tahoma" w:cs="Tahoma"/>
        </w:rPr>
        <w:t>Running competitions and events aimed at encouraging reading</w:t>
      </w:r>
    </w:p>
    <w:p w14:paraId="0FD5F410" w14:textId="77777777" w:rsidR="00D479BC" w:rsidRPr="00B94EC1" w:rsidRDefault="00D479BC" w:rsidP="00D479BC">
      <w:pPr>
        <w:pStyle w:val="ListParagraph"/>
        <w:numPr>
          <w:ilvl w:val="0"/>
          <w:numId w:val="10"/>
        </w:numPr>
        <w:spacing w:after="100" w:afterAutospacing="1" w:line="276" w:lineRule="auto"/>
        <w:rPr>
          <w:rFonts w:ascii="Tahoma" w:hAnsi="Tahoma" w:cs="Tahoma"/>
        </w:rPr>
      </w:pPr>
      <w:r w:rsidRPr="00B94EC1">
        <w:rPr>
          <w:rFonts w:ascii="Tahoma" w:hAnsi="Tahoma" w:cs="Tahoma"/>
        </w:rPr>
        <w:t xml:space="preserve">Having literacy displays and posters all around the school. </w:t>
      </w:r>
    </w:p>
    <w:p w14:paraId="1E00B653" w14:textId="77777777" w:rsidR="00D479BC" w:rsidRDefault="00D479BC" w:rsidP="00D479BC">
      <w:pPr>
        <w:pStyle w:val="ListParagraph"/>
        <w:numPr>
          <w:ilvl w:val="0"/>
          <w:numId w:val="10"/>
        </w:numPr>
        <w:spacing w:after="100" w:afterAutospacing="1" w:line="276" w:lineRule="auto"/>
        <w:rPr>
          <w:rFonts w:ascii="Tahoma" w:hAnsi="Tahoma" w:cs="Tahoma"/>
        </w:rPr>
      </w:pPr>
      <w:r w:rsidRPr="00B94EC1">
        <w:rPr>
          <w:rFonts w:ascii="Tahoma" w:hAnsi="Tahoma" w:cs="Tahoma"/>
        </w:rPr>
        <w:t>Running literacy based events and activities and ensuring that there is praise and recognition for progress and success within literacy</w:t>
      </w:r>
    </w:p>
    <w:p w14:paraId="1C5F3D96" w14:textId="77777777" w:rsidR="00C75B44" w:rsidRDefault="00C75B44" w:rsidP="00997528">
      <w:pPr>
        <w:pStyle w:val="ListParagraph"/>
        <w:numPr>
          <w:ilvl w:val="0"/>
          <w:numId w:val="10"/>
        </w:numPr>
        <w:spacing w:after="100" w:afterAutospacing="1" w:line="276" w:lineRule="auto"/>
        <w:rPr>
          <w:rFonts w:ascii="Tahoma" w:hAnsi="Tahoma" w:cs="Tahoma"/>
        </w:rPr>
      </w:pPr>
      <w:r>
        <w:rPr>
          <w:rFonts w:ascii="Tahoma" w:hAnsi="Tahoma" w:cs="Tahoma"/>
        </w:rPr>
        <w:t>Organising literacy ambassadors</w:t>
      </w:r>
      <w:r w:rsidR="00962DF5">
        <w:rPr>
          <w:rFonts w:ascii="Tahoma" w:hAnsi="Tahoma" w:cs="Tahoma"/>
        </w:rPr>
        <w:t xml:space="preserve"> and champions, with perhaps one in each tutor group</w:t>
      </w:r>
    </w:p>
    <w:p w14:paraId="0CCA5626" w14:textId="77777777" w:rsidR="00C75B44" w:rsidRPr="00B94EC1" w:rsidRDefault="00C75B44" w:rsidP="00D479BC">
      <w:pPr>
        <w:pStyle w:val="ListParagraph"/>
        <w:numPr>
          <w:ilvl w:val="0"/>
          <w:numId w:val="10"/>
        </w:numPr>
        <w:spacing w:after="100" w:afterAutospacing="1" w:line="276" w:lineRule="auto"/>
        <w:rPr>
          <w:rFonts w:ascii="Tahoma" w:hAnsi="Tahoma" w:cs="Tahoma"/>
        </w:rPr>
      </w:pPr>
      <w:r>
        <w:rPr>
          <w:rFonts w:ascii="Tahoma" w:hAnsi="Tahoma" w:cs="Tahoma"/>
        </w:rPr>
        <w:t>Visits of authors, poets etc</w:t>
      </w:r>
    </w:p>
    <w:p w14:paraId="49579B30" w14:textId="77777777" w:rsidR="00D479BC" w:rsidRPr="00B94EC1" w:rsidRDefault="00D479BC" w:rsidP="00D479BC">
      <w:pPr>
        <w:pStyle w:val="ListParagraph"/>
        <w:numPr>
          <w:ilvl w:val="0"/>
          <w:numId w:val="10"/>
        </w:numPr>
        <w:spacing w:after="100" w:afterAutospacing="1" w:line="276" w:lineRule="auto"/>
        <w:rPr>
          <w:rFonts w:ascii="Tahoma" w:hAnsi="Tahoma" w:cs="Tahoma"/>
        </w:rPr>
      </w:pPr>
      <w:r w:rsidRPr="00B94EC1">
        <w:rPr>
          <w:rFonts w:ascii="Tahoma" w:hAnsi="Tahoma" w:cs="Tahoma"/>
        </w:rPr>
        <w:t>Being the champion for literacy via assemblies, newsletters, parents’ meetings</w:t>
      </w:r>
    </w:p>
    <w:p w14:paraId="40E960CC" w14:textId="77777777" w:rsidR="00D479BC" w:rsidRPr="00B94EC1" w:rsidRDefault="00D479BC" w:rsidP="00D479BC">
      <w:pPr>
        <w:pStyle w:val="ListParagraph"/>
        <w:numPr>
          <w:ilvl w:val="0"/>
          <w:numId w:val="10"/>
        </w:numPr>
        <w:spacing w:after="100" w:afterAutospacing="1" w:line="276" w:lineRule="auto"/>
        <w:rPr>
          <w:rFonts w:ascii="Tahoma" w:hAnsi="Tahoma" w:cs="Tahoma"/>
        </w:rPr>
      </w:pPr>
      <w:r w:rsidRPr="00B94EC1">
        <w:rPr>
          <w:rFonts w:ascii="Tahoma" w:hAnsi="Tahoma" w:cs="Tahoma"/>
        </w:rPr>
        <w:t>Setting up systems or events whereby the school can offer advice to parents/carers on how they can help their children develop literacy skills</w:t>
      </w:r>
    </w:p>
    <w:p w14:paraId="54333C36" w14:textId="77777777" w:rsidR="00D479BC" w:rsidRDefault="00D479BC" w:rsidP="00D479BC">
      <w:pPr>
        <w:pStyle w:val="ListParagraph"/>
        <w:numPr>
          <w:ilvl w:val="0"/>
          <w:numId w:val="10"/>
        </w:numPr>
        <w:spacing w:after="100" w:afterAutospacing="1" w:line="276" w:lineRule="auto"/>
        <w:rPr>
          <w:rFonts w:ascii="Tahoma" w:hAnsi="Tahoma" w:cs="Tahoma"/>
        </w:rPr>
      </w:pPr>
      <w:r w:rsidRPr="00B94EC1">
        <w:rPr>
          <w:rFonts w:ascii="Tahoma" w:hAnsi="Tahoma" w:cs="Tahoma"/>
        </w:rPr>
        <w:t>Literacy newsletter</w:t>
      </w:r>
    </w:p>
    <w:p w14:paraId="4C99D61B" w14:textId="77777777" w:rsidR="00C75B44" w:rsidRDefault="00C75B44" w:rsidP="00D479BC">
      <w:pPr>
        <w:pStyle w:val="ListParagraph"/>
        <w:numPr>
          <w:ilvl w:val="0"/>
          <w:numId w:val="10"/>
        </w:numPr>
        <w:spacing w:after="100" w:afterAutospacing="1" w:line="276" w:lineRule="auto"/>
        <w:rPr>
          <w:rFonts w:ascii="Tahoma" w:hAnsi="Tahoma" w:cs="Tahoma"/>
        </w:rPr>
      </w:pPr>
      <w:r>
        <w:rPr>
          <w:rFonts w:ascii="Tahoma" w:hAnsi="Tahoma" w:cs="Tahoma"/>
        </w:rPr>
        <w:t>Liaison with external agencies, e.g, National Literacy Trust</w:t>
      </w:r>
    </w:p>
    <w:p w14:paraId="44B7B8A1" w14:textId="77777777" w:rsidR="002F517B" w:rsidRPr="002F517B" w:rsidRDefault="002F517B" w:rsidP="002F517B">
      <w:pPr>
        <w:spacing w:after="100"/>
      </w:pPr>
      <w:r>
        <w:t>All the above is very valuable, but the first priority before this has to be to ensure that literacy/oracy is integrated in to classroom learning as described above</w:t>
      </w:r>
    </w:p>
    <w:p w14:paraId="5732C4C4" w14:textId="77777777" w:rsidR="00A42D2A" w:rsidRDefault="00A42D2A" w:rsidP="00A42D2A">
      <w:pPr>
        <w:spacing w:after="100"/>
      </w:pPr>
    </w:p>
    <w:p w14:paraId="51B36998" w14:textId="77777777" w:rsidR="00C848A5" w:rsidRDefault="00C848A5" w:rsidP="00A42D2A">
      <w:pPr>
        <w:spacing w:after="100"/>
        <w:ind w:left="0"/>
        <w:rPr>
          <w:b/>
        </w:rPr>
      </w:pPr>
    </w:p>
    <w:p w14:paraId="6AE6D69D" w14:textId="77777777" w:rsidR="00C848A5" w:rsidRDefault="00C848A5" w:rsidP="00A42D2A">
      <w:pPr>
        <w:spacing w:after="100"/>
        <w:ind w:left="0"/>
        <w:rPr>
          <w:b/>
        </w:rPr>
      </w:pPr>
    </w:p>
    <w:p w14:paraId="34C4428B" w14:textId="77777777" w:rsidR="00A42D2A" w:rsidRDefault="00A42D2A" w:rsidP="00A42D2A">
      <w:pPr>
        <w:spacing w:after="100"/>
        <w:ind w:left="0"/>
        <w:rPr>
          <w:b/>
        </w:rPr>
      </w:pPr>
      <w:r w:rsidRPr="00EC55D5">
        <w:rPr>
          <w:b/>
        </w:rPr>
        <w:lastRenderedPageBreak/>
        <w:t xml:space="preserve">Measuring </w:t>
      </w:r>
      <w:r>
        <w:rPr>
          <w:b/>
        </w:rPr>
        <w:t>Impact</w:t>
      </w:r>
    </w:p>
    <w:p w14:paraId="68398B8F" w14:textId="77777777" w:rsidR="00893CD0" w:rsidRDefault="00893CD0" w:rsidP="00A42D2A">
      <w:pPr>
        <w:spacing w:after="100"/>
        <w:ind w:left="0"/>
      </w:pPr>
      <w:r w:rsidRPr="00893CD0">
        <w:t>It is very hard to delineate</w:t>
      </w:r>
      <w:r>
        <w:t xml:space="preserve"> how much the level of literacy in the school is down to the quality of the English department, and how much it is enhanced by the cross-curricular literacy initiatives, especially in terms of hard data, but this makes it all the more important to evaluate in detail the effectiveness of the latter.</w:t>
      </w:r>
    </w:p>
    <w:p w14:paraId="02ABEE94" w14:textId="77777777" w:rsidR="00D73F3C" w:rsidRPr="00893CD0" w:rsidRDefault="00D73F3C" w:rsidP="00A42D2A">
      <w:pPr>
        <w:spacing w:after="100"/>
        <w:ind w:left="0"/>
      </w:pPr>
      <w:r>
        <w:t>It is important to work from a literacy baseline, which is largely that set by data from primary schools at the time of transfer and subsequent baseline testing</w:t>
      </w:r>
      <w:r w:rsidR="00997528">
        <w:t xml:space="preserve"> including systems such as Lexia levels, QWC ladders</w:t>
      </w:r>
    </w:p>
    <w:p w14:paraId="18EC6063" w14:textId="77777777" w:rsidR="00687D11" w:rsidRPr="00EC55D5" w:rsidRDefault="00687D11" w:rsidP="00A42D2A">
      <w:pPr>
        <w:spacing w:after="100"/>
        <w:ind w:left="0"/>
        <w:rPr>
          <w:b/>
        </w:rPr>
      </w:pPr>
    </w:p>
    <w:tbl>
      <w:tblPr>
        <w:tblStyle w:val="TableGrid"/>
        <w:tblW w:w="14174" w:type="dxa"/>
        <w:tblLook w:val="04A0" w:firstRow="1" w:lastRow="0" w:firstColumn="1" w:lastColumn="0" w:noHBand="0" w:noVBand="1"/>
      </w:tblPr>
      <w:tblGrid>
        <w:gridCol w:w="3246"/>
        <w:gridCol w:w="2060"/>
        <w:gridCol w:w="2217"/>
        <w:gridCol w:w="2217"/>
        <w:gridCol w:w="2217"/>
        <w:gridCol w:w="2217"/>
      </w:tblGrid>
      <w:tr w:rsidR="006B463A" w:rsidRPr="00687D11" w14:paraId="795A1C89" w14:textId="77777777" w:rsidTr="006B463A">
        <w:tc>
          <w:tcPr>
            <w:tcW w:w="3246" w:type="dxa"/>
          </w:tcPr>
          <w:p w14:paraId="3F3A676C" w14:textId="77777777" w:rsidR="006B463A" w:rsidRPr="00687D11" w:rsidRDefault="006B463A" w:rsidP="00AE56AA">
            <w:pPr>
              <w:ind w:left="0"/>
              <w:rPr>
                <w:sz w:val="20"/>
                <w:szCs w:val="20"/>
                <w:u w:val="single"/>
              </w:rPr>
            </w:pPr>
          </w:p>
        </w:tc>
        <w:tc>
          <w:tcPr>
            <w:tcW w:w="2060" w:type="dxa"/>
          </w:tcPr>
          <w:p w14:paraId="3E9E6038" w14:textId="16F79C58" w:rsidR="006B463A" w:rsidRPr="00687D11" w:rsidRDefault="006B463A" w:rsidP="00FA0E5A">
            <w:pPr>
              <w:ind w:left="0"/>
              <w:rPr>
                <w:sz w:val="20"/>
                <w:szCs w:val="20"/>
                <w:u w:val="single"/>
              </w:rPr>
            </w:pPr>
            <w:r>
              <w:rPr>
                <w:sz w:val="20"/>
                <w:szCs w:val="20"/>
                <w:u w:val="single"/>
              </w:rPr>
              <w:t>Target 20</w:t>
            </w:r>
            <w:r w:rsidR="001D48C6">
              <w:rPr>
                <w:sz w:val="20"/>
                <w:szCs w:val="20"/>
                <w:u w:val="single"/>
              </w:rPr>
              <w:t>2</w:t>
            </w:r>
            <w:r w:rsidR="00E36DB7">
              <w:rPr>
                <w:sz w:val="20"/>
                <w:szCs w:val="20"/>
                <w:u w:val="single"/>
              </w:rPr>
              <w:t>4</w:t>
            </w:r>
          </w:p>
        </w:tc>
        <w:tc>
          <w:tcPr>
            <w:tcW w:w="2217" w:type="dxa"/>
          </w:tcPr>
          <w:p w14:paraId="5CDE10D8" w14:textId="77777777" w:rsidR="006B463A" w:rsidRPr="00687D11" w:rsidRDefault="006B463A" w:rsidP="00AE56AA">
            <w:pPr>
              <w:ind w:left="0"/>
              <w:rPr>
                <w:sz w:val="20"/>
                <w:szCs w:val="20"/>
                <w:u w:val="single"/>
              </w:rPr>
            </w:pPr>
            <w:r w:rsidRPr="00687D11">
              <w:rPr>
                <w:sz w:val="20"/>
                <w:szCs w:val="20"/>
                <w:u w:val="single"/>
              </w:rPr>
              <w:t>1</w:t>
            </w:r>
            <w:r w:rsidRPr="00687D11">
              <w:rPr>
                <w:sz w:val="20"/>
                <w:szCs w:val="20"/>
                <w:u w:val="single"/>
                <w:vertAlign w:val="superscript"/>
              </w:rPr>
              <w:t>st</w:t>
            </w:r>
            <w:r w:rsidRPr="00687D11">
              <w:rPr>
                <w:sz w:val="20"/>
                <w:szCs w:val="20"/>
                <w:u w:val="single"/>
              </w:rPr>
              <w:t xml:space="preserve"> tracking point</w:t>
            </w:r>
          </w:p>
        </w:tc>
        <w:tc>
          <w:tcPr>
            <w:tcW w:w="2217" w:type="dxa"/>
          </w:tcPr>
          <w:p w14:paraId="4E3919C4" w14:textId="77777777" w:rsidR="006B463A" w:rsidRPr="00687D11" w:rsidRDefault="006B463A" w:rsidP="00AE56AA">
            <w:pPr>
              <w:ind w:left="0"/>
              <w:rPr>
                <w:sz w:val="20"/>
                <w:szCs w:val="20"/>
                <w:u w:val="single"/>
              </w:rPr>
            </w:pPr>
            <w:r w:rsidRPr="00687D11">
              <w:rPr>
                <w:sz w:val="20"/>
                <w:szCs w:val="20"/>
                <w:u w:val="single"/>
              </w:rPr>
              <w:t>2nd tracking point</w:t>
            </w:r>
          </w:p>
        </w:tc>
        <w:tc>
          <w:tcPr>
            <w:tcW w:w="2217" w:type="dxa"/>
          </w:tcPr>
          <w:p w14:paraId="7F9E523C" w14:textId="77777777" w:rsidR="006B463A" w:rsidRPr="00687D11" w:rsidRDefault="006B463A" w:rsidP="00AE56AA">
            <w:pPr>
              <w:ind w:left="0"/>
              <w:rPr>
                <w:sz w:val="20"/>
                <w:szCs w:val="20"/>
                <w:u w:val="single"/>
              </w:rPr>
            </w:pPr>
            <w:r w:rsidRPr="00687D11">
              <w:rPr>
                <w:sz w:val="20"/>
                <w:szCs w:val="20"/>
                <w:u w:val="single"/>
              </w:rPr>
              <w:t>3rd tracking point</w:t>
            </w:r>
          </w:p>
        </w:tc>
        <w:tc>
          <w:tcPr>
            <w:tcW w:w="2217" w:type="dxa"/>
          </w:tcPr>
          <w:p w14:paraId="77C5C66C" w14:textId="08A9D91D" w:rsidR="006B463A" w:rsidRPr="00687D11" w:rsidRDefault="00C848A5" w:rsidP="00FA0E5A">
            <w:pPr>
              <w:ind w:left="0"/>
              <w:rPr>
                <w:sz w:val="20"/>
                <w:szCs w:val="20"/>
                <w:u w:val="single"/>
              </w:rPr>
            </w:pPr>
            <w:r>
              <w:rPr>
                <w:sz w:val="20"/>
                <w:szCs w:val="20"/>
                <w:u w:val="single"/>
              </w:rPr>
              <w:t>Achieved 20</w:t>
            </w:r>
            <w:r w:rsidR="001D48C6">
              <w:rPr>
                <w:sz w:val="20"/>
                <w:szCs w:val="20"/>
                <w:u w:val="single"/>
              </w:rPr>
              <w:t>2</w:t>
            </w:r>
            <w:r w:rsidR="00E36DB7">
              <w:rPr>
                <w:sz w:val="20"/>
                <w:szCs w:val="20"/>
                <w:u w:val="single"/>
              </w:rPr>
              <w:t>3</w:t>
            </w:r>
          </w:p>
        </w:tc>
      </w:tr>
      <w:tr w:rsidR="006B463A" w:rsidRPr="00687D11" w14:paraId="04290FA8" w14:textId="77777777" w:rsidTr="006B463A">
        <w:tc>
          <w:tcPr>
            <w:tcW w:w="3246" w:type="dxa"/>
          </w:tcPr>
          <w:p w14:paraId="1105A4FD" w14:textId="77777777" w:rsidR="006B463A" w:rsidRPr="00687D11" w:rsidRDefault="006B463A" w:rsidP="00BF77BE">
            <w:pPr>
              <w:ind w:left="0"/>
              <w:rPr>
                <w:b/>
                <w:sz w:val="20"/>
                <w:szCs w:val="20"/>
                <w:u w:val="single"/>
              </w:rPr>
            </w:pPr>
            <w:r w:rsidRPr="00687D11">
              <w:rPr>
                <w:b/>
                <w:sz w:val="20"/>
                <w:szCs w:val="20"/>
              </w:rPr>
              <w:t>Percentage of students on target in English in Y7</w:t>
            </w:r>
          </w:p>
        </w:tc>
        <w:tc>
          <w:tcPr>
            <w:tcW w:w="2060" w:type="dxa"/>
          </w:tcPr>
          <w:p w14:paraId="20974312" w14:textId="77777777" w:rsidR="006B463A" w:rsidRPr="00687D11" w:rsidRDefault="006B463A" w:rsidP="00AE56AA">
            <w:pPr>
              <w:ind w:left="0"/>
              <w:rPr>
                <w:b/>
                <w:sz w:val="20"/>
                <w:szCs w:val="20"/>
              </w:rPr>
            </w:pPr>
          </w:p>
        </w:tc>
        <w:tc>
          <w:tcPr>
            <w:tcW w:w="2217" w:type="dxa"/>
          </w:tcPr>
          <w:p w14:paraId="65F4D61D" w14:textId="77777777" w:rsidR="006B463A" w:rsidRPr="00687D11" w:rsidRDefault="006B463A" w:rsidP="00AE56AA">
            <w:pPr>
              <w:ind w:left="0"/>
              <w:rPr>
                <w:b/>
                <w:sz w:val="20"/>
                <w:szCs w:val="20"/>
              </w:rPr>
            </w:pPr>
          </w:p>
        </w:tc>
        <w:tc>
          <w:tcPr>
            <w:tcW w:w="2217" w:type="dxa"/>
          </w:tcPr>
          <w:p w14:paraId="7CC708CC" w14:textId="77777777" w:rsidR="006B463A" w:rsidRPr="00687D11" w:rsidRDefault="006B463A" w:rsidP="00AE56AA">
            <w:pPr>
              <w:ind w:left="0"/>
              <w:rPr>
                <w:b/>
                <w:sz w:val="20"/>
                <w:szCs w:val="20"/>
              </w:rPr>
            </w:pPr>
          </w:p>
        </w:tc>
        <w:tc>
          <w:tcPr>
            <w:tcW w:w="2217" w:type="dxa"/>
          </w:tcPr>
          <w:p w14:paraId="7AA97A62" w14:textId="77777777" w:rsidR="006B463A" w:rsidRPr="00687D11" w:rsidRDefault="006B463A" w:rsidP="00AE56AA">
            <w:pPr>
              <w:ind w:left="0"/>
              <w:rPr>
                <w:b/>
                <w:sz w:val="20"/>
                <w:szCs w:val="20"/>
              </w:rPr>
            </w:pPr>
          </w:p>
        </w:tc>
        <w:tc>
          <w:tcPr>
            <w:tcW w:w="2217" w:type="dxa"/>
          </w:tcPr>
          <w:p w14:paraId="52C9009B" w14:textId="77777777" w:rsidR="006B463A" w:rsidRPr="00687D11" w:rsidRDefault="006B463A" w:rsidP="00AE56AA">
            <w:pPr>
              <w:ind w:left="0"/>
              <w:rPr>
                <w:b/>
                <w:sz w:val="20"/>
                <w:szCs w:val="20"/>
              </w:rPr>
            </w:pPr>
          </w:p>
        </w:tc>
      </w:tr>
      <w:tr w:rsidR="006B463A" w:rsidRPr="00687D11" w14:paraId="6FDA0722" w14:textId="77777777" w:rsidTr="006B463A">
        <w:tc>
          <w:tcPr>
            <w:tcW w:w="3246" w:type="dxa"/>
          </w:tcPr>
          <w:p w14:paraId="364A4F3D" w14:textId="77777777" w:rsidR="006B463A" w:rsidRPr="00687D11" w:rsidRDefault="006B463A" w:rsidP="00AE56AA">
            <w:pPr>
              <w:ind w:left="0"/>
              <w:rPr>
                <w:sz w:val="20"/>
                <w:szCs w:val="20"/>
              </w:rPr>
            </w:pPr>
            <w:r w:rsidRPr="00687D11">
              <w:rPr>
                <w:sz w:val="20"/>
                <w:szCs w:val="20"/>
              </w:rPr>
              <w:t xml:space="preserve">All </w:t>
            </w:r>
          </w:p>
        </w:tc>
        <w:tc>
          <w:tcPr>
            <w:tcW w:w="2060" w:type="dxa"/>
          </w:tcPr>
          <w:p w14:paraId="5BCE9B45" w14:textId="77777777" w:rsidR="006B463A" w:rsidRPr="00687D11" w:rsidRDefault="006B463A" w:rsidP="00AE56AA">
            <w:pPr>
              <w:ind w:left="0"/>
              <w:rPr>
                <w:sz w:val="20"/>
                <w:szCs w:val="20"/>
              </w:rPr>
            </w:pPr>
          </w:p>
        </w:tc>
        <w:tc>
          <w:tcPr>
            <w:tcW w:w="2217" w:type="dxa"/>
          </w:tcPr>
          <w:p w14:paraId="2027842E" w14:textId="77777777" w:rsidR="006B463A" w:rsidRPr="00687D11" w:rsidRDefault="006B463A" w:rsidP="00AE56AA">
            <w:pPr>
              <w:ind w:left="0"/>
              <w:rPr>
                <w:sz w:val="20"/>
                <w:szCs w:val="20"/>
              </w:rPr>
            </w:pPr>
          </w:p>
        </w:tc>
        <w:tc>
          <w:tcPr>
            <w:tcW w:w="2217" w:type="dxa"/>
          </w:tcPr>
          <w:p w14:paraId="27069195" w14:textId="77777777" w:rsidR="006B463A" w:rsidRPr="00687D11" w:rsidRDefault="006B463A" w:rsidP="00AE56AA">
            <w:pPr>
              <w:ind w:left="0"/>
              <w:rPr>
                <w:sz w:val="20"/>
                <w:szCs w:val="20"/>
              </w:rPr>
            </w:pPr>
          </w:p>
        </w:tc>
        <w:tc>
          <w:tcPr>
            <w:tcW w:w="2217" w:type="dxa"/>
          </w:tcPr>
          <w:p w14:paraId="420BD5CC" w14:textId="77777777" w:rsidR="006B463A" w:rsidRPr="00687D11" w:rsidRDefault="006B463A" w:rsidP="00AE56AA">
            <w:pPr>
              <w:ind w:left="0"/>
              <w:rPr>
                <w:sz w:val="20"/>
                <w:szCs w:val="20"/>
              </w:rPr>
            </w:pPr>
          </w:p>
        </w:tc>
        <w:tc>
          <w:tcPr>
            <w:tcW w:w="2217" w:type="dxa"/>
          </w:tcPr>
          <w:p w14:paraId="5B15D6B0" w14:textId="77777777" w:rsidR="006B463A" w:rsidRPr="00687D11" w:rsidRDefault="006B463A" w:rsidP="00AE56AA">
            <w:pPr>
              <w:ind w:left="0"/>
              <w:rPr>
                <w:sz w:val="20"/>
                <w:szCs w:val="20"/>
              </w:rPr>
            </w:pPr>
          </w:p>
        </w:tc>
      </w:tr>
      <w:tr w:rsidR="006B463A" w:rsidRPr="00687D11" w14:paraId="72E38D0A" w14:textId="77777777" w:rsidTr="006B463A">
        <w:tc>
          <w:tcPr>
            <w:tcW w:w="3246" w:type="dxa"/>
          </w:tcPr>
          <w:p w14:paraId="1A50A475" w14:textId="77777777" w:rsidR="006B463A" w:rsidRPr="00687D11" w:rsidRDefault="006B463A" w:rsidP="00AE56AA">
            <w:pPr>
              <w:ind w:left="0"/>
              <w:rPr>
                <w:sz w:val="20"/>
                <w:szCs w:val="20"/>
              </w:rPr>
            </w:pPr>
            <w:r w:rsidRPr="00687D11">
              <w:rPr>
                <w:sz w:val="20"/>
                <w:szCs w:val="20"/>
              </w:rPr>
              <w:t>Pupil premium</w:t>
            </w:r>
          </w:p>
        </w:tc>
        <w:tc>
          <w:tcPr>
            <w:tcW w:w="2060" w:type="dxa"/>
          </w:tcPr>
          <w:p w14:paraId="22C1CEC8" w14:textId="77777777" w:rsidR="006B463A" w:rsidRPr="00687D11" w:rsidRDefault="006B463A" w:rsidP="00AE56AA">
            <w:pPr>
              <w:ind w:left="0"/>
              <w:rPr>
                <w:sz w:val="20"/>
                <w:szCs w:val="20"/>
              </w:rPr>
            </w:pPr>
          </w:p>
        </w:tc>
        <w:tc>
          <w:tcPr>
            <w:tcW w:w="2217" w:type="dxa"/>
          </w:tcPr>
          <w:p w14:paraId="0026A3EE" w14:textId="77777777" w:rsidR="006B463A" w:rsidRPr="00687D11" w:rsidRDefault="006B463A" w:rsidP="00AE56AA">
            <w:pPr>
              <w:ind w:left="0"/>
              <w:rPr>
                <w:sz w:val="20"/>
                <w:szCs w:val="20"/>
              </w:rPr>
            </w:pPr>
          </w:p>
        </w:tc>
        <w:tc>
          <w:tcPr>
            <w:tcW w:w="2217" w:type="dxa"/>
          </w:tcPr>
          <w:p w14:paraId="656B89B2" w14:textId="77777777" w:rsidR="006B463A" w:rsidRPr="00687D11" w:rsidRDefault="006B463A" w:rsidP="00AE56AA">
            <w:pPr>
              <w:ind w:left="0"/>
              <w:rPr>
                <w:sz w:val="20"/>
                <w:szCs w:val="20"/>
              </w:rPr>
            </w:pPr>
          </w:p>
        </w:tc>
        <w:tc>
          <w:tcPr>
            <w:tcW w:w="2217" w:type="dxa"/>
          </w:tcPr>
          <w:p w14:paraId="698E6042" w14:textId="77777777" w:rsidR="006B463A" w:rsidRPr="00687D11" w:rsidRDefault="006B463A" w:rsidP="00AE56AA">
            <w:pPr>
              <w:ind w:left="0"/>
              <w:rPr>
                <w:sz w:val="20"/>
                <w:szCs w:val="20"/>
              </w:rPr>
            </w:pPr>
          </w:p>
        </w:tc>
        <w:tc>
          <w:tcPr>
            <w:tcW w:w="2217" w:type="dxa"/>
          </w:tcPr>
          <w:p w14:paraId="160FB01A" w14:textId="77777777" w:rsidR="006B463A" w:rsidRPr="00687D11" w:rsidRDefault="006B463A" w:rsidP="00AE56AA">
            <w:pPr>
              <w:ind w:left="0"/>
              <w:rPr>
                <w:sz w:val="20"/>
                <w:szCs w:val="20"/>
              </w:rPr>
            </w:pPr>
          </w:p>
        </w:tc>
      </w:tr>
      <w:tr w:rsidR="006B463A" w:rsidRPr="00687D11" w14:paraId="16E61056" w14:textId="77777777" w:rsidTr="006B463A">
        <w:tc>
          <w:tcPr>
            <w:tcW w:w="3246" w:type="dxa"/>
          </w:tcPr>
          <w:p w14:paraId="1EA6B04C" w14:textId="77777777" w:rsidR="006B463A" w:rsidRPr="00687D11" w:rsidRDefault="006B463A" w:rsidP="00AE56AA">
            <w:pPr>
              <w:ind w:left="0"/>
              <w:rPr>
                <w:sz w:val="20"/>
                <w:szCs w:val="20"/>
              </w:rPr>
            </w:pPr>
            <w:r w:rsidRPr="00687D11">
              <w:rPr>
                <w:sz w:val="20"/>
                <w:szCs w:val="20"/>
              </w:rPr>
              <w:t xml:space="preserve">Boys </w:t>
            </w:r>
          </w:p>
        </w:tc>
        <w:tc>
          <w:tcPr>
            <w:tcW w:w="2060" w:type="dxa"/>
          </w:tcPr>
          <w:p w14:paraId="7BC60A3B" w14:textId="77777777" w:rsidR="006B463A" w:rsidRPr="00687D11" w:rsidRDefault="006B463A" w:rsidP="00AE56AA">
            <w:pPr>
              <w:ind w:left="0"/>
              <w:rPr>
                <w:sz w:val="20"/>
                <w:szCs w:val="20"/>
              </w:rPr>
            </w:pPr>
          </w:p>
        </w:tc>
        <w:tc>
          <w:tcPr>
            <w:tcW w:w="2217" w:type="dxa"/>
          </w:tcPr>
          <w:p w14:paraId="7783633B" w14:textId="77777777" w:rsidR="006B463A" w:rsidRPr="00687D11" w:rsidRDefault="006B463A" w:rsidP="00AE56AA">
            <w:pPr>
              <w:ind w:left="0"/>
              <w:rPr>
                <w:sz w:val="20"/>
                <w:szCs w:val="20"/>
              </w:rPr>
            </w:pPr>
          </w:p>
        </w:tc>
        <w:tc>
          <w:tcPr>
            <w:tcW w:w="2217" w:type="dxa"/>
          </w:tcPr>
          <w:p w14:paraId="0682BA8F" w14:textId="77777777" w:rsidR="006B463A" w:rsidRPr="00687D11" w:rsidRDefault="006B463A" w:rsidP="00AE56AA">
            <w:pPr>
              <w:ind w:left="0"/>
              <w:rPr>
                <w:sz w:val="20"/>
                <w:szCs w:val="20"/>
              </w:rPr>
            </w:pPr>
          </w:p>
        </w:tc>
        <w:tc>
          <w:tcPr>
            <w:tcW w:w="2217" w:type="dxa"/>
          </w:tcPr>
          <w:p w14:paraId="603BB79F" w14:textId="77777777" w:rsidR="006B463A" w:rsidRPr="00687D11" w:rsidRDefault="006B463A" w:rsidP="00AE56AA">
            <w:pPr>
              <w:ind w:left="0"/>
              <w:rPr>
                <w:sz w:val="20"/>
                <w:szCs w:val="20"/>
              </w:rPr>
            </w:pPr>
          </w:p>
        </w:tc>
        <w:tc>
          <w:tcPr>
            <w:tcW w:w="2217" w:type="dxa"/>
          </w:tcPr>
          <w:p w14:paraId="6E002706" w14:textId="77777777" w:rsidR="006B463A" w:rsidRPr="00687D11" w:rsidRDefault="006B463A" w:rsidP="00AE56AA">
            <w:pPr>
              <w:ind w:left="0"/>
              <w:rPr>
                <w:sz w:val="20"/>
                <w:szCs w:val="20"/>
              </w:rPr>
            </w:pPr>
          </w:p>
        </w:tc>
      </w:tr>
      <w:tr w:rsidR="006B463A" w:rsidRPr="00687D11" w14:paraId="7D6623AC" w14:textId="77777777" w:rsidTr="006B463A">
        <w:tc>
          <w:tcPr>
            <w:tcW w:w="3246" w:type="dxa"/>
          </w:tcPr>
          <w:p w14:paraId="130D7029" w14:textId="77777777" w:rsidR="006B463A" w:rsidRPr="00687D11" w:rsidRDefault="006B463A" w:rsidP="00AE56AA">
            <w:pPr>
              <w:ind w:left="0"/>
              <w:rPr>
                <w:sz w:val="20"/>
                <w:szCs w:val="20"/>
              </w:rPr>
            </w:pPr>
            <w:r w:rsidRPr="00687D11">
              <w:rPr>
                <w:sz w:val="20"/>
                <w:szCs w:val="20"/>
              </w:rPr>
              <w:t>Girls</w:t>
            </w:r>
          </w:p>
        </w:tc>
        <w:tc>
          <w:tcPr>
            <w:tcW w:w="2060" w:type="dxa"/>
          </w:tcPr>
          <w:p w14:paraId="0594A239" w14:textId="77777777" w:rsidR="006B463A" w:rsidRPr="00687D11" w:rsidRDefault="006B463A" w:rsidP="00AE56AA">
            <w:pPr>
              <w:ind w:left="0"/>
              <w:rPr>
                <w:sz w:val="20"/>
                <w:szCs w:val="20"/>
              </w:rPr>
            </w:pPr>
          </w:p>
        </w:tc>
        <w:tc>
          <w:tcPr>
            <w:tcW w:w="2217" w:type="dxa"/>
          </w:tcPr>
          <w:p w14:paraId="32202991" w14:textId="77777777" w:rsidR="006B463A" w:rsidRPr="00687D11" w:rsidRDefault="006B463A" w:rsidP="00AE56AA">
            <w:pPr>
              <w:ind w:left="0"/>
              <w:rPr>
                <w:sz w:val="20"/>
                <w:szCs w:val="20"/>
              </w:rPr>
            </w:pPr>
          </w:p>
        </w:tc>
        <w:tc>
          <w:tcPr>
            <w:tcW w:w="2217" w:type="dxa"/>
          </w:tcPr>
          <w:p w14:paraId="16E776BF" w14:textId="77777777" w:rsidR="006B463A" w:rsidRPr="00687D11" w:rsidRDefault="006B463A" w:rsidP="00AE56AA">
            <w:pPr>
              <w:ind w:left="0"/>
              <w:rPr>
                <w:sz w:val="20"/>
                <w:szCs w:val="20"/>
              </w:rPr>
            </w:pPr>
          </w:p>
        </w:tc>
        <w:tc>
          <w:tcPr>
            <w:tcW w:w="2217" w:type="dxa"/>
          </w:tcPr>
          <w:p w14:paraId="48C33369" w14:textId="77777777" w:rsidR="006B463A" w:rsidRPr="00687D11" w:rsidRDefault="006B463A" w:rsidP="00AE56AA">
            <w:pPr>
              <w:ind w:left="0"/>
              <w:rPr>
                <w:sz w:val="20"/>
                <w:szCs w:val="20"/>
              </w:rPr>
            </w:pPr>
          </w:p>
        </w:tc>
        <w:tc>
          <w:tcPr>
            <w:tcW w:w="2217" w:type="dxa"/>
          </w:tcPr>
          <w:p w14:paraId="03981B90" w14:textId="77777777" w:rsidR="006B463A" w:rsidRPr="00687D11" w:rsidRDefault="006B463A" w:rsidP="00AE56AA">
            <w:pPr>
              <w:ind w:left="0"/>
              <w:rPr>
                <w:sz w:val="20"/>
                <w:szCs w:val="20"/>
              </w:rPr>
            </w:pPr>
          </w:p>
        </w:tc>
      </w:tr>
      <w:tr w:rsidR="006B463A" w:rsidRPr="00687D11" w14:paraId="661F8EDC" w14:textId="77777777" w:rsidTr="006B463A">
        <w:tc>
          <w:tcPr>
            <w:tcW w:w="3246" w:type="dxa"/>
          </w:tcPr>
          <w:p w14:paraId="52737ECF" w14:textId="77777777" w:rsidR="006B463A" w:rsidRPr="00687D11" w:rsidRDefault="006B463A" w:rsidP="00AE56AA">
            <w:pPr>
              <w:ind w:left="0"/>
              <w:rPr>
                <w:sz w:val="20"/>
                <w:szCs w:val="20"/>
              </w:rPr>
            </w:pPr>
            <w:r w:rsidRPr="00687D11">
              <w:rPr>
                <w:sz w:val="20"/>
                <w:szCs w:val="20"/>
              </w:rPr>
              <w:t>HA</w:t>
            </w:r>
          </w:p>
        </w:tc>
        <w:tc>
          <w:tcPr>
            <w:tcW w:w="2060" w:type="dxa"/>
            <w:shd w:val="clear" w:color="auto" w:fill="FFF2CC" w:themeFill="accent4" w:themeFillTint="33"/>
          </w:tcPr>
          <w:p w14:paraId="33D4B8D2" w14:textId="77777777" w:rsidR="006B463A" w:rsidRPr="00687D11" w:rsidRDefault="006B463A" w:rsidP="00AE56AA">
            <w:pPr>
              <w:ind w:left="0"/>
              <w:rPr>
                <w:sz w:val="20"/>
                <w:szCs w:val="20"/>
              </w:rPr>
            </w:pPr>
          </w:p>
        </w:tc>
        <w:tc>
          <w:tcPr>
            <w:tcW w:w="2217" w:type="dxa"/>
          </w:tcPr>
          <w:p w14:paraId="02C3202B" w14:textId="77777777" w:rsidR="006B463A" w:rsidRPr="00687D11" w:rsidRDefault="006B463A" w:rsidP="00AE56AA">
            <w:pPr>
              <w:ind w:left="0"/>
              <w:rPr>
                <w:sz w:val="20"/>
                <w:szCs w:val="20"/>
              </w:rPr>
            </w:pPr>
          </w:p>
        </w:tc>
        <w:tc>
          <w:tcPr>
            <w:tcW w:w="2217" w:type="dxa"/>
          </w:tcPr>
          <w:p w14:paraId="12B5B6DD" w14:textId="77777777" w:rsidR="006B463A" w:rsidRPr="00687D11" w:rsidRDefault="006B463A" w:rsidP="00AE56AA">
            <w:pPr>
              <w:ind w:left="0"/>
              <w:rPr>
                <w:sz w:val="20"/>
                <w:szCs w:val="20"/>
              </w:rPr>
            </w:pPr>
          </w:p>
        </w:tc>
        <w:tc>
          <w:tcPr>
            <w:tcW w:w="2217" w:type="dxa"/>
          </w:tcPr>
          <w:p w14:paraId="6034FA54" w14:textId="77777777" w:rsidR="006B463A" w:rsidRPr="00687D11" w:rsidRDefault="006B463A" w:rsidP="00AE56AA">
            <w:pPr>
              <w:ind w:left="0"/>
              <w:rPr>
                <w:sz w:val="20"/>
                <w:szCs w:val="20"/>
              </w:rPr>
            </w:pPr>
          </w:p>
        </w:tc>
        <w:tc>
          <w:tcPr>
            <w:tcW w:w="2217" w:type="dxa"/>
          </w:tcPr>
          <w:p w14:paraId="6B744247" w14:textId="77777777" w:rsidR="006B463A" w:rsidRPr="00687D11" w:rsidRDefault="006B463A" w:rsidP="00AE56AA">
            <w:pPr>
              <w:ind w:left="0"/>
              <w:rPr>
                <w:sz w:val="20"/>
                <w:szCs w:val="20"/>
              </w:rPr>
            </w:pPr>
          </w:p>
        </w:tc>
      </w:tr>
      <w:tr w:rsidR="006B463A" w:rsidRPr="00687D11" w14:paraId="13802204" w14:textId="77777777" w:rsidTr="006B463A">
        <w:tc>
          <w:tcPr>
            <w:tcW w:w="3246" w:type="dxa"/>
          </w:tcPr>
          <w:p w14:paraId="63B86B81" w14:textId="77777777" w:rsidR="006B463A" w:rsidRPr="00687D11" w:rsidRDefault="006B463A" w:rsidP="00AE56AA">
            <w:pPr>
              <w:ind w:left="0"/>
              <w:rPr>
                <w:sz w:val="20"/>
                <w:szCs w:val="20"/>
              </w:rPr>
            </w:pPr>
            <w:r w:rsidRPr="00687D11">
              <w:rPr>
                <w:sz w:val="20"/>
                <w:szCs w:val="20"/>
              </w:rPr>
              <w:t>MA</w:t>
            </w:r>
          </w:p>
        </w:tc>
        <w:tc>
          <w:tcPr>
            <w:tcW w:w="2060" w:type="dxa"/>
            <w:shd w:val="clear" w:color="auto" w:fill="FFF2CC" w:themeFill="accent4" w:themeFillTint="33"/>
          </w:tcPr>
          <w:p w14:paraId="35012F0C" w14:textId="77777777" w:rsidR="006B463A" w:rsidRPr="00687D11" w:rsidRDefault="006B463A" w:rsidP="00AE56AA">
            <w:pPr>
              <w:ind w:left="0"/>
              <w:rPr>
                <w:sz w:val="20"/>
                <w:szCs w:val="20"/>
              </w:rPr>
            </w:pPr>
          </w:p>
        </w:tc>
        <w:tc>
          <w:tcPr>
            <w:tcW w:w="2217" w:type="dxa"/>
          </w:tcPr>
          <w:p w14:paraId="0976AA84" w14:textId="77777777" w:rsidR="006B463A" w:rsidRPr="00687D11" w:rsidRDefault="006B463A" w:rsidP="00AE56AA">
            <w:pPr>
              <w:ind w:left="0"/>
              <w:rPr>
                <w:sz w:val="20"/>
                <w:szCs w:val="20"/>
              </w:rPr>
            </w:pPr>
          </w:p>
        </w:tc>
        <w:tc>
          <w:tcPr>
            <w:tcW w:w="2217" w:type="dxa"/>
          </w:tcPr>
          <w:p w14:paraId="2878448C" w14:textId="77777777" w:rsidR="006B463A" w:rsidRPr="00687D11" w:rsidRDefault="006B463A" w:rsidP="00AE56AA">
            <w:pPr>
              <w:ind w:left="0"/>
              <w:rPr>
                <w:sz w:val="20"/>
                <w:szCs w:val="20"/>
              </w:rPr>
            </w:pPr>
          </w:p>
        </w:tc>
        <w:tc>
          <w:tcPr>
            <w:tcW w:w="2217" w:type="dxa"/>
          </w:tcPr>
          <w:p w14:paraId="28EA8A59" w14:textId="77777777" w:rsidR="006B463A" w:rsidRPr="00687D11" w:rsidRDefault="006B463A" w:rsidP="00AE56AA">
            <w:pPr>
              <w:ind w:left="0"/>
              <w:rPr>
                <w:sz w:val="20"/>
                <w:szCs w:val="20"/>
              </w:rPr>
            </w:pPr>
          </w:p>
        </w:tc>
        <w:tc>
          <w:tcPr>
            <w:tcW w:w="2217" w:type="dxa"/>
          </w:tcPr>
          <w:p w14:paraId="48CA49DB" w14:textId="77777777" w:rsidR="006B463A" w:rsidRPr="00687D11" w:rsidRDefault="006B463A" w:rsidP="00AE56AA">
            <w:pPr>
              <w:ind w:left="0"/>
              <w:rPr>
                <w:sz w:val="20"/>
                <w:szCs w:val="20"/>
              </w:rPr>
            </w:pPr>
          </w:p>
        </w:tc>
      </w:tr>
      <w:tr w:rsidR="006B463A" w:rsidRPr="00687D11" w14:paraId="3FA7AE47" w14:textId="77777777" w:rsidTr="006B463A">
        <w:tc>
          <w:tcPr>
            <w:tcW w:w="3246" w:type="dxa"/>
          </w:tcPr>
          <w:p w14:paraId="35A5A38F" w14:textId="77777777" w:rsidR="006B463A" w:rsidRPr="00687D11" w:rsidRDefault="006B463A" w:rsidP="00AE56AA">
            <w:pPr>
              <w:ind w:left="0"/>
              <w:rPr>
                <w:sz w:val="20"/>
                <w:szCs w:val="20"/>
              </w:rPr>
            </w:pPr>
            <w:r w:rsidRPr="00687D11">
              <w:rPr>
                <w:sz w:val="20"/>
                <w:szCs w:val="20"/>
              </w:rPr>
              <w:t>LA</w:t>
            </w:r>
          </w:p>
        </w:tc>
        <w:tc>
          <w:tcPr>
            <w:tcW w:w="2060" w:type="dxa"/>
            <w:shd w:val="clear" w:color="auto" w:fill="FFF2CC" w:themeFill="accent4" w:themeFillTint="33"/>
          </w:tcPr>
          <w:p w14:paraId="2E806FF4" w14:textId="77777777" w:rsidR="006B463A" w:rsidRPr="00687D11" w:rsidRDefault="006B463A" w:rsidP="00AE56AA">
            <w:pPr>
              <w:ind w:left="0"/>
              <w:rPr>
                <w:sz w:val="20"/>
                <w:szCs w:val="20"/>
              </w:rPr>
            </w:pPr>
          </w:p>
        </w:tc>
        <w:tc>
          <w:tcPr>
            <w:tcW w:w="2217" w:type="dxa"/>
          </w:tcPr>
          <w:p w14:paraId="1053B6AA" w14:textId="77777777" w:rsidR="006B463A" w:rsidRPr="00687D11" w:rsidRDefault="006B463A" w:rsidP="00AE56AA">
            <w:pPr>
              <w:ind w:left="0"/>
              <w:rPr>
                <w:sz w:val="20"/>
                <w:szCs w:val="20"/>
              </w:rPr>
            </w:pPr>
          </w:p>
        </w:tc>
        <w:tc>
          <w:tcPr>
            <w:tcW w:w="2217" w:type="dxa"/>
          </w:tcPr>
          <w:p w14:paraId="7693551F" w14:textId="77777777" w:rsidR="006B463A" w:rsidRPr="00687D11" w:rsidRDefault="006B463A" w:rsidP="00AE56AA">
            <w:pPr>
              <w:ind w:left="0"/>
              <w:rPr>
                <w:sz w:val="20"/>
                <w:szCs w:val="20"/>
              </w:rPr>
            </w:pPr>
          </w:p>
        </w:tc>
        <w:tc>
          <w:tcPr>
            <w:tcW w:w="2217" w:type="dxa"/>
          </w:tcPr>
          <w:p w14:paraId="0D357D67" w14:textId="77777777" w:rsidR="006B463A" w:rsidRPr="00687D11" w:rsidRDefault="006B463A" w:rsidP="00AE56AA">
            <w:pPr>
              <w:ind w:left="0"/>
              <w:rPr>
                <w:sz w:val="20"/>
                <w:szCs w:val="20"/>
              </w:rPr>
            </w:pPr>
          </w:p>
        </w:tc>
        <w:tc>
          <w:tcPr>
            <w:tcW w:w="2217" w:type="dxa"/>
          </w:tcPr>
          <w:p w14:paraId="581884B3" w14:textId="77777777" w:rsidR="006B463A" w:rsidRPr="00687D11" w:rsidRDefault="006B463A" w:rsidP="00AE56AA">
            <w:pPr>
              <w:ind w:left="0"/>
              <w:rPr>
                <w:sz w:val="20"/>
                <w:szCs w:val="20"/>
              </w:rPr>
            </w:pPr>
          </w:p>
        </w:tc>
      </w:tr>
      <w:tr w:rsidR="006B463A" w:rsidRPr="00687D11" w14:paraId="464ACADA" w14:textId="77777777" w:rsidTr="006B463A">
        <w:tc>
          <w:tcPr>
            <w:tcW w:w="3246" w:type="dxa"/>
          </w:tcPr>
          <w:p w14:paraId="1ED5BF2C" w14:textId="77777777" w:rsidR="006B463A" w:rsidRPr="00687D11" w:rsidRDefault="006B463A" w:rsidP="00AE56AA">
            <w:pPr>
              <w:ind w:left="0"/>
              <w:rPr>
                <w:sz w:val="20"/>
                <w:szCs w:val="20"/>
              </w:rPr>
            </w:pPr>
          </w:p>
        </w:tc>
        <w:tc>
          <w:tcPr>
            <w:tcW w:w="2060" w:type="dxa"/>
          </w:tcPr>
          <w:p w14:paraId="0913CB9C" w14:textId="77777777" w:rsidR="006B463A" w:rsidRPr="00687D11" w:rsidRDefault="006B463A" w:rsidP="00AE56AA">
            <w:pPr>
              <w:ind w:left="0"/>
              <w:rPr>
                <w:sz w:val="20"/>
                <w:szCs w:val="20"/>
              </w:rPr>
            </w:pPr>
          </w:p>
        </w:tc>
        <w:tc>
          <w:tcPr>
            <w:tcW w:w="2217" w:type="dxa"/>
          </w:tcPr>
          <w:p w14:paraId="5776E43B" w14:textId="77777777" w:rsidR="006B463A" w:rsidRPr="00687D11" w:rsidRDefault="006B463A" w:rsidP="00AE56AA">
            <w:pPr>
              <w:ind w:left="0"/>
              <w:rPr>
                <w:sz w:val="20"/>
                <w:szCs w:val="20"/>
              </w:rPr>
            </w:pPr>
          </w:p>
        </w:tc>
        <w:tc>
          <w:tcPr>
            <w:tcW w:w="2217" w:type="dxa"/>
          </w:tcPr>
          <w:p w14:paraId="071E8CFE" w14:textId="77777777" w:rsidR="006B463A" w:rsidRPr="00687D11" w:rsidRDefault="006B463A" w:rsidP="00AE56AA">
            <w:pPr>
              <w:ind w:left="0"/>
              <w:rPr>
                <w:sz w:val="20"/>
                <w:szCs w:val="20"/>
              </w:rPr>
            </w:pPr>
          </w:p>
        </w:tc>
        <w:tc>
          <w:tcPr>
            <w:tcW w:w="2217" w:type="dxa"/>
          </w:tcPr>
          <w:p w14:paraId="3A13B2C8" w14:textId="77777777" w:rsidR="006B463A" w:rsidRPr="00687D11" w:rsidRDefault="006B463A" w:rsidP="00AE56AA">
            <w:pPr>
              <w:ind w:left="0"/>
              <w:rPr>
                <w:sz w:val="20"/>
                <w:szCs w:val="20"/>
              </w:rPr>
            </w:pPr>
          </w:p>
        </w:tc>
        <w:tc>
          <w:tcPr>
            <w:tcW w:w="2217" w:type="dxa"/>
          </w:tcPr>
          <w:p w14:paraId="20BE7993" w14:textId="77777777" w:rsidR="006B463A" w:rsidRPr="00687D11" w:rsidRDefault="006B463A" w:rsidP="00AE56AA">
            <w:pPr>
              <w:ind w:left="0"/>
              <w:rPr>
                <w:sz w:val="20"/>
                <w:szCs w:val="20"/>
              </w:rPr>
            </w:pPr>
          </w:p>
        </w:tc>
      </w:tr>
      <w:tr w:rsidR="006B463A" w:rsidRPr="00687D11" w14:paraId="31E2362E" w14:textId="77777777" w:rsidTr="006B463A">
        <w:tc>
          <w:tcPr>
            <w:tcW w:w="3246" w:type="dxa"/>
          </w:tcPr>
          <w:p w14:paraId="3E54EDDA" w14:textId="77777777" w:rsidR="006B463A" w:rsidRPr="00687D11" w:rsidRDefault="006B463A" w:rsidP="00BF77BE">
            <w:pPr>
              <w:ind w:left="0"/>
              <w:rPr>
                <w:b/>
                <w:sz w:val="20"/>
                <w:szCs w:val="20"/>
                <w:u w:val="single"/>
              </w:rPr>
            </w:pPr>
            <w:r w:rsidRPr="00687D11">
              <w:rPr>
                <w:b/>
                <w:sz w:val="20"/>
                <w:szCs w:val="20"/>
              </w:rPr>
              <w:t>Percentage of students on target in English in Y8</w:t>
            </w:r>
          </w:p>
        </w:tc>
        <w:tc>
          <w:tcPr>
            <w:tcW w:w="2060" w:type="dxa"/>
          </w:tcPr>
          <w:p w14:paraId="5B35AA2C" w14:textId="77777777" w:rsidR="006B463A" w:rsidRPr="00687D11" w:rsidRDefault="006B463A" w:rsidP="00BF77BE">
            <w:pPr>
              <w:ind w:left="0"/>
              <w:rPr>
                <w:sz w:val="20"/>
                <w:szCs w:val="20"/>
              </w:rPr>
            </w:pPr>
          </w:p>
        </w:tc>
        <w:tc>
          <w:tcPr>
            <w:tcW w:w="2217" w:type="dxa"/>
          </w:tcPr>
          <w:p w14:paraId="34CE3BFE" w14:textId="77777777" w:rsidR="006B463A" w:rsidRPr="00687D11" w:rsidRDefault="006B463A" w:rsidP="00BF77BE">
            <w:pPr>
              <w:ind w:left="0"/>
              <w:rPr>
                <w:sz w:val="20"/>
                <w:szCs w:val="20"/>
              </w:rPr>
            </w:pPr>
          </w:p>
        </w:tc>
        <w:tc>
          <w:tcPr>
            <w:tcW w:w="2217" w:type="dxa"/>
          </w:tcPr>
          <w:p w14:paraId="66E0493A" w14:textId="77777777" w:rsidR="006B463A" w:rsidRPr="00687D11" w:rsidRDefault="006B463A" w:rsidP="00BF77BE">
            <w:pPr>
              <w:ind w:left="0"/>
              <w:rPr>
                <w:sz w:val="20"/>
                <w:szCs w:val="20"/>
              </w:rPr>
            </w:pPr>
          </w:p>
        </w:tc>
        <w:tc>
          <w:tcPr>
            <w:tcW w:w="2217" w:type="dxa"/>
          </w:tcPr>
          <w:p w14:paraId="45661AA0" w14:textId="77777777" w:rsidR="006B463A" w:rsidRPr="00687D11" w:rsidRDefault="006B463A" w:rsidP="00BF77BE">
            <w:pPr>
              <w:ind w:left="0"/>
              <w:rPr>
                <w:sz w:val="20"/>
                <w:szCs w:val="20"/>
              </w:rPr>
            </w:pPr>
          </w:p>
        </w:tc>
        <w:tc>
          <w:tcPr>
            <w:tcW w:w="2217" w:type="dxa"/>
          </w:tcPr>
          <w:p w14:paraId="79183CD2" w14:textId="77777777" w:rsidR="006B463A" w:rsidRPr="00687D11" w:rsidRDefault="006B463A" w:rsidP="00BF77BE">
            <w:pPr>
              <w:ind w:left="0"/>
              <w:rPr>
                <w:sz w:val="20"/>
                <w:szCs w:val="20"/>
              </w:rPr>
            </w:pPr>
          </w:p>
        </w:tc>
      </w:tr>
      <w:tr w:rsidR="006B463A" w:rsidRPr="00687D11" w14:paraId="30F0A96E" w14:textId="77777777" w:rsidTr="006B463A">
        <w:tc>
          <w:tcPr>
            <w:tcW w:w="3246" w:type="dxa"/>
          </w:tcPr>
          <w:p w14:paraId="4E456025" w14:textId="77777777" w:rsidR="006B463A" w:rsidRPr="00687D11" w:rsidRDefault="006B463A" w:rsidP="00BF77BE">
            <w:pPr>
              <w:ind w:left="0"/>
              <w:rPr>
                <w:sz w:val="20"/>
                <w:szCs w:val="20"/>
              </w:rPr>
            </w:pPr>
            <w:r w:rsidRPr="00687D11">
              <w:rPr>
                <w:sz w:val="20"/>
                <w:szCs w:val="20"/>
              </w:rPr>
              <w:t xml:space="preserve">All </w:t>
            </w:r>
          </w:p>
        </w:tc>
        <w:tc>
          <w:tcPr>
            <w:tcW w:w="2060" w:type="dxa"/>
          </w:tcPr>
          <w:p w14:paraId="568658B0" w14:textId="77777777" w:rsidR="006B463A" w:rsidRPr="00687D11" w:rsidRDefault="006B463A" w:rsidP="00BF77BE">
            <w:pPr>
              <w:ind w:left="0"/>
              <w:rPr>
                <w:sz w:val="20"/>
                <w:szCs w:val="20"/>
              </w:rPr>
            </w:pPr>
          </w:p>
        </w:tc>
        <w:tc>
          <w:tcPr>
            <w:tcW w:w="2217" w:type="dxa"/>
          </w:tcPr>
          <w:p w14:paraId="7B052B54" w14:textId="77777777" w:rsidR="006B463A" w:rsidRPr="00687D11" w:rsidRDefault="006B463A" w:rsidP="00BF77BE">
            <w:pPr>
              <w:ind w:left="0"/>
              <w:rPr>
                <w:sz w:val="20"/>
                <w:szCs w:val="20"/>
              </w:rPr>
            </w:pPr>
          </w:p>
        </w:tc>
        <w:tc>
          <w:tcPr>
            <w:tcW w:w="2217" w:type="dxa"/>
          </w:tcPr>
          <w:p w14:paraId="105C3C17" w14:textId="77777777" w:rsidR="006B463A" w:rsidRPr="00687D11" w:rsidRDefault="006B463A" w:rsidP="00BF77BE">
            <w:pPr>
              <w:ind w:left="0"/>
              <w:rPr>
                <w:sz w:val="20"/>
                <w:szCs w:val="20"/>
              </w:rPr>
            </w:pPr>
          </w:p>
        </w:tc>
        <w:tc>
          <w:tcPr>
            <w:tcW w:w="2217" w:type="dxa"/>
          </w:tcPr>
          <w:p w14:paraId="3D79FA86" w14:textId="77777777" w:rsidR="006B463A" w:rsidRPr="00687D11" w:rsidRDefault="006B463A" w:rsidP="00BF77BE">
            <w:pPr>
              <w:ind w:left="0"/>
              <w:rPr>
                <w:sz w:val="20"/>
                <w:szCs w:val="20"/>
              </w:rPr>
            </w:pPr>
          </w:p>
        </w:tc>
        <w:tc>
          <w:tcPr>
            <w:tcW w:w="2217" w:type="dxa"/>
          </w:tcPr>
          <w:p w14:paraId="0B8CBB0D" w14:textId="77777777" w:rsidR="006B463A" w:rsidRPr="00687D11" w:rsidRDefault="006B463A" w:rsidP="00BF77BE">
            <w:pPr>
              <w:ind w:left="0"/>
              <w:rPr>
                <w:sz w:val="20"/>
                <w:szCs w:val="20"/>
              </w:rPr>
            </w:pPr>
          </w:p>
        </w:tc>
      </w:tr>
      <w:tr w:rsidR="006B463A" w:rsidRPr="00687D11" w14:paraId="1158293C" w14:textId="77777777" w:rsidTr="006B463A">
        <w:tc>
          <w:tcPr>
            <w:tcW w:w="3246" w:type="dxa"/>
          </w:tcPr>
          <w:p w14:paraId="1BA0B449" w14:textId="77777777" w:rsidR="006B463A" w:rsidRPr="00687D11" w:rsidRDefault="006B463A" w:rsidP="00BF77BE">
            <w:pPr>
              <w:ind w:left="0"/>
              <w:rPr>
                <w:sz w:val="20"/>
                <w:szCs w:val="20"/>
              </w:rPr>
            </w:pPr>
            <w:r w:rsidRPr="00687D11">
              <w:rPr>
                <w:sz w:val="20"/>
                <w:szCs w:val="20"/>
              </w:rPr>
              <w:t>Pupil premium</w:t>
            </w:r>
          </w:p>
        </w:tc>
        <w:tc>
          <w:tcPr>
            <w:tcW w:w="2060" w:type="dxa"/>
          </w:tcPr>
          <w:p w14:paraId="7F310764" w14:textId="77777777" w:rsidR="006B463A" w:rsidRPr="00687D11" w:rsidRDefault="006B463A" w:rsidP="00BF77BE">
            <w:pPr>
              <w:ind w:left="0"/>
              <w:rPr>
                <w:sz w:val="20"/>
                <w:szCs w:val="20"/>
              </w:rPr>
            </w:pPr>
          </w:p>
        </w:tc>
        <w:tc>
          <w:tcPr>
            <w:tcW w:w="2217" w:type="dxa"/>
          </w:tcPr>
          <w:p w14:paraId="16F59459" w14:textId="77777777" w:rsidR="006B463A" w:rsidRPr="00687D11" w:rsidRDefault="006B463A" w:rsidP="00BF77BE">
            <w:pPr>
              <w:ind w:left="0"/>
              <w:rPr>
                <w:sz w:val="20"/>
                <w:szCs w:val="20"/>
              </w:rPr>
            </w:pPr>
          </w:p>
        </w:tc>
        <w:tc>
          <w:tcPr>
            <w:tcW w:w="2217" w:type="dxa"/>
          </w:tcPr>
          <w:p w14:paraId="6648C81C" w14:textId="77777777" w:rsidR="006B463A" w:rsidRPr="00687D11" w:rsidRDefault="006B463A" w:rsidP="00BF77BE">
            <w:pPr>
              <w:ind w:left="0"/>
              <w:rPr>
                <w:sz w:val="20"/>
                <w:szCs w:val="20"/>
              </w:rPr>
            </w:pPr>
          </w:p>
        </w:tc>
        <w:tc>
          <w:tcPr>
            <w:tcW w:w="2217" w:type="dxa"/>
          </w:tcPr>
          <w:p w14:paraId="1131D9B4" w14:textId="77777777" w:rsidR="006B463A" w:rsidRPr="00687D11" w:rsidRDefault="006B463A" w:rsidP="00BF77BE">
            <w:pPr>
              <w:ind w:left="0"/>
              <w:rPr>
                <w:sz w:val="20"/>
                <w:szCs w:val="20"/>
              </w:rPr>
            </w:pPr>
          </w:p>
        </w:tc>
        <w:tc>
          <w:tcPr>
            <w:tcW w:w="2217" w:type="dxa"/>
          </w:tcPr>
          <w:p w14:paraId="407987B6" w14:textId="77777777" w:rsidR="006B463A" w:rsidRPr="00687D11" w:rsidRDefault="006B463A" w:rsidP="00BF77BE">
            <w:pPr>
              <w:ind w:left="0"/>
              <w:rPr>
                <w:sz w:val="20"/>
                <w:szCs w:val="20"/>
              </w:rPr>
            </w:pPr>
          </w:p>
        </w:tc>
      </w:tr>
      <w:tr w:rsidR="006B463A" w:rsidRPr="00687D11" w14:paraId="05188408" w14:textId="77777777" w:rsidTr="006B463A">
        <w:tc>
          <w:tcPr>
            <w:tcW w:w="3246" w:type="dxa"/>
          </w:tcPr>
          <w:p w14:paraId="7E32ADA6" w14:textId="77777777" w:rsidR="006B463A" w:rsidRPr="00687D11" w:rsidRDefault="006B463A" w:rsidP="00BF77BE">
            <w:pPr>
              <w:ind w:left="0"/>
              <w:rPr>
                <w:sz w:val="20"/>
                <w:szCs w:val="20"/>
              </w:rPr>
            </w:pPr>
            <w:r w:rsidRPr="00687D11">
              <w:rPr>
                <w:sz w:val="20"/>
                <w:szCs w:val="20"/>
              </w:rPr>
              <w:t xml:space="preserve">Boys </w:t>
            </w:r>
          </w:p>
        </w:tc>
        <w:tc>
          <w:tcPr>
            <w:tcW w:w="2060" w:type="dxa"/>
          </w:tcPr>
          <w:p w14:paraId="793CA4C0" w14:textId="77777777" w:rsidR="006B463A" w:rsidRPr="00687D11" w:rsidRDefault="006B463A" w:rsidP="00BF77BE">
            <w:pPr>
              <w:ind w:left="0"/>
              <w:rPr>
                <w:sz w:val="20"/>
                <w:szCs w:val="20"/>
              </w:rPr>
            </w:pPr>
          </w:p>
        </w:tc>
        <w:tc>
          <w:tcPr>
            <w:tcW w:w="2217" w:type="dxa"/>
          </w:tcPr>
          <w:p w14:paraId="268945E0" w14:textId="77777777" w:rsidR="006B463A" w:rsidRPr="00687D11" w:rsidRDefault="006B463A" w:rsidP="00BF77BE">
            <w:pPr>
              <w:ind w:left="0"/>
              <w:rPr>
                <w:sz w:val="20"/>
                <w:szCs w:val="20"/>
              </w:rPr>
            </w:pPr>
          </w:p>
        </w:tc>
        <w:tc>
          <w:tcPr>
            <w:tcW w:w="2217" w:type="dxa"/>
          </w:tcPr>
          <w:p w14:paraId="7B4A5A0B" w14:textId="77777777" w:rsidR="006B463A" w:rsidRPr="00687D11" w:rsidRDefault="006B463A" w:rsidP="00BF77BE">
            <w:pPr>
              <w:ind w:left="0"/>
              <w:rPr>
                <w:sz w:val="20"/>
                <w:szCs w:val="20"/>
              </w:rPr>
            </w:pPr>
          </w:p>
        </w:tc>
        <w:tc>
          <w:tcPr>
            <w:tcW w:w="2217" w:type="dxa"/>
          </w:tcPr>
          <w:p w14:paraId="6E6D569F" w14:textId="77777777" w:rsidR="006B463A" w:rsidRPr="00687D11" w:rsidRDefault="006B463A" w:rsidP="00BF77BE">
            <w:pPr>
              <w:ind w:left="0"/>
              <w:rPr>
                <w:sz w:val="20"/>
                <w:szCs w:val="20"/>
              </w:rPr>
            </w:pPr>
          </w:p>
        </w:tc>
        <w:tc>
          <w:tcPr>
            <w:tcW w:w="2217" w:type="dxa"/>
          </w:tcPr>
          <w:p w14:paraId="73A11110" w14:textId="77777777" w:rsidR="006B463A" w:rsidRPr="00687D11" w:rsidRDefault="006B463A" w:rsidP="00BF77BE">
            <w:pPr>
              <w:ind w:left="0"/>
              <w:rPr>
                <w:sz w:val="20"/>
                <w:szCs w:val="20"/>
              </w:rPr>
            </w:pPr>
          </w:p>
        </w:tc>
      </w:tr>
      <w:tr w:rsidR="006B463A" w:rsidRPr="00687D11" w14:paraId="57282044" w14:textId="77777777" w:rsidTr="006B463A">
        <w:tc>
          <w:tcPr>
            <w:tcW w:w="3246" w:type="dxa"/>
          </w:tcPr>
          <w:p w14:paraId="188DEC11" w14:textId="77777777" w:rsidR="006B463A" w:rsidRPr="00687D11" w:rsidRDefault="006B463A" w:rsidP="00BF77BE">
            <w:pPr>
              <w:ind w:left="0"/>
              <w:rPr>
                <w:sz w:val="20"/>
                <w:szCs w:val="20"/>
              </w:rPr>
            </w:pPr>
            <w:r w:rsidRPr="00687D11">
              <w:rPr>
                <w:sz w:val="20"/>
                <w:szCs w:val="20"/>
              </w:rPr>
              <w:t>Girls</w:t>
            </w:r>
          </w:p>
        </w:tc>
        <w:tc>
          <w:tcPr>
            <w:tcW w:w="2060" w:type="dxa"/>
          </w:tcPr>
          <w:p w14:paraId="17A614C1" w14:textId="77777777" w:rsidR="006B463A" w:rsidRPr="00687D11" w:rsidRDefault="006B463A" w:rsidP="00BF77BE">
            <w:pPr>
              <w:ind w:left="0"/>
              <w:rPr>
                <w:sz w:val="20"/>
                <w:szCs w:val="20"/>
              </w:rPr>
            </w:pPr>
          </w:p>
        </w:tc>
        <w:tc>
          <w:tcPr>
            <w:tcW w:w="2217" w:type="dxa"/>
          </w:tcPr>
          <w:p w14:paraId="5976FC04" w14:textId="77777777" w:rsidR="006B463A" w:rsidRPr="00687D11" w:rsidRDefault="006B463A" w:rsidP="00BF77BE">
            <w:pPr>
              <w:ind w:left="0"/>
              <w:rPr>
                <w:sz w:val="20"/>
                <w:szCs w:val="20"/>
              </w:rPr>
            </w:pPr>
          </w:p>
        </w:tc>
        <w:tc>
          <w:tcPr>
            <w:tcW w:w="2217" w:type="dxa"/>
          </w:tcPr>
          <w:p w14:paraId="44AEFF5E" w14:textId="77777777" w:rsidR="006B463A" w:rsidRPr="00687D11" w:rsidRDefault="006B463A" w:rsidP="00BF77BE">
            <w:pPr>
              <w:ind w:left="0"/>
              <w:rPr>
                <w:sz w:val="20"/>
                <w:szCs w:val="20"/>
              </w:rPr>
            </w:pPr>
          </w:p>
        </w:tc>
        <w:tc>
          <w:tcPr>
            <w:tcW w:w="2217" w:type="dxa"/>
          </w:tcPr>
          <w:p w14:paraId="088791CB" w14:textId="77777777" w:rsidR="006B463A" w:rsidRPr="00687D11" w:rsidRDefault="006B463A" w:rsidP="00BF77BE">
            <w:pPr>
              <w:ind w:left="0"/>
              <w:rPr>
                <w:sz w:val="20"/>
                <w:szCs w:val="20"/>
              </w:rPr>
            </w:pPr>
          </w:p>
        </w:tc>
        <w:tc>
          <w:tcPr>
            <w:tcW w:w="2217" w:type="dxa"/>
          </w:tcPr>
          <w:p w14:paraId="53F0C7A6" w14:textId="77777777" w:rsidR="006B463A" w:rsidRPr="00687D11" w:rsidRDefault="006B463A" w:rsidP="00BF77BE">
            <w:pPr>
              <w:ind w:left="0"/>
              <w:rPr>
                <w:sz w:val="20"/>
                <w:szCs w:val="20"/>
              </w:rPr>
            </w:pPr>
          </w:p>
        </w:tc>
      </w:tr>
      <w:tr w:rsidR="006B463A" w:rsidRPr="00687D11" w14:paraId="6BC2D45D" w14:textId="77777777" w:rsidTr="006B463A">
        <w:tc>
          <w:tcPr>
            <w:tcW w:w="3246" w:type="dxa"/>
          </w:tcPr>
          <w:p w14:paraId="396ABF4C" w14:textId="77777777" w:rsidR="006B463A" w:rsidRPr="00687D11" w:rsidRDefault="006B463A" w:rsidP="00BF77BE">
            <w:pPr>
              <w:ind w:left="0"/>
              <w:rPr>
                <w:sz w:val="20"/>
                <w:szCs w:val="20"/>
              </w:rPr>
            </w:pPr>
            <w:r w:rsidRPr="00687D11">
              <w:rPr>
                <w:sz w:val="20"/>
                <w:szCs w:val="20"/>
              </w:rPr>
              <w:t>HA</w:t>
            </w:r>
          </w:p>
        </w:tc>
        <w:tc>
          <w:tcPr>
            <w:tcW w:w="2060" w:type="dxa"/>
            <w:shd w:val="clear" w:color="auto" w:fill="FFF2CC" w:themeFill="accent4" w:themeFillTint="33"/>
          </w:tcPr>
          <w:p w14:paraId="4F39A458" w14:textId="77777777" w:rsidR="006B463A" w:rsidRPr="00687D11" w:rsidRDefault="006B463A" w:rsidP="00BF77BE">
            <w:pPr>
              <w:ind w:left="0"/>
              <w:rPr>
                <w:sz w:val="20"/>
                <w:szCs w:val="20"/>
              </w:rPr>
            </w:pPr>
          </w:p>
        </w:tc>
        <w:tc>
          <w:tcPr>
            <w:tcW w:w="2217" w:type="dxa"/>
          </w:tcPr>
          <w:p w14:paraId="7162A6B9" w14:textId="77777777" w:rsidR="006B463A" w:rsidRPr="00687D11" w:rsidRDefault="006B463A" w:rsidP="00BF77BE">
            <w:pPr>
              <w:ind w:left="0"/>
              <w:rPr>
                <w:sz w:val="20"/>
                <w:szCs w:val="20"/>
              </w:rPr>
            </w:pPr>
          </w:p>
        </w:tc>
        <w:tc>
          <w:tcPr>
            <w:tcW w:w="2217" w:type="dxa"/>
          </w:tcPr>
          <w:p w14:paraId="70A2F07B" w14:textId="77777777" w:rsidR="006B463A" w:rsidRPr="00687D11" w:rsidRDefault="006B463A" w:rsidP="00BF77BE">
            <w:pPr>
              <w:ind w:left="0"/>
              <w:rPr>
                <w:sz w:val="20"/>
                <w:szCs w:val="20"/>
              </w:rPr>
            </w:pPr>
          </w:p>
        </w:tc>
        <w:tc>
          <w:tcPr>
            <w:tcW w:w="2217" w:type="dxa"/>
          </w:tcPr>
          <w:p w14:paraId="35F08077" w14:textId="77777777" w:rsidR="006B463A" w:rsidRPr="00687D11" w:rsidRDefault="006B463A" w:rsidP="00BF77BE">
            <w:pPr>
              <w:ind w:left="0"/>
              <w:rPr>
                <w:sz w:val="20"/>
                <w:szCs w:val="20"/>
              </w:rPr>
            </w:pPr>
          </w:p>
        </w:tc>
        <w:tc>
          <w:tcPr>
            <w:tcW w:w="2217" w:type="dxa"/>
          </w:tcPr>
          <w:p w14:paraId="667D30B7" w14:textId="77777777" w:rsidR="006B463A" w:rsidRPr="00687D11" w:rsidRDefault="006B463A" w:rsidP="00BF77BE">
            <w:pPr>
              <w:ind w:left="0"/>
              <w:rPr>
                <w:sz w:val="20"/>
                <w:szCs w:val="20"/>
              </w:rPr>
            </w:pPr>
          </w:p>
        </w:tc>
      </w:tr>
      <w:tr w:rsidR="006B463A" w:rsidRPr="00687D11" w14:paraId="6E209133" w14:textId="77777777" w:rsidTr="006B463A">
        <w:tc>
          <w:tcPr>
            <w:tcW w:w="3246" w:type="dxa"/>
          </w:tcPr>
          <w:p w14:paraId="2C59E59A" w14:textId="77777777" w:rsidR="006B463A" w:rsidRPr="00687D11" w:rsidRDefault="006B463A" w:rsidP="00BF77BE">
            <w:pPr>
              <w:ind w:left="0"/>
              <w:rPr>
                <w:sz w:val="20"/>
                <w:szCs w:val="20"/>
              </w:rPr>
            </w:pPr>
            <w:r w:rsidRPr="00687D11">
              <w:rPr>
                <w:sz w:val="20"/>
                <w:szCs w:val="20"/>
              </w:rPr>
              <w:t>MA</w:t>
            </w:r>
          </w:p>
        </w:tc>
        <w:tc>
          <w:tcPr>
            <w:tcW w:w="2060" w:type="dxa"/>
            <w:shd w:val="clear" w:color="auto" w:fill="FFF2CC" w:themeFill="accent4" w:themeFillTint="33"/>
          </w:tcPr>
          <w:p w14:paraId="0FCA1B7E" w14:textId="77777777" w:rsidR="006B463A" w:rsidRPr="00687D11" w:rsidRDefault="006B463A" w:rsidP="00BF77BE">
            <w:pPr>
              <w:ind w:left="0"/>
              <w:rPr>
                <w:sz w:val="20"/>
                <w:szCs w:val="20"/>
              </w:rPr>
            </w:pPr>
          </w:p>
        </w:tc>
        <w:tc>
          <w:tcPr>
            <w:tcW w:w="2217" w:type="dxa"/>
          </w:tcPr>
          <w:p w14:paraId="578D5C61" w14:textId="77777777" w:rsidR="006B463A" w:rsidRPr="00687D11" w:rsidRDefault="006B463A" w:rsidP="00BF77BE">
            <w:pPr>
              <w:ind w:left="0"/>
              <w:rPr>
                <w:sz w:val="20"/>
                <w:szCs w:val="20"/>
              </w:rPr>
            </w:pPr>
          </w:p>
        </w:tc>
        <w:tc>
          <w:tcPr>
            <w:tcW w:w="2217" w:type="dxa"/>
          </w:tcPr>
          <w:p w14:paraId="651DEA80" w14:textId="77777777" w:rsidR="006B463A" w:rsidRPr="00687D11" w:rsidRDefault="006B463A" w:rsidP="00BF77BE">
            <w:pPr>
              <w:ind w:left="0"/>
              <w:rPr>
                <w:sz w:val="20"/>
                <w:szCs w:val="20"/>
              </w:rPr>
            </w:pPr>
          </w:p>
        </w:tc>
        <w:tc>
          <w:tcPr>
            <w:tcW w:w="2217" w:type="dxa"/>
          </w:tcPr>
          <w:p w14:paraId="47BA149B" w14:textId="77777777" w:rsidR="006B463A" w:rsidRPr="00687D11" w:rsidRDefault="006B463A" w:rsidP="00BF77BE">
            <w:pPr>
              <w:ind w:left="0"/>
              <w:rPr>
                <w:sz w:val="20"/>
                <w:szCs w:val="20"/>
              </w:rPr>
            </w:pPr>
          </w:p>
        </w:tc>
        <w:tc>
          <w:tcPr>
            <w:tcW w:w="2217" w:type="dxa"/>
          </w:tcPr>
          <w:p w14:paraId="48B54B8F" w14:textId="77777777" w:rsidR="006B463A" w:rsidRPr="00687D11" w:rsidRDefault="006B463A" w:rsidP="00BF77BE">
            <w:pPr>
              <w:ind w:left="0"/>
              <w:rPr>
                <w:sz w:val="20"/>
                <w:szCs w:val="20"/>
              </w:rPr>
            </w:pPr>
          </w:p>
        </w:tc>
      </w:tr>
      <w:tr w:rsidR="006B463A" w:rsidRPr="00687D11" w14:paraId="3BBD9090" w14:textId="77777777" w:rsidTr="006B463A">
        <w:tc>
          <w:tcPr>
            <w:tcW w:w="3246" w:type="dxa"/>
          </w:tcPr>
          <w:p w14:paraId="726F5313" w14:textId="77777777" w:rsidR="006B463A" w:rsidRPr="00687D11" w:rsidRDefault="006B463A" w:rsidP="00BF77BE">
            <w:pPr>
              <w:ind w:left="0"/>
              <w:rPr>
                <w:sz w:val="20"/>
                <w:szCs w:val="20"/>
              </w:rPr>
            </w:pPr>
            <w:r w:rsidRPr="00687D11">
              <w:rPr>
                <w:sz w:val="20"/>
                <w:szCs w:val="20"/>
              </w:rPr>
              <w:lastRenderedPageBreak/>
              <w:t>LA</w:t>
            </w:r>
          </w:p>
        </w:tc>
        <w:tc>
          <w:tcPr>
            <w:tcW w:w="2060" w:type="dxa"/>
            <w:shd w:val="clear" w:color="auto" w:fill="FFF2CC" w:themeFill="accent4" w:themeFillTint="33"/>
          </w:tcPr>
          <w:p w14:paraId="33D3025B" w14:textId="77777777" w:rsidR="006B463A" w:rsidRPr="00687D11" w:rsidRDefault="006B463A" w:rsidP="00BF77BE">
            <w:pPr>
              <w:ind w:left="0"/>
              <w:rPr>
                <w:sz w:val="20"/>
                <w:szCs w:val="20"/>
              </w:rPr>
            </w:pPr>
          </w:p>
        </w:tc>
        <w:tc>
          <w:tcPr>
            <w:tcW w:w="2217" w:type="dxa"/>
          </w:tcPr>
          <w:p w14:paraId="410E19AD" w14:textId="77777777" w:rsidR="006B463A" w:rsidRPr="00687D11" w:rsidRDefault="006B463A" w:rsidP="00BF77BE">
            <w:pPr>
              <w:ind w:left="0"/>
              <w:rPr>
                <w:sz w:val="20"/>
                <w:szCs w:val="20"/>
              </w:rPr>
            </w:pPr>
          </w:p>
        </w:tc>
        <w:tc>
          <w:tcPr>
            <w:tcW w:w="2217" w:type="dxa"/>
          </w:tcPr>
          <w:p w14:paraId="54FBD9AA" w14:textId="77777777" w:rsidR="006B463A" w:rsidRPr="00687D11" w:rsidRDefault="006B463A" w:rsidP="00BF77BE">
            <w:pPr>
              <w:ind w:left="0"/>
              <w:rPr>
                <w:sz w:val="20"/>
                <w:szCs w:val="20"/>
              </w:rPr>
            </w:pPr>
          </w:p>
        </w:tc>
        <w:tc>
          <w:tcPr>
            <w:tcW w:w="2217" w:type="dxa"/>
          </w:tcPr>
          <w:p w14:paraId="5CDA241A" w14:textId="77777777" w:rsidR="006B463A" w:rsidRPr="00687D11" w:rsidRDefault="006B463A" w:rsidP="00BF77BE">
            <w:pPr>
              <w:ind w:left="0"/>
              <w:rPr>
                <w:sz w:val="20"/>
                <w:szCs w:val="20"/>
              </w:rPr>
            </w:pPr>
          </w:p>
        </w:tc>
        <w:tc>
          <w:tcPr>
            <w:tcW w:w="2217" w:type="dxa"/>
          </w:tcPr>
          <w:p w14:paraId="37A7CF04" w14:textId="77777777" w:rsidR="006B463A" w:rsidRPr="00687D11" w:rsidRDefault="006B463A" w:rsidP="00BF77BE">
            <w:pPr>
              <w:ind w:left="0"/>
              <w:rPr>
                <w:sz w:val="20"/>
                <w:szCs w:val="20"/>
              </w:rPr>
            </w:pPr>
          </w:p>
        </w:tc>
      </w:tr>
      <w:tr w:rsidR="006B463A" w:rsidRPr="00687D11" w14:paraId="71A16299" w14:textId="77777777" w:rsidTr="006B463A">
        <w:tc>
          <w:tcPr>
            <w:tcW w:w="3246" w:type="dxa"/>
          </w:tcPr>
          <w:p w14:paraId="725FC26B" w14:textId="77777777" w:rsidR="006B463A" w:rsidRPr="00687D11" w:rsidRDefault="006B463A" w:rsidP="00BF77BE">
            <w:pPr>
              <w:ind w:left="0"/>
              <w:rPr>
                <w:b/>
                <w:sz w:val="20"/>
                <w:szCs w:val="20"/>
                <w:u w:val="single"/>
              </w:rPr>
            </w:pPr>
          </w:p>
        </w:tc>
        <w:tc>
          <w:tcPr>
            <w:tcW w:w="2060" w:type="dxa"/>
          </w:tcPr>
          <w:p w14:paraId="5EB28877" w14:textId="77777777" w:rsidR="006B463A" w:rsidRPr="00687D11" w:rsidRDefault="006B463A" w:rsidP="00BF77BE">
            <w:pPr>
              <w:ind w:left="0"/>
              <w:rPr>
                <w:b/>
                <w:sz w:val="20"/>
                <w:szCs w:val="20"/>
              </w:rPr>
            </w:pPr>
          </w:p>
        </w:tc>
        <w:tc>
          <w:tcPr>
            <w:tcW w:w="2217" w:type="dxa"/>
          </w:tcPr>
          <w:p w14:paraId="022A3857" w14:textId="77777777" w:rsidR="006B463A" w:rsidRPr="00687D11" w:rsidRDefault="006B463A" w:rsidP="00BF77BE">
            <w:pPr>
              <w:ind w:left="0"/>
              <w:rPr>
                <w:b/>
                <w:sz w:val="20"/>
                <w:szCs w:val="20"/>
              </w:rPr>
            </w:pPr>
          </w:p>
        </w:tc>
        <w:tc>
          <w:tcPr>
            <w:tcW w:w="2217" w:type="dxa"/>
          </w:tcPr>
          <w:p w14:paraId="28C025CB" w14:textId="77777777" w:rsidR="006B463A" w:rsidRPr="00687D11" w:rsidRDefault="006B463A" w:rsidP="00BF77BE">
            <w:pPr>
              <w:ind w:left="0"/>
              <w:rPr>
                <w:b/>
                <w:sz w:val="20"/>
                <w:szCs w:val="20"/>
              </w:rPr>
            </w:pPr>
          </w:p>
        </w:tc>
        <w:tc>
          <w:tcPr>
            <w:tcW w:w="2217" w:type="dxa"/>
          </w:tcPr>
          <w:p w14:paraId="6E769B76" w14:textId="77777777" w:rsidR="006B463A" w:rsidRPr="00687D11" w:rsidRDefault="006B463A" w:rsidP="00BF77BE">
            <w:pPr>
              <w:ind w:left="0"/>
              <w:rPr>
                <w:b/>
                <w:sz w:val="20"/>
                <w:szCs w:val="20"/>
              </w:rPr>
            </w:pPr>
          </w:p>
        </w:tc>
        <w:tc>
          <w:tcPr>
            <w:tcW w:w="2217" w:type="dxa"/>
          </w:tcPr>
          <w:p w14:paraId="5736EFFB" w14:textId="77777777" w:rsidR="006B463A" w:rsidRPr="00687D11" w:rsidRDefault="006B463A" w:rsidP="00BF77BE">
            <w:pPr>
              <w:ind w:left="0"/>
              <w:rPr>
                <w:b/>
                <w:sz w:val="20"/>
                <w:szCs w:val="20"/>
              </w:rPr>
            </w:pPr>
          </w:p>
        </w:tc>
      </w:tr>
      <w:tr w:rsidR="006B463A" w:rsidRPr="00687D11" w14:paraId="27E52E7E" w14:textId="77777777" w:rsidTr="006B463A">
        <w:tc>
          <w:tcPr>
            <w:tcW w:w="3246" w:type="dxa"/>
          </w:tcPr>
          <w:p w14:paraId="57506F6E" w14:textId="77777777" w:rsidR="006B463A" w:rsidRPr="00687D11" w:rsidRDefault="006B463A" w:rsidP="00BF77BE">
            <w:pPr>
              <w:ind w:left="0"/>
              <w:rPr>
                <w:sz w:val="20"/>
                <w:szCs w:val="20"/>
              </w:rPr>
            </w:pPr>
          </w:p>
        </w:tc>
        <w:tc>
          <w:tcPr>
            <w:tcW w:w="2060" w:type="dxa"/>
          </w:tcPr>
          <w:p w14:paraId="43CFC5DF" w14:textId="77777777" w:rsidR="006B463A" w:rsidRPr="00687D11" w:rsidRDefault="006B463A" w:rsidP="00BF77BE">
            <w:pPr>
              <w:ind w:left="0"/>
              <w:rPr>
                <w:sz w:val="20"/>
                <w:szCs w:val="20"/>
              </w:rPr>
            </w:pPr>
          </w:p>
        </w:tc>
        <w:tc>
          <w:tcPr>
            <w:tcW w:w="2217" w:type="dxa"/>
          </w:tcPr>
          <w:p w14:paraId="14E6DFF8" w14:textId="77777777" w:rsidR="006B463A" w:rsidRPr="00687D11" w:rsidRDefault="006B463A" w:rsidP="00BF77BE">
            <w:pPr>
              <w:ind w:left="0"/>
              <w:rPr>
                <w:sz w:val="20"/>
                <w:szCs w:val="20"/>
              </w:rPr>
            </w:pPr>
          </w:p>
        </w:tc>
        <w:tc>
          <w:tcPr>
            <w:tcW w:w="2217" w:type="dxa"/>
          </w:tcPr>
          <w:p w14:paraId="782AEC68" w14:textId="77777777" w:rsidR="006B463A" w:rsidRPr="00687D11" w:rsidRDefault="006B463A" w:rsidP="00BF77BE">
            <w:pPr>
              <w:ind w:left="0"/>
              <w:rPr>
                <w:sz w:val="20"/>
                <w:szCs w:val="20"/>
              </w:rPr>
            </w:pPr>
          </w:p>
        </w:tc>
        <w:tc>
          <w:tcPr>
            <w:tcW w:w="2217" w:type="dxa"/>
          </w:tcPr>
          <w:p w14:paraId="21BC3E48" w14:textId="77777777" w:rsidR="006B463A" w:rsidRPr="00687D11" w:rsidRDefault="006B463A" w:rsidP="00BF77BE">
            <w:pPr>
              <w:ind w:left="0"/>
              <w:rPr>
                <w:sz w:val="20"/>
                <w:szCs w:val="20"/>
              </w:rPr>
            </w:pPr>
          </w:p>
        </w:tc>
        <w:tc>
          <w:tcPr>
            <w:tcW w:w="2217" w:type="dxa"/>
          </w:tcPr>
          <w:p w14:paraId="4DAE043B" w14:textId="77777777" w:rsidR="006B463A" w:rsidRPr="00687D11" w:rsidRDefault="006B463A" w:rsidP="00BF77BE">
            <w:pPr>
              <w:ind w:left="0"/>
              <w:rPr>
                <w:sz w:val="20"/>
                <w:szCs w:val="20"/>
              </w:rPr>
            </w:pPr>
          </w:p>
        </w:tc>
      </w:tr>
      <w:tr w:rsidR="006B463A" w:rsidRPr="00687D11" w14:paraId="4316FBB5" w14:textId="77777777" w:rsidTr="006B463A">
        <w:tc>
          <w:tcPr>
            <w:tcW w:w="3246" w:type="dxa"/>
          </w:tcPr>
          <w:p w14:paraId="1E355032" w14:textId="77777777" w:rsidR="006B463A" w:rsidRPr="00687D11" w:rsidRDefault="006B463A" w:rsidP="006B463A">
            <w:pPr>
              <w:ind w:left="0"/>
              <w:rPr>
                <w:b/>
                <w:sz w:val="20"/>
                <w:szCs w:val="20"/>
                <w:u w:val="single"/>
              </w:rPr>
            </w:pPr>
            <w:r w:rsidRPr="00687D11">
              <w:rPr>
                <w:b/>
                <w:sz w:val="20"/>
                <w:szCs w:val="20"/>
              </w:rPr>
              <w:t>Percentage of students on target in English in Y</w:t>
            </w:r>
            <w:r>
              <w:rPr>
                <w:b/>
                <w:sz w:val="20"/>
                <w:szCs w:val="20"/>
              </w:rPr>
              <w:t>9</w:t>
            </w:r>
          </w:p>
        </w:tc>
        <w:tc>
          <w:tcPr>
            <w:tcW w:w="2060" w:type="dxa"/>
          </w:tcPr>
          <w:p w14:paraId="7E525F62" w14:textId="77777777" w:rsidR="006B463A" w:rsidRPr="00687D11" w:rsidRDefault="006B463A" w:rsidP="006B463A">
            <w:pPr>
              <w:ind w:left="0"/>
              <w:rPr>
                <w:sz w:val="20"/>
                <w:szCs w:val="20"/>
              </w:rPr>
            </w:pPr>
          </w:p>
        </w:tc>
        <w:tc>
          <w:tcPr>
            <w:tcW w:w="2217" w:type="dxa"/>
          </w:tcPr>
          <w:p w14:paraId="39222EE9" w14:textId="77777777" w:rsidR="006B463A" w:rsidRPr="00687D11" w:rsidRDefault="006B463A" w:rsidP="006B463A">
            <w:pPr>
              <w:ind w:left="0"/>
              <w:rPr>
                <w:sz w:val="20"/>
                <w:szCs w:val="20"/>
              </w:rPr>
            </w:pPr>
          </w:p>
        </w:tc>
        <w:tc>
          <w:tcPr>
            <w:tcW w:w="2217" w:type="dxa"/>
          </w:tcPr>
          <w:p w14:paraId="6F6E614E" w14:textId="77777777" w:rsidR="006B463A" w:rsidRPr="00687D11" w:rsidRDefault="006B463A" w:rsidP="006B463A">
            <w:pPr>
              <w:ind w:left="0"/>
              <w:rPr>
                <w:sz w:val="20"/>
                <w:szCs w:val="20"/>
              </w:rPr>
            </w:pPr>
          </w:p>
        </w:tc>
        <w:tc>
          <w:tcPr>
            <w:tcW w:w="2217" w:type="dxa"/>
          </w:tcPr>
          <w:p w14:paraId="7897E42B" w14:textId="77777777" w:rsidR="006B463A" w:rsidRPr="00687D11" w:rsidRDefault="006B463A" w:rsidP="006B463A">
            <w:pPr>
              <w:ind w:left="0"/>
              <w:rPr>
                <w:sz w:val="20"/>
                <w:szCs w:val="20"/>
              </w:rPr>
            </w:pPr>
          </w:p>
        </w:tc>
        <w:tc>
          <w:tcPr>
            <w:tcW w:w="2217" w:type="dxa"/>
          </w:tcPr>
          <w:p w14:paraId="7619491E" w14:textId="77777777" w:rsidR="006B463A" w:rsidRPr="00687D11" w:rsidRDefault="006B463A" w:rsidP="006B463A">
            <w:pPr>
              <w:ind w:left="0"/>
              <w:rPr>
                <w:sz w:val="20"/>
                <w:szCs w:val="20"/>
              </w:rPr>
            </w:pPr>
          </w:p>
        </w:tc>
      </w:tr>
      <w:tr w:rsidR="006B463A" w:rsidRPr="00687D11" w14:paraId="5050A24E" w14:textId="77777777" w:rsidTr="006B463A">
        <w:tc>
          <w:tcPr>
            <w:tcW w:w="3246" w:type="dxa"/>
          </w:tcPr>
          <w:p w14:paraId="63C339AD" w14:textId="77777777" w:rsidR="006B463A" w:rsidRPr="00687D11" w:rsidRDefault="006B463A" w:rsidP="006B463A">
            <w:pPr>
              <w:ind w:left="0"/>
              <w:rPr>
                <w:sz w:val="20"/>
                <w:szCs w:val="20"/>
              </w:rPr>
            </w:pPr>
            <w:r w:rsidRPr="00687D11">
              <w:rPr>
                <w:sz w:val="20"/>
                <w:szCs w:val="20"/>
              </w:rPr>
              <w:t xml:space="preserve">All </w:t>
            </w:r>
          </w:p>
        </w:tc>
        <w:tc>
          <w:tcPr>
            <w:tcW w:w="2060" w:type="dxa"/>
          </w:tcPr>
          <w:p w14:paraId="53888367" w14:textId="77777777" w:rsidR="006B463A" w:rsidRPr="00687D11" w:rsidRDefault="006B463A" w:rsidP="006B463A">
            <w:pPr>
              <w:ind w:left="0"/>
              <w:rPr>
                <w:sz w:val="20"/>
                <w:szCs w:val="20"/>
              </w:rPr>
            </w:pPr>
          </w:p>
        </w:tc>
        <w:tc>
          <w:tcPr>
            <w:tcW w:w="2217" w:type="dxa"/>
          </w:tcPr>
          <w:p w14:paraId="3725F34A" w14:textId="77777777" w:rsidR="006B463A" w:rsidRPr="00687D11" w:rsidRDefault="006B463A" w:rsidP="006B463A">
            <w:pPr>
              <w:ind w:left="0"/>
              <w:rPr>
                <w:sz w:val="20"/>
                <w:szCs w:val="20"/>
              </w:rPr>
            </w:pPr>
          </w:p>
        </w:tc>
        <w:tc>
          <w:tcPr>
            <w:tcW w:w="2217" w:type="dxa"/>
          </w:tcPr>
          <w:p w14:paraId="45F334CD" w14:textId="77777777" w:rsidR="006B463A" w:rsidRPr="00687D11" w:rsidRDefault="006B463A" w:rsidP="006B463A">
            <w:pPr>
              <w:ind w:left="0"/>
              <w:rPr>
                <w:sz w:val="20"/>
                <w:szCs w:val="20"/>
              </w:rPr>
            </w:pPr>
          </w:p>
        </w:tc>
        <w:tc>
          <w:tcPr>
            <w:tcW w:w="2217" w:type="dxa"/>
          </w:tcPr>
          <w:p w14:paraId="1E3D6AED" w14:textId="77777777" w:rsidR="006B463A" w:rsidRPr="00687D11" w:rsidRDefault="006B463A" w:rsidP="006B463A">
            <w:pPr>
              <w:ind w:left="0"/>
              <w:rPr>
                <w:sz w:val="20"/>
                <w:szCs w:val="20"/>
              </w:rPr>
            </w:pPr>
          </w:p>
        </w:tc>
        <w:tc>
          <w:tcPr>
            <w:tcW w:w="2217" w:type="dxa"/>
          </w:tcPr>
          <w:p w14:paraId="353BC065" w14:textId="77777777" w:rsidR="006B463A" w:rsidRPr="00687D11" w:rsidRDefault="006B463A" w:rsidP="006B463A">
            <w:pPr>
              <w:ind w:left="0"/>
              <w:rPr>
                <w:sz w:val="20"/>
                <w:szCs w:val="20"/>
              </w:rPr>
            </w:pPr>
          </w:p>
        </w:tc>
      </w:tr>
      <w:tr w:rsidR="006B463A" w:rsidRPr="00687D11" w14:paraId="474F317A" w14:textId="77777777" w:rsidTr="006B463A">
        <w:tc>
          <w:tcPr>
            <w:tcW w:w="3246" w:type="dxa"/>
          </w:tcPr>
          <w:p w14:paraId="406F6C58" w14:textId="77777777" w:rsidR="006B463A" w:rsidRPr="00687D11" w:rsidRDefault="006B463A" w:rsidP="006B463A">
            <w:pPr>
              <w:ind w:left="0"/>
              <w:rPr>
                <w:sz w:val="20"/>
                <w:szCs w:val="20"/>
              </w:rPr>
            </w:pPr>
            <w:r w:rsidRPr="00687D11">
              <w:rPr>
                <w:sz w:val="20"/>
                <w:szCs w:val="20"/>
              </w:rPr>
              <w:t>Pupil premium</w:t>
            </w:r>
          </w:p>
        </w:tc>
        <w:tc>
          <w:tcPr>
            <w:tcW w:w="2060" w:type="dxa"/>
          </w:tcPr>
          <w:p w14:paraId="0D9C35ED" w14:textId="77777777" w:rsidR="006B463A" w:rsidRPr="00687D11" w:rsidRDefault="006B463A" w:rsidP="006B463A">
            <w:pPr>
              <w:ind w:left="0"/>
              <w:rPr>
                <w:sz w:val="20"/>
                <w:szCs w:val="20"/>
              </w:rPr>
            </w:pPr>
          </w:p>
        </w:tc>
        <w:tc>
          <w:tcPr>
            <w:tcW w:w="2217" w:type="dxa"/>
          </w:tcPr>
          <w:p w14:paraId="3CCD834A" w14:textId="77777777" w:rsidR="006B463A" w:rsidRPr="00687D11" w:rsidRDefault="006B463A" w:rsidP="006B463A">
            <w:pPr>
              <w:ind w:left="0"/>
              <w:rPr>
                <w:sz w:val="20"/>
                <w:szCs w:val="20"/>
              </w:rPr>
            </w:pPr>
          </w:p>
        </w:tc>
        <w:tc>
          <w:tcPr>
            <w:tcW w:w="2217" w:type="dxa"/>
          </w:tcPr>
          <w:p w14:paraId="33327E95" w14:textId="77777777" w:rsidR="006B463A" w:rsidRPr="00687D11" w:rsidRDefault="006B463A" w:rsidP="006B463A">
            <w:pPr>
              <w:ind w:left="0"/>
              <w:rPr>
                <w:sz w:val="20"/>
                <w:szCs w:val="20"/>
              </w:rPr>
            </w:pPr>
          </w:p>
        </w:tc>
        <w:tc>
          <w:tcPr>
            <w:tcW w:w="2217" w:type="dxa"/>
          </w:tcPr>
          <w:p w14:paraId="332EE5A8" w14:textId="77777777" w:rsidR="006B463A" w:rsidRPr="00687D11" w:rsidRDefault="006B463A" w:rsidP="006B463A">
            <w:pPr>
              <w:ind w:left="0"/>
              <w:rPr>
                <w:sz w:val="20"/>
                <w:szCs w:val="20"/>
              </w:rPr>
            </w:pPr>
          </w:p>
        </w:tc>
        <w:tc>
          <w:tcPr>
            <w:tcW w:w="2217" w:type="dxa"/>
          </w:tcPr>
          <w:p w14:paraId="292D3B78" w14:textId="77777777" w:rsidR="006B463A" w:rsidRPr="00687D11" w:rsidRDefault="006B463A" w:rsidP="006B463A">
            <w:pPr>
              <w:ind w:left="0"/>
              <w:rPr>
                <w:sz w:val="20"/>
                <w:szCs w:val="20"/>
              </w:rPr>
            </w:pPr>
          </w:p>
        </w:tc>
      </w:tr>
      <w:tr w:rsidR="006B463A" w:rsidRPr="00687D11" w14:paraId="7B48F22D" w14:textId="77777777" w:rsidTr="006B463A">
        <w:tc>
          <w:tcPr>
            <w:tcW w:w="3246" w:type="dxa"/>
          </w:tcPr>
          <w:p w14:paraId="4429E8B7" w14:textId="77777777" w:rsidR="006B463A" w:rsidRPr="00687D11" w:rsidRDefault="006B463A" w:rsidP="006B463A">
            <w:pPr>
              <w:ind w:left="0"/>
              <w:rPr>
                <w:sz w:val="20"/>
                <w:szCs w:val="20"/>
              </w:rPr>
            </w:pPr>
            <w:r w:rsidRPr="00687D11">
              <w:rPr>
                <w:sz w:val="20"/>
                <w:szCs w:val="20"/>
              </w:rPr>
              <w:t xml:space="preserve">Boys </w:t>
            </w:r>
          </w:p>
        </w:tc>
        <w:tc>
          <w:tcPr>
            <w:tcW w:w="2060" w:type="dxa"/>
          </w:tcPr>
          <w:p w14:paraId="16D194B1" w14:textId="77777777" w:rsidR="006B463A" w:rsidRPr="00687D11" w:rsidRDefault="006B463A" w:rsidP="006B463A">
            <w:pPr>
              <w:ind w:left="0"/>
              <w:rPr>
                <w:sz w:val="20"/>
                <w:szCs w:val="20"/>
              </w:rPr>
            </w:pPr>
          </w:p>
        </w:tc>
        <w:tc>
          <w:tcPr>
            <w:tcW w:w="2217" w:type="dxa"/>
          </w:tcPr>
          <w:p w14:paraId="01420679" w14:textId="77777777" w:rsidR="006B463A" w:rsidRPr="00687D11" w:rsidRDefault="006B463A" w:rsidP="006B463A">
            <w:pPr>
              <w:ind w:left="0"/>
              <w:rPr>
                <w:sz w:val="20"/>
                <w:szCs w:val="20"/>
              </w:rPr>
            </w:pPr>
          </w:p>
        </w:tc>
        <w:tc>
          <w:tcPr>
            <w:tcW w:w="2217" w:type="dxa"/>
          </w:tcPr>
          <w:p w14:paraId="5CFEFDF6" w14:textId="77777777" w:rsidR="006B463A" w:rsidRPr="00687D11" w:rsidRDefault="006B463A" w:rsidP="006B463A">
            <w:pPr>
              <w:ind w:left="0"/>
              <w:rPr>
                <w:sz w:val="20"/>
                <w:szCs w:val="20"/>
              </w:rPr>
            </w:pPr>
          </w:p>
        </w:tc>
        <w:tc>
          <w:tcPr>
            <w:tcW w:w="2217" w:type="dxa"/>
          </w:tcPr>
          <w:p w14:paraId="3D61B470" w14:textId="77777777" w:rsidR="006B463A" w:rsidRPr="00687D11" w:rsidRDefault="006B463A" w:rsidP="006B463A">
            <w:pPr>
              <w:ind w:left="0"/>
              <w:rPr>
                <w:sz w:val="20"/>
                <w:szCs w:val="20"/>
              </w:rPr>
            </w:pPr>
          </w:p>
        </w:tc>
        <w:tc>
          <w:tcPr>
            <w:tcW w:w="2217" w:type="dxa"/>
          </w:tcPr>
          <w:p w14:paraId="68540B78" w14:textId="77777777" w:rsidR="006B463A" w:rsidRPr="00687D11" w:rsidRDefault="006B463A" w:rsidP="006B463A">
            <w:pPr>
              <w:ind w:left="0"/>
              <w:rPr>
                <w:sz w:val="20"/>
                <w:szCs w:val="20"/>
              </w:rPr>
            </w:pPr>
          </w:p>
        </w:tc>
      </w:tr>
      <w:tr w:rsidR="006B463A" w:rsidRPr="00687D11" w14:paraId="1EAD48E4" w14:textId="77777777" w:rsidTr="006B463A">
        <w:tc>
          <w:tcPr>
            <w:tcW w:w="3246" w:type="dxa"/>
          </w:tcPr>
          <w:p w14:paraId="387FA4A8" w14:textId="77777777" w:rsidR="006B463A" w:rsidRPr="00687D11" w:rsidRDefault="006B463A" w:rsidP="006B463A">
            <w:pPr>
              <w:ind w:left="0"/>
              <w:rPr>
                <w:sz w:val="20"/>
                <w:szCs w:val="20"/>
              </w:rPr>
            </w:pPr>
            <w:r w:rsidRPr="00687D11">
              <w:rPr>
                <w:sz w:val="20"/>
                <w:szCs w:val="20"/>
              </w:rPr>
              <w:t>Girls</w:t>
            </w:r>
          </w:p>
        </w:tc>
        <w:tc>
          <w:tcPr>
            <w:tcW w:w="2060" w:type="dxa"/>
          </w:tcPr>
          <w:p w14:paraId="13DC81B3" w14:textId="77777777" w:rsidR="006B463A" w:rsidRPr="00687D11" w:rsidRDefault="006B463A" w:rsidP="006B463A">
            <w:pPr>
              <w:ind w:left="0"/>
              <w:rPr>
                <w:sz w:val="20"/>
                <w:szCs w:val="20"/>
              </w:rPr>
            </w:pPr>
          </w:p>
        </w:tc>
        <w:tc>
          <w:tcPr>
            <w:tcW w:w="2217" w:type="dxa"/>
          </w:tcPr>
          <w:p w14:paraId="0D685A24" w14:textId="77777777" w:rsidR="006B463A" w:rsidRPr="00687D11" w:rsidRDefault="006B463A" w:rsidP="006B463A">
            <w:pPr>
              <w:ind w:left="0"/>
              <w:rPr>
                <w:sz w:val="20"/>
                <w:szCs w:val="20"/>
              </w:rPr>
            </w:pPr>
          </w:p>
        </w:tc>
        <w:tc>
          <w:tcPr>
            <w:tcW w:w="2217" w:type="dxa"/>
          </w:tcPr>
          <w:p w14:paraId="7756CDB3" w14:textId="77777777" w:rsidR="006B463A" w:rsidRPr="00687D11" w:rsidRDefault="006B463A" w:rsidP="006B463A">
            <w:pPr>
              <w:ind w:left="0"/>
              <w:rPr>
                <w:sz w:val="20"/>
                <w:szCs w:val="20"/>
              </w:rPr>
            </w:pPr>
          </w:p>
        </w:tc>
        <w:tc>
          <w:tcPr>
            <w:tcW w:w="2217" w:type="dxa"/>
          </w:tcPr>
          <w:p w14:paraId="581E35D3" w14:textId="77777777" w:rsidR="006B463A" w:rsidRPr="00687D11" w:rsidRDefault="006B463A" w:rsidP="006B463A">
            <w:pPr>
              <w:ind w:left="0"/>
              <w:rPr>
                <w:sz w:val="20"/>
                <w:szCs w:val="20"/>
              </w:rPr>
            </w:pPr>
          </w:p>
        </w:tc>
        <w:tc>
          <w:tcPr>
            <w:tcW w:w="2217" w:type="dxa"/>
          </w:tcPr>
          <w:p w14:paraId="1A03CBC7" w14:textId="77777777" w:rsidR="006B463A" w:rsidRPr="00687D11" w:rsidRDefault="006B463A" w:rsidP="006B463A">
            <w:pPr>
              <w:ind w:left="0"/>
              <w:rPr>
                <w:sz w:val="20"/>
                <w:szCs w:val="20"/>
              </w:rPr>
            </w:pPr>
          </w:p>
        </w:tc>
      </w:tr>
      <w:tr w:rsidR="006B463A" w:rsidRPr="00687D11" w14:paraId="42CA971E" w14:textId="77777777" w:rsidTr="006B463A">
        <w:tc>
          <w:tcPr>
            <w:tcW w:w="3246" w:type="dxa"/>
          </w:tcPr>
          <w:p w14:paraId="78D2241F" w14:textId="77777777" w:rsidR="006B463A" w:rsidRPr="00687D11" w:rsidRDefault="006B463A" w:rsidP="006B463A">
            <w:pPr>
              <w:ind w:left="0"/>
              <w:rPr>
                <w:sz w:val="20"/>
                <w:szCs w:val="20"/>
              </w:rPr>
            </w:pPr>
            <w:r w:rsidRPr="00687D11">
              <w:rPr>
                <w:sz w:val="20"/>
                <w:szCs w:val="20"/>
              </w:rPr>
              <w:t>HA</w:t>
            </w:r>
          </w:p>
        </w:tc>
        <w:tc>
          <w:tcPr>
            <w:tcW w:w="2060" w:type="dxa"/>
            <w:shd w:val="clear" w:color="auto" w:fill="FFF2CC" w:themeFill="accent4" w:themeFillTint="33"/>
          </w:tcPr>
          <w:p w14:paraId="30C0BC8A" w14:textId="77777777" w:rsidR="006B463A" w:rsidRPr="00687D11" w:rsidRDefault="006B463A" w:rsidP="006B463A">
            <w:pPr>
              <w:ind w:left="0"/>
              <w:rPr>
                <w:sz w:val="20"/>
                <w:szCs w:val="20"/>
              </w:rPr>
            </w:pPr>
          </w:p>
        </w:tc>
        <w:tc>
          <w:tcPr>
            <w:tcW w:w="2217" w:type="dxa"/>
          </w:tcPr>
          <w:p w14:paraId="6D0DB699" w14:textId="77777777" w:rsidR="006B463A" w:rsidRPr="00687D11" w:rsidRDefault="006B463A" w:rsidP="006B463A">
            <w:pPr>
              <w:ind w:left="0"/>
              <w:rPr>
                <w:sz w:val="20"/>
                <w:szCs w:val="20"/>
              </w:rPr>
            </w:pPr>
          </w:p>
        </w:tc>
        <w:tc>
          <w:tcPr>
            <w:tcW w:w="2217" w:type="dxa"/>
          </w:tcPr>
          <w:p w14:paraId="4222FBD3" w14:textId="77777777" w:rsidR="006B463A" w:rsidRPr="00687D11" w:rsidRDefault="006B463A" w:rsidP="006B463A">
            <w:pPr>
              <w:ind w:left="0"/>
              <w:rPr>
                <w:sz w:val="20"/>
                <w:szCs w:val="20"/>
              </w:rPr>
            </w:pPr>
          </w:p>
        </w:tc>
        <w:tc>
          <w:tcPr>
            <w:tcW w:w="2217" w:type="dxa"/>
          </w:tcPr>
          <w:p w14:paraId="5323AB63" w14:textId="77777777" w:rsidR="006B463A" w:rsidRPr="00687D11" w:rsidRDefault="006B463A" w:rsidP="006B463A">
            <w:pPr>
              <w:ind w:left="0"/>
              <w:rPr>
                <w:sz w:val="20"/>
                <w:szCs w:val="20"/>
              </w:rPr>
            </w:pPr>
          </w:p>
        </w:tc>
        <w:tc>
          <w:tcPr>
            <w:tcW w:w="2217" w:type="dxa"/>
          </w:tcPr>
          <w:p w14:paraId="1A72D7B9" w14:textId="77777777" w:rsidR="006B463A" w:rsidRPr="00687D11" w:rsidRDefault="006B463A" w:rsidP="006B463A">
            <w:pPr>
              <w:ind w:left="0"/>
              <w:rPr>
                <w:sz w:val="20"/>
                <w:szCs w:val="20"/>
              </w:rPr>
            </w:pPr>
          </w:p>
        </w:tc>
      </w:tr>
      <w:tr w:rsidR="006B463A" w:rsidRPr="00687D11" w14:paraId="202A4D4B" w14:textId="77777777" w:rsidTr="006B463A">
        <w:tc>
          <w:tcPr>
            <w:tcW w:w="3246" w:type="dxa"/>
          </w:tcPr>
          <w:p w14:paraId="71143B9A" w14:textId="77777777" w:rsidR="006B463A" w:rsidRPr="00687D11" w:rsidRDefault="006B463A" w:rsidP="006B463A">
            <w:pPr>
              <w:ind w:left="0"/>
              <w:rPr>
                <w:sz w:val="20"/>
                <w:szCs w:val="20"/>
              </w:rPr>
            </w:pPr>
            <w:r w:rsidRPr="00687D11">
              <w:rPr>
                <w:sz w:val="20"/>
                <w:szCs w:val="20"/>
              </w:rPr>
              <w:t>MA</w:t>
            </w:r>
          </w:p>
        </w:tc>
        <w:tc>
          <w:tcPr>
            <w:tcW w:w="2060" w:type="dxa"/>
            <w:shd w:val="clear" w:color="auto" w:fill="FFF2CC" w:themeFill="accent4" w:themeFillTint="33"/>
          </w:tcPr>
          <w:p w14:paraId="303F7DC1" w14:textId="77777777" w:rsidR="006B463A" w:rsidRPr="00687D11" w:rsidRDefault="006B463A" w:rsidP="006B463A">
            <w:pPr>
              <w:ind w:left="0"/>
              <w:rPr>
                <w:sz w:val="20"/>
                <w:szCs w:val="20"/>
              </w:rPr>
            </w:pPr>
          </w:p>
        </w:tc>
        <w:tc>
          <w:tcPr>
            <w:tcW w:w="2217" w:type="dxa"/>
          </w:tcPr>
          <w:p w14:paraId="0EC823DE" w14:textId="77777777" w:rsidR="006B463A" w:rsidRPr="00687D11" w:rsidRDefault="006B463A" w:rsidP="006B463A">
            <w:pPr>
              <w:ind w:left="0"/>
              <w:rPr>
                <w:sz w:val="20"/>
                <w:szCs w:val="20"/>
              </w:rPr>
            </w:pPr>
          </w:p>
        </w:tc>
        <w:tc>
          <w:tcPr>
            <w:tcW w:w="2217" w:type="dxa"/>
          </w:tcPr>
          <w:p w14:paraId="2F14AB74" w14:textId="77777777" w:rsidR="006B463A" w:rsidRPr="00687D11" w:rsidRDefault="006B463A" w:rsidP="006B463A">
            <w:pPr>
              <w:ind w:left="0"/>
              <w:rPr>
                <w:sz w:val="20"/>
                <w:szCs w:val="20"/>
              </w:rPr>
            </w:pPr>
          </w:p>
        </w:tc>
        <w:tc>
          <w:tcPr>
            <w:tcW w:w="2217" w:type="dxa"/>
          </w:tcPr>
          <w:p w14:paraId="470256A2" w14:textId="77777777" w:rsidR="006B463A" w:rsidRPr="00687D11" w:rsidRDefault="006B463A" w:rsidP="006B463A">
            <w:pPr>
              <w:ind w:left="0"/>
              <w:rPr>
                <w:sz w:val="20"/>
                <w:szCs w:val="20"/>
              </w:rPr>
            </w:pPr>
          </w:p>
        </w:tc>
        <w:tc>
          <w:tcPr>
            <w:tcW w:w="2217" w:type="dxa"/>
          </w:tcPr>
          <w:p w14:paraId="3FC2685B" w14:textId="77777777" w:rsidR="006B463A" w:rsidRPr="00687D11" w:rsidRDefault="006B463A" w:rsidP="006B463A">
            <w:pPr>
              <w:ind w:left="0"/>
              <w:rPr>
                <w:sz w:val="20"/>
                <w:szCs w:val="20"/>
              </w:rPr>
            </w:pPr>
          </w:p>
        </w:tc>
      </w:tr>
      <w:tr w:rsidR="006B463A" w:rsidRPr="00687D11" w14:paraId="16CCDF8E" w14:textId="77777777" w:rsidTr="006B463A">
        <w:tc>
          <w:tcPr>
            <w:tcW w:w="3246" w:type="dxa"/>
          </w:tcPr>
          <w:p w14:paraId="11E3EEBF" w14:textId="77777777" w:rsidR="006B463A" w:rsidRPr="00687D11" w:rsidRDefault="006B463A" w:rsidP="006B463A">
            <w:pPr>
              <w:ind w:left="0"/>
              <w:rPr>
                <w:sz w:val="20"/>
                <w:szCs w:val="20"/>
              </w:rPr>
            </w:pPr>
            <w:r w:rsidRPr="00687D11">
              <w:rPr>
                <w:sz w:val="20"/>
                <w:szCs w:val="20"/>
              </w:rPr>
              <w:t>LA</w:t>
            </w:r>
          </w:p>
        </w:tc>
        <w:tc>
          <w:tcPr>
            <w:tcW w:w="2060" w:type="dxa"/>
            <w:shd w:val="clear" w:color="auto" w:fill="FFF2CC" w:themeFill="accent4" w:themeFillTint="33"/>
          </w:tcPr>
          <w:p w14:paraId="704AC736" w14:textId="77777777" w:rsidR="006B463A" w:rsidRPr="00687D11" w:rsidRDefault="006B463A" w:rsidP="006B463A">
            <w:pPr>
              <w:ind w:left="0"/>
              <w:rPr>
                <w:sz w:val="20"/>
                <w:szCs w:val="20"/>
              </w:rPr>
            </w:pPr>
          </w:p>
        </w:tc>
        <w:tc>
          <w:tcPr>
            <w:tcW w:w="2217" w:type="dxa"/>
          </w:tcPr>
          <w:p w14:paraId="7FC95ACC" w14:textId="77777777" w:rsidR="006B463A" w:rsidRPr="00687D11" w:rsidRDefault="006B463A" w:rsidP="006B463A">
            <w:pPr>
              <w:ind w:left="0"/>
              <w:rPr>
                <w:sz w:val="20"/>
                <w:szCs w:val="20"/>
              </w:rPr>
            </w:pPr>
          </w:p>
        </w:tc>
        <w:tc>
          <w:tcPr>
            <w:tcW w:w="2217" w:type="dxa"/>
          </w:tcPr>
          <w:p w14:paraId="6AAD51CC" w14:textId="77777777" w:rsidR="006B463A" w:rsidRPr="00687D11" w:rsidRDefault="006B463A" w:rsidP="006B463A">
            <w:pPr>
              <w:ind w:left="0"/>
              <w:rPr>
                <w:sz w:val="20"/>
                <w:szCs w:val="20"/>
              </w:rPr>
            </w:pPr>
          </w:p>
        </w:tc>
        <w:tc>
          <w:tcPr>
            <w:tcW w:w="2217" w:type="dxa"/>
          </w:tcPr>
          <w:p w14:paraId="1627EB89" w14:textId="77777777" w:rsidR="006B463A" w:rsidRPr="00687D11" w:rsidRDefault="006B463A" w:rsidP="006B463A">
            <w:pPr>
              <w:ind w:left="0"/>
              <w:rPr>
                <w:sz w:val="20"/>
                <w:szCs w:val="20"/>
              </w:rPr>
            </w:pPr>
          </w:p>
        </w:tc>
        <w:tc>
          <w:tcPr>
            <w:tcW w:w="2217" w:type="dxa"/>
          </w:tcPr>
          <w:p w14:paraId="148393E1" w14:textId="77777777" w:rsidR="006B463A" w:rsidRPr="00687D11" w:rsidRDefault="006B463A" w:rsidP="006B463A">
            <w:pPr>
              <w:ind w:left="0"/>
              <w:rPr>
                <w:sz w:val="20"/>
                <w:szCs w:val="20"/>
              </w:rPr>
            </w:pPr>
          </w:p>
        </w:tc>
      </w:tr>
      <w:tr w:rsidR="006B463A" w:rsidRPr="00687D11" w14:paraId="77490B1E" w14:textId="77777777" w:rsidTr="006B463A">
        <w:tc>
          <w:tcPr>
            <w:tcW w:w="3246" w:type="dxa"/>
          </w:tcPr>
          <w:p w14:paraId="4CA902A2" w14:textId="77777777" w:rsidR="006B463A" w:rsidRPr="00687D11" w:rsidRDefault="006B463A" w:rsidP="006B463A">
            <w:pPr>
              <w:ind w:left="0"/>
              <w:rPr>
                <w:sz w:val="20"/>
                <w:szCs w:val="20"/>
              </w:rPr>
            </w:pPr>
          </w:p>
        </w:tc>
        <w:tc>
          <w:tcPr>
            <w:tcW w:w="2060" w:type="dxa"/>
          </w:tcPr>
          <w:p w14:paraId="0AD6D599" w14:textId="77777777" w:rsidR="006B463A" w:rsidRPr="00687D11" w:rsidRDefault="006B463A" w:rsidP="006B463A">
            <w:pPr>
              <w:ind w:left="0"/>
              <w:rPr>
                <w:sz w:val="20"/>
                <w:szCs w:val="20"/>
              </w:rPr>
            </w:pPr>
          </w:p>
        </w:tc>
        <w:tc>
          <w:tcPr>
            <w:tcW w:w="2217" w:type="dxa"/>
          </w:tcPr>
          <w:p w14:paraId="6ECD12C4" w14:textId="77777777" w:rsidR="006B463A" w:rsidRPr="00687D11" w:rsidRDefault="006B463A" w:rsidP="006B463A">
            <w:pPr>
              <w:ind w:left="0"/>
              <w:rPr>
                <w:sz w:val="20"/>
                <w:szCs w:val="20"/>
              </w:rPr>
            </w:pPr>
          </w:p>
        </w:tc>
        <w:tc>
          <w:tcPr>
            <w:tcW w:w="2217" w:type="dxa"/>
          </w:tcPr>
          <w:p w14:paraId="4C55CE48" w14:textId="77777777" w:rsidR="006B463A" w:rsidRPr="00687D11" w:rsidRDefault="006B463A" w:rsidP="006B463A">
            <w:pPr>
              <w:ind w:left="0"/>
              <w:rPr>
                <w:sz w:val="20"/>
                <w:szCs w:val="20"/>
              </w:rPr>
            </w:pPr>
          </w:p>
        </w:tc>
        <w:tc>
          <w:tcPr>
            <w:tcW w:w="2217" w:type="dxa"/>
          </w:tcPr>
          <w:p w14:paraId="12D77B59" w14:textId="77777777" w:rsidR="006B463A" w:rsidRPr="00687D11" w:rsidRDefault="006B463A" w:rsidP="006B463A">
            <w:pPr>
              <w:ind w:left="0"/>
              <w:rPr>
                <w:sz w:val="20"/>
                <w:szCs w:val="20"/>
              </w:rPr>
            </w:pPr>
          </w:p>
        </w:tc>
        <w:tc>
          <w:tcPr>
            <w:tcW w:w="2217" w:type="dxa"/>
          </w:tcPr>
          <w:p w14:paraId="6FA3BAFA" w14:textId="77777777" w:rsidR="006B463A" w:rsidRPr="00687D11" w:rsidRDefault="006B463A" w:rsidP="006B463A">
            <w:pPr>
              <w:ind w:left="0"/>
              <w:rPr>
                <w:sz w:val="20"/>
                <w:szCs w:val="20"/>
              </w:rPr>
            </w:pPr>
          </w:p>
        </w:tc>
      </w:tr>
      <w:tr w:rsidR="006B463A" w:rsidRPr="00687D11" w14:paraId="1EE8B1CF" w14:textId="77777777" w:rsidTr="006B463A">
        <w:tc>
          <w:tcPr>
            <w:tcW w:w="3246" w:type="dxa"/>
          </w:tcPr>
          <w:p w14:paraId="483C794E" w14:textId="77777777" w:rsidR="006B463A" w:rsidRPr="00687D11" w:rsidRDefault="006B463A" w:rsidP="006B463A">
            <w:pPr>
              <w:ind w:left="0"/>
              <w:rPr>
                <w:b/>
                <w:sz w:val="20"/>
                <w:szCs w:val="20"/>
              </w:rPr>
            </w:pPr>
            <w:r w:rsidRPr="00687D11">
              <w:rPr>
                <w:b/>
                <w:sz w:val="20"/>
                <w:szCs w:val="20"/>
              </w:rPr>
              <w:t>Percentage of students on target in English in Y10</w:t>
            </w:r>
          </w:p>
        </w:tc>
        <w:tc>
          <w:tcPr>
            <w:tcW w:w="2060" w:type="dxa"/>
          </w:tcPr>
          <w:p w14:paraId="53068578" w14:textId="77777777" w:rsidR="006B463A" w:rsidRPr="00687D11" w:rsidRDefault="006B463A" w:rsidP="006B463A">
            <w:pPr>
              <w:ind w:left="0"/>
              <w:rPr>
                <w:b/>
                <w:sz w:val="20"/>
                <w:szCs w:val="20"/>
              </w:rPr>
            </w:pPr>
          </w:p>
        </w:tc>
        <w:tc>
          <w:tcPr>
            <w:tcW w:w="2217" w:type="dxa"/>
          </w:tcPr>
          <w:p w14:paraId="3C3B2828" w14:textId="77777777" w:rsidR="006B463A" w:rsidRPr="00687D11" w:rsidRDefault="006B463A" w:rsidP="006B463A">
            <w:pPr>
              <w:ind w:left="0"/>
              <w:rPr>
                <w:b/>
                <w:sz w:val="20"/>
                <w:szCs w:val="20"/>
              </w:rPr>
            </w:pPr>
          </w:p>
        </w:tc>
        <w:tc>
          <w:tcPr>
            <w:tcW w:w="2217" w:type="dxa"/>
          </w:tcPr>
          <w:p w14:paraId="44805F06" w14:textId="77777777" w:rsidR="006B463A" w:rsidRPr="00687D11" w:rsidRDefault="006B463A" w:rsidP="006B463A">
            <w:pPr>
              <w:ind w:left="0"/>
              <w:rPr>
                <w:b/>
                <w:sz w:val="20"/>
                <w:szCs w:val="20"/>
              </w:rPr>
            </w:pPr>
          </w:p>
        </w:tc>
        <w:tc>
          <w:tcPr>
            <w:tcW w:w="2217" w:type="dxa"/>
          </w:tcPr>
          <w:p w14:paraId="0BCA3084" w14:textId="77777777" w:rsidR="006B463A" w:rsidRPr="00687D11" w:rsidRDefault="006B463A" w:rsidP="006B463A">
            <w:pPr>
              <w:ind w:left="0"/>
              <w:rPr>
                <w:b/>
                <w:sz w:val="20"/>
                <w:szCs w:val="20"/>
              </w:rPr>
            </w:pPr>
          </w:p>
        </w:tc>
        <w:tc>
          <w:tcPr>
            <w:tcW w:w="2217" w:type="dxa"/>
          </w:tcPr>
          <w:p w14:paraId="66B3E86E" w14:textId="77777777" w:rsidR="006B463A" w:rsidRPr="00687D11" w:rsidRDefault="006B463A" w:rsidP="006B463A">
            <w:pPr>
              <w:ind w:left="0"/>
              <w:rPr>
                <w:b/>
                <w:sz w:val="20"/>
                <w:szCs w:val="20"/>
              </w:rPr>
            </w:pPr>
          </w:p>
        </w:tc>
      </w:tr>
      <w:tr w:rsidR="006B463A" w:rsidRPr="00687D11" w14:paraId="3090BCB1" w14:textId="77777777" w:rsidTr="006B463A">
        <w:tc>
          <w:tcPr>
            <w:tcW w:w="3246" w:type="dxa"/>
          </w:tcPr>
          <w:p w14:paraId="5FFA109D" w14:textId="77777777" w:rsidR="006B463A" w:rsidRPr="00687D11" w:rsidRDefault="006B463A" w:rsidP="006B463A">
            <w:pPr>
              <w:ind w:left="0"/>
              <w:rPr>
                <w:sz w:val="20"/>
                <w:szCs w:val="20"/>
              </w:rPr>
            </w:pPr>
            <w:r w:rsidRPr="00687D11">
              <w:rPr>
                <w:sz w:val="20"/>
                <w:szCs w:val="20"/>
              </w:rPr>
              <w:t xml:space="preserve">All </w:t>
            </w:r>
          </w:p>
        </w:tc>
        <w:tc>
          <w:tcPr>
            <w:tcW w:w="2060" w:type="dxa"/>
          </w:tcPr>
          <w:p w14:paraId="175C3CA4" w14:textId="77777777" w:rsidR="006B463A" w:rsidRPr="00687D11" w:rsidRDefault="006B463A" w:rsidP="006B463A">
            <w:pPr>
              <w:ind w:left="0"/>
              <w:rPr>
                <w:sz w:val="20"/>
                <w:szCs w:val="20"/>
              </w:rPr>
            </w:pPr>
          </w:p>
        </w:tc>
        <w:tc>
          <w:tcPr>
            <w:tcW w:w="2217" w:type="dxa"/>
          </w:tcPr>
          <w:p w14:paraId="488F1EBE" w14:textId="77777777" w:rsidR="006B463A" w:rsidRPr="00687D11" w:rsidRDefault="006B463A" w:rsidP="006B463A">
            <w:pPr>
              <w:ind w:left="0"/>
              <w:rPr>
                <w:sz w:val="20"/>
                <w:szCs w:val="20"/>
              </w:rPr>
            </w:pPr>
          </w:p>
        </w:tc>
        <w:tc>
          <w:tcPr>
            <w:tcW w:w="2217" w:type="dxa"/>
          </w:tcPr>
          <w:p w14:paraId="359B3D95" w14:textId="77777777" w:rsidR="006B463A" w:rsidRPr="00687D11" w:rsidRDefault="006B463A" w:rsidP="006B463A">
            <w:pPr>
              <w:ind w:left="0"/>
              <w:rPr>
                <w:sz w:val="20"/>
                <w:szCs w:val="20"/>
              </w:rPr>
            </w:pPr>
          </w:p>
        </w:tc>
        <w:tc>
          <w:tcPr>
            <w:tcW w:w="2217" w:type="dxa"/>
          </w:tcPr>
          <w:p w14:paraId="1F965FD0" w14:textId="77777777" w:rsidR="006B463A" w:rsidRPr="00687D11" w:rsidRDefault="006B463A" w:rsidP="006B463A">
            <w:pPr>
              <w:ind w:left="0"/>
              <w:rPr>
                <w:sz w:val="20"/>
                <w:szCs w:val="20"/>
              </w:rPr>
            </w:pPr>
          </w:p>
        </w:tc>
        <w:tc>
          <w:tcPr>
            <w:tcW w:w="2217" w:type="dxa"/>
          </w:tcPr>
          <w:p w14:paraId="66E66A81" w14:textId="77777777" w:rsidR="006B463A" w:rsidRPr="00687D11" w:rsidRDefault="006B463A" w:rsidP="006B463A">
            <w:pPr>
              <w:ind w:left="0"/>
              <w:rPr>
                <w:sz w:val="20"/>
                <w:szCs w:val="20"/>
              </w:rPr>
            </w:pPr>
          </w:p>
        </w:tc>
      </w:tr>
      <w:tr w:rsidR="006B463A" w:rsidRPr="00687D11" w14:paraId="026B95A2" w14:textId="77777777" w:rsidTr="006B463A">
        <w:tc>
          <w:tcPr>
            <w:tcW w:w="3246" w:type="dxa"/>
          </w:tcPr>
          <w:p w14:paraId="3BA3A65F" w14:textId="77777777" w:rsidR="006B463A" w:rsidRPr="00687D11" w:rsidRDefault="006B463A" w:rsidP="006B463A">
            <w:pPr>
              <w:ind w:left="0"/>
              <w:rPr>
                <w:sz w:val="20"/>
                <w:szCs w:val="20"/>
              </w:rPr>
            </w:pPr>
            <w:r w:rsidRPr="00687D11">
              <w:rPr>
                <w:sz w:val="20"/>
                <w:szCs w:val="20"/>
              </w:rPr>
              <w:t>Pupil premium</w:t>
            </w:r>
          </w:p>
        </w:tc>
        <w:tc>
          <w:tcPr>
            <w:tcW w:w="2060" w:type="dxa"/>
          </w:tcPr>
          <w:p w14:paraId="10325CB6" w14:textId="77777777" w:rsidR="006B463A" w:rsidRPr="00687D11" w:rsidRDefault="006B463A" w:rsidP="006B463A">
            <w:pPr>
              <w:ind w:left="0"/>
              <w:rPr>
                <w:sz w:val="20"/>
                <w:szCs w:val="20"/>
              </w:rPr>
            </w:pPr>
          </w:p>
        </w:tc>
        <w:tc>
          <w:tcPr>
            <w:tcW w:w="2217" w:type="dxa"/>
          </w:tcPr>
          <w:p w14:paraId="771B6F8E" w14:textId="77777777" w:rsidR="006B463A" w:rsidRPr="00687D11" w:rsidRDefault="006B463A" w:rsidP="006B463A">
            <w:pPr>
              <w:ind w:left="0"/>
              <w:rPr>
                <w:sz w:val="20"/>
                <w:szCs w:val="20"/>
              </w:rPr>
            </w:pPr>
          </w:p>
        </w:tc>
        <w:tc>
          <w:tcPr>
            <w:tcW w:w="2217" w:type="dxa"/>
          </w:tcPr>
          <w:p w14:paraId="729398B0" w14:textId="77777777" w:rsidR="006B463A" w:rsidRPr="00687D11" w:rsidRDefault="006B463A" w:rsidP="006B463A">
            <w:pPr>
              <w:ind w:left="0"/>
              <w:rPr>
                <w:sz w:val="20"/>
                <w:szCs w:val="20"/>
              </w:rPr>
            </w:pPr>
          </w:p>
        </w:tc>
        <w:tc>
          <w:tcPr>
            <w:tcW w:w="2217" w:type="dxa"/>
          </w:tcPr>
          <w:p w14:paraId="23558CC1" w14:textId="77777777" w:rsidR="006B463A" w:rsidRPr="00687D11" w:rsidRDefault="006B463A" w:rsidP="006B463A">
            <w:pPr>
              <w:ind w:left="0"/>
              <w:rPr>
                <w:sz w:val="20"/>
                <w:szCs w:val="20"/>
              </w:rPr>
            </w:pPr>
          </w:p>
        </w:tc>
        <w:tc>
          <w:tcPr>
            <w:tcW w:w="2217" w:type="dxa"/>
          </w:tcPr>
          <w:p w14:paraId="2405827C" w14:textId="77777777" w:rsidR="006B463A" w:rsidRPr="00687D11" w:rsidRDefault="006B463A" w:rsidP="006B463A">
            <w:pPr>
              <w:ind w:left="0"/>
              <w:rPr>
                <w:sz w:val="20"/>
                <w:szCs w:val="20"/>
              </w:rPr>
            </w:pPr>
          </w:p>
        </w:tc>
      </w:tr>
      <w:tr w:rsidR="006B463A" w:rsidRPr="00687D11" w14:paraId="3475E9A5" w14:textId="77777777" w:rsidTr="006B463A">
        <w:tc>
          <w:tcPr>
            <w:tcW w:w="3246" w:type="dxa"/>
          </w:tcPr>
          <w:p w14:paraId="74581F5F" w14:textId="77777777" w:rsidR="006B463A" w:rsidRPr="00687D11" w:rsidRDefault="006B463A" w:rsidP="006B463A">
            <w:pPr>
              <w:ind w:left="0"/>
              <w:rPr>
                <w:sz w:val="20"/>
                <w:szCs w:val="20"/>
              </w:rPr>
            </w:pPr>
            <w:r w:rsidRPr="00687D11">
              <w:rPr>
                <w:sz w:val="20"/>
                <w:szCs w:val="20"/>
              </w:rPr>
              <w:t xml:space="preserve">Boys </w:t>
            </w:r>
          </w:p>
        </w:tc>
        <w:tc>
          <w:tcPr>
            <w:tcW w:w="2060" w:type="dxa"/>
          </w:tcPr>
          <w:p w14:paraId="73B87034" w14:textId="77777777" w:rsidR="006B463A" w:rsidRPr="00687D11" w:rsidRDefault="006B463A" w:rsidP="006B463A">
            <w:pPr>
              <w:ind w:left="0"/>
              <w:rPr>
                <w:sz w:val="20"/>
                <w:szCs w:val="20"/>
              </w:rPr>
            </w:pPr>
          </w:p>
        </w:tc>
        <w:tc>
          <w:tcPr>
            <w:tcW w:w="2217" w:type="dxa"/>
          </w:tcPr>
          <w:p w14:paraId="05B57301" w14:textId="77777777" w:rsidR="006B463A" w:rsidRPr="00687D11" w:rsidRDefault="006B463A" w:rsidP="006B463A">
            <w:pPr>
              <w:ind w:left="0"/>
              <w:rPr>
                <w:sz w:val="20"/>
                <w:szCs w:val="20"/>
              </w:rPr>
            </w:pPr>
          </w:p>
        </w:tc>
        <w:tc>
          <w:tcPr>
            <w:tcW w:w="2217" w:type="dxa"/>
          </w:tcPr>
          <w:p w14:paraId="1D09A76F" w14:textId="77777777" w:rsidR="006B463A" w:rsidRPr="00687D11" w:rsidRDefault="006B463A" w:rsidP="006B463A">
            <w:pPr>
              <w:ind w:left="0"/>
              <w:rPr>
                <w:sz w:val="20"/>
                <w:szCs w:val="20"/>
              </w:rPr>
            </w:pPr>
          </w:p>
        </w:tc>
        <w:tc>
          <w:tcPr>
            <w:tcW w:w="2217" w:type="dxa"/>
          </w:tcPr>
          <w:p w14:paraId="16691E66" w14:textId="77777777" w:rsidR="006B463A" w:rsidRPr="00687D11" w:rsidRDefault="006B463A" w:rsidP="006B463A">
            <w:pPr>
              <w:ind w:left="0"/>
              <w:rPr>
                <w:sz w:val="20"/>
                <w:szCs w:val="20"/>
              </w:rPr>
            </w:pPr>
          </w:p>
        </w:tc>
        <w:tc>
          <w:tcPr>
            <w:tcW w:w="2217" w:type="dxa"/>
          </w:tcPr>
          <w:p w14:paraId="59BFF70F" w14:textId="77777777" w:rsidR="006B463A" w:rsidRPr="00687D11" w:rsidRDefault="006B463A" w:rsidP="006B463A">
            <w:pPr>
              <w:ind w:left="0"/>
              <w:rPr>
                <w:sz w:val="20"/>
                <w:szCs w:val="20"/>
              </w:rPr>
            </w:pPr>
          </w:p>
        </w:tc>
      </w:tr>
      <w:tr w:rsidR="006B463A" w:rsidRPr="00687D11" w14:paraId="1390F090" w14:textId="77777777" w:rsidTr="006B463A">
        <w:tc>
          <w:tcPr>
            <w:tcW w:w="3246" w:type="dxa"/>
          </w:tcPr>
          <w:p w14:paraId="2A9127B3" w14:textId="77777777" w:rsidR="006B463A" w:rsidRPr="00687D11" w:rsidRDefault="006B463A" w:rsidP="006B463A">
            <w:pPr>
              <w:ind w:left="0"/>
              <w:rPr>
                <w:sz w:val="20"/>
                <w:szCs w:val="20"/>
              </w:rPr>
            </w:pPr>
            <w:r w:rsidRPr="00687D11">
              <w:rPr>
                <w:sz w:val="20"/>
                <w:szCs w:val="20"/>
              </w:rPr>
              <w:t>Girls</w:t>
            </w:r>
          </w:p>
        </w:tc>
        <w:tc>
          <w:tcPr>
            <w:tcW w:w="2060" w:type="dxa"/>
          </w:tcPr>
          <w:p w14:paraId="1DACBFD1" w14:textId="77777777" w:rsidR="006B463A" w:rsidRPr="00687D11" w:rsidRDefault="006B463A" w:rsidP="006B463A">
            <w:pPr>
              <w:ind w:left="0"/>
              <w:rPr>
                <w:sz w:val="20"/>
                <w:szCs w:val="20"/>
              </w:rPr>
            </w:pPr>
          </w:p>
        </w:tc>
        <w:tc>
          <w:tcPr>
            <w:tcW w:w="2217" w:type="dxa"/>
          </w:tcPr>
          <w:p w14:paraId="07477AD6" w14:textId="77777777" w:rsidR="006B463A" w:rsidRPr="00687D11" w:rsidRDefault="006B463A" w:rsidP="006B463A">
            <w:pPr>
              <w:ind w:left="0"/>
              <w:rPr>
                <w:sz w:val="20"/>
                <w:szCs w:val="20"/>
              </w:rPr>
            </w:pPr>
          </w:p>
        </w:tc>
        <w:tc>
          <w:tcPr>
            <w:tcW w:w="2217" w:type="dxa"/>
          </w:tcPr>
          <w:p w14:paraId="5C402946" w14:textId="77777777" w:rsidR="006B463A" w:rsidRPr="00687D11" w:rsidRDefault="006B463A" w:rsidP="006B463A">
            <w:pPr>
              <w:ind w:left="0"/>
              <w:rPr>
                <w:sz w:val="20"/>
                <w:szCs w:val="20"/>
              </w:rPr>
            </w:pPr>
          </w:p>
        </w:tc>
        <w:tc>
          <w:tcPr>
            <w:tcW w:w="2217" w:type="dxa"/>
          </w:tcPr>
          <w:p w14:paraId="247C51DA" w14:textId="77777777" w:rsidR="006B463A" w:rsidRPr="00687D11" w:rsidRDefault="006B463A" w:rsidP="006B463A">
            <w:pPr>
              <w:ind w:left="0"/>
              <w:rPr>
                <w:sz w:val="20"/>
                <w:szCs w:val="20"/>
              </w:rPr>
            </w:pPr>
          </w:p>
        </w:tc>
        <w:tc>
          <w:tcPr>
            <w:tcW w:w="2217" w:type="dxa"/>
          </w:tcPr>
          <w:p w14:paraId="505CCF7E" w14:textId="77777777" w:rsidR="006B463A" w:rsidRPr="00687D11" w:rsidRDefault="006B463A" w:rsidP="006B463A">
            <w:pPr>
              <w:ind w:left="0"/>
              <w:rPr>
                <w:sz w:val="20"/>
                <w:szCs w:val="20"/>
              </w:rPr>
            </w:pPr>
          </w:p>
        </w:tc>
      </w:tr>
      <w:tr w:rsidR="006B463A" w:rsidRPr="00687D11" w14:paraId="482C236F" w14:textId="77777777" w:rsidTr="006B463A">
        <w:tc>
          <w:tcPr>
            <w:tcW w:w="3246" w:type="dxa"/>
          </w:tcPr>
          <w:p w14:paraId="3A698B58" w14:textId="77777777" w:rsidR="006B463A" w:rsidRPr="00687D11" w:rsidRDefault="006B463A" w:rsidP="006B463A">
            <w:pPr>
              <w:ind w:left="0"/>
              <w:rPr>
                <w:sz w:val="20"/>
                <w:szCs w:val="20"/>
              </w:rPr>
            </w:pPr>
            <w:r w:rsidRPr="00687D11">
              <w:rPr>
                <w:sz w:val="20"/>
                <w:szCs w:val="20"/>
              </w:rPr>
              <w:t>HA</w:t>
            </w:r>
          </w:p>
        </w:tc>
        <w:tc>
          <w:tcPr>
            <w:tcW w:w="2060" w:type="dxa"/>
            <w:shd w:val="clear" w:color="auto" w:fill="FFF2CC" w:themeFill="accent4" w:themeFillTint="33"/>
          </w:tcPr>
          <w:p w14:paraId="7E13904C" w14:textId="77777777" w:rsidR="006B463A" w:rsidRPr="00687D11" w:rsidRDefault="006B463A" w:rsidP="006B463A">
            <w:pPr>
              <w:ind w:left="0"/>
              <w:rPr>
                <w:sz w:val="20"/>
                <w:szCs w:val="20"/>
              </w:rPr>
            </w:pPr>
          </w:p>
        </w:tc>
        <w:tc>
          <w:tcPr>
            <w:tcW w:w="2217" w:type="dxa"/>
          </w:tcPr>
          <w:p w14:paraId="4F93B1F0" w14:textId="77777777" w:rsidR="006B463A" w:rsidRPr="00687D11" w:rsidRDefault="006B463A" w:rsidP="006B463A">
            <w:pPr>
              <w:ind w:left="0"/>
              <w:rPr>
                <w:sz w:val="20"/>
                <w:szCs w:val="20"/>
              </w:rPr>
            </w:pPr>
          </w:p>
        </w:tc>
        <w:tc>
          <w:tcPr>
            <w:tcW w:w="2217" w:type="dxa"/>
          </w:tcPr>
          <w:p w14:paraId="701E279D" w14:textId="77777777" w:rsidR="006B463A" w:rsidRPr="00687D11" w:rsidRDefault="006B463A" w:rsidP="006B463A">
            <w:pPr>
              <w:ind w:left="0"/>
              <w:rPr>
                <w:sz w:val="20"/>
                <w:szCs w:val="20"/>
              </w:rPr>
            </w:pPr>
          </w:p>
        </w:tc>
        <w:tc>
          <w:tcPr>
            <w:tcW w:w="2217" w:type="dxa"/>
          </w:tcPr>
          <w:p w14:paraId="4FE2B3A9" w14:textId="77777777" w:rsidR="006B463A" w:rsidRPr="00687D11" w:rsidRDefault="006B463A" w:rsidP="006B463A">
            <w:pPr>
              <w:ind w:left="0"/>
              <w:rPr>
                <w:sz w:val="20"/>
                <w:szCs w:val="20"/>
              </w:rPr>
            </w:pPr>
          </w:p>
        </w:tc>
        <w:tc>
          <w:tcPr>
            <w:tcW w:w="2217" w:type="dxa"/>
          </w:tcPr>
          <w:p w14:paraId="47133D86" w14:textId="77777777" w:rsidR="006B463A" w:rsidRPr="00687D11" w:rsidRDefault="006B463A" w:rsidP="006B463A">
            <w:pPr>
              <w:ind w:left="0"/>
              <w:rPr>
                <w:sz w:val="20"/>
                <w:szCs w:val="20"/>
              </w:rPr>
            </w:pPr>
          </w:p>
        </w:tc>
      </w:tr>
      <w:tr w:rsidR="006B463A" w:rsidRPr="00687D11" w14:paraId="0F0C8D18" w14:textId="77777777" w:rsidTr="006B463A">
        <w:tc>
          <w:tcPr>
            <w:tcW w:w="3246" w:type="dxa"/>
          </w:tcPr>
          <w:p w14:paraId="6058266C" w14:textId="77777777" w:rsidR="006B463A" w:rsidRPr="00687D11" w:rsidRDefault="006B463A" w:rsidP="006B463A">
            <w:pPr>
              <w:ind w:left="0"/>
              <w:rPr>
                <w:sz w:val="20"/>
                <w:szCs w:val="20"/>
              </w:rPr>
            </w:pPr>
            <w:r w:rsidRPr="00687D11">
              <w:rPr>
                <w:sz w:val="20"/>
                <w:szCs w:val="20"/>
              </w:rPr>
              <w:t>MA</w:t>
            </w:r>
          </w:p>
        </w:tc>
        <w:tc>
          <w:tcPr>
            <w:tcW w:w="2060" w:type="dxa"/>
            <w:shd w:val="clear" w:color="auto" w:fill="FFF2CC" w:themeFill="accent4" w:themeFillTint="33"/>
          </w:tcPr>
          <w:p w14:paraId="30C6F9EB" w14:textId="77777777" w:rsidR="006B463A" w:rsidRPr="00687D11" w:rsidRDefault="006B463A" w:rsidP="006B463A">
            <w:pPr>
              <w:ind w:left="0"/>
              <w:rPr>
                <w:sz w:val="20"/>
                <w:szCs w:val="20"/>
              </w:rPr>
            </w:pPr>
          </w:p>
        </w:tc>
        <w:tc>
          <w:tcPr>
            <w:tcW w:w="2217" w:type="dxa"/>
          </w:tcPr>
          <w:p w14:paraId="5C6E6970" w14:textId="77777777" w:rsidR="006B463A" w:rsidRPr="00687D11" w:rsidRDefault="006B463A" w:rsidP="006B463A">
            <w:pPr>
              <w:ind w:left="0"/>
              <w:rPr>
                <w:sz w:val="20"/>
                <w:szCs w:val="20"/>
              </w:rPr>
            </w:pPr>
          </w:p>
        </w:tc>
        <w:tc>
          <w:tcPr>
            <w:tcW w:w="2217" w:type="dxa"/>
          </w:tcPr>
          <w:p w14:paraId="12CFC8F4" w14:textId="77777777" w:rsidR="006B463A" w:rsidRPr="00687D11" w:rsidRDefault="006B463A" w:rsidP="006B463A">
            <w:pPr>
              <w:ind w:left="0"/>
              <w:rPr>
                <w:sz w:val="20"/>
                <w:szCs w:val="20"/>
              </w:rPr>
            </w:pPr>
          </w:p>
        </w:tc>
        <w:tc>
          <w:tcPr>
            <w:tcW w:w="2217" w:type="dxa"/>
          </w:tcPr>
          <w:p w14:paraId="485CF542" w14:textId="77777777" w:rsidR="006B463A" w:rsidRPr="00687D11" w:rsidRDefault="006B463A" w:rsidP="006B463A">
            <w:pPr>
              <w:ind w:left="0"/>
              <w:rPr>
                <w:sz w:val="20"/>
                <w:szCs w:val="20"/>
              </w:rPr>
            </w:pPr>
          </w:p>
        </w:tc>
        <w:tc>
          <w:tcPr>
            <w:tcW w:w="2217" w:type="dxa"/>
          </w:tcPr>
          <w:p w14:paraId="3139BCCB" w14:textId="77777777" w:rsidR="006B463A" w:rsidRPr="00687D11" w:rsidRDefault="006B463A" w:rsidP="006B463A">
            <w:pPr>
              <w:ind w:left="0"/>
              <w:rPr>
                <w:sz w:val="20"/>
                <w:szCs w:val="20"/>
              </w:rPr>
            </w:pPr>
          </w:p>
        </w:tc>
      </w:tr>
      <w:tr w:rsidR="006B463A" w:rsidRPr="00687D11" w14:paraId="36DC9891" w14:textId="77777777" w:rsidTr="006B463A">
        <w:tc>
          <w:tcPr>
            <w:tcW w:w="3246" w:type="dxa"/>
          </w:tcPr>
          <w:p w14:paraId="6F8D80EC" w14:textId="77777777" w:rsidR="006B463A" w:rsidRPr="00687D11" w:rsidRDefault="006B463A" w:rsidP="006B463A">
            <w:pPr>
              <w:ind w:left="0"/>
              <w:rPr>
                <w:sz w:val="20"/>
                <w:szCs w:val="20"/>
              </w:rPr>
            </w:pPr>
            <w:r w:rsidRPr="00687D11">
              <w:rPr>
                <w:sz w:val="20"/>
                <w:szCs w:val="20"/>
              </w:rPr>
              <w:t>LA</w:t>
            </w:r>
          </w:p>
        </w:tc>
        <w:tc>
          <w:tcPr>
            <w:tcW w:w="2060" w:type="dxa"/>
            <w:shd w:val="clear" w:color="auto" w:fill="FFF2CC" w:themeFill="accent4" w:themeFillTint="33"/>
          </w:tcPr>
          <w:p w14:paraId="2297C836" w14:textId="77777777" w:rsidR="006B463A" w:rsidRPr="00687D11" w:rsidRDefault="006B463A" w:rsidP="006B463A">
            <w:pPr>
              <w:ind w:left="0"/>
              <w:rPr>
                <w:sz w:val="20"/>
                <w:szCs w:val="20"/>
              </w:rPr>
            </w:pPr>
          </w:p>
        </w:tc>
        <w:tc>
          <w:tcPr>
            <w:tcW w:w="2217" w:type="dxa"/>
          </w:tcPr>
          <w:p w14:paraId="33E87771" w14:textId="77777777" w:rsidR="006B463A" w:rsidRPr="00687D11" w:rsidRDefault="006B463A" w:rsidP="006B463A">
            <w:pPr>
              <w:ind w:left="0"/>
              <w:rPr>
                <w:sz w:val="20"/>
                <w:szCs w:val="20"/>
              </w:rPr>
            </w:pPr>
          </w:p>
        </w:tc>
        <w:tc>
          <w:tcPr>
            <w:tcW w:w="2217" w:type="dxa"/>
          </w:tcPr>
          <w:p w14:paraId="783AE9E3" w14:textId="77777777" w:rsidR="006B463A" w:rsidRPr="00687D11" w:rsidRDefault="006B463A" w:rsidP="006B463A">
            <w:pPr>
              <w:ind w:left="0"/>
              <w:rPr>
                <w:sz w:val="20"/>
                <w:szCs w:val="20"/>
              </w:rPr>
            </w:pPr>
          </w:p>
        </w:tc>
        <w:tc>
          <w:tcPr>
            <w:tcW w:w="2217" w:type="dxa"/>
          </w:tcPr>
          <w:p w14:paraId="072BA061" w14:textId="77777777" w:rsidR="006B463A" w:rsidRPr="00687D11" w:rsidRDefault="006B463A" w:rsidP="006B463A">
            <w:pPr>
              <w:ind w:left="0"/>
              <w:rPr>
                <w:sz w:val="20"/>
                <w:szCs w:val="20"/>
              </w:rPr>
            </w:pPr>
          </w:p>
        </w:tc>
        <w:tc>
          <w:tcPr>
            <w:tcW w:w="2217" w:type="dxa"/>
          </w:tcPr>
          <w:p w14:paraId="2FB466E8" w14:textId="77777777" w:rsidR="006B463A" w:rsidRPr="00687D11" w:rsidRDefault="006B463A" w:rsidP="006B463A">
            <w:pPr>
              <w:ind w:left="0"/>
              <w:rPr>
                <w:sz w:val="20"/>
                <w:szCs w:val="20"/>
              </w:rPr>
            </w:pPr>
          </w:p>
        </w:tc>
      </w:tr>
      <w:tr w:rsidR="006B463A" w:rsidRPr="00687D11" w14:paraId="75FE9FF6" w14:textId="77777777" w:rsidTr="006B463A">
        <w:tc>
          <w:tcPr>
            <w:tcW w:w="3246" w:type="dxa"/>
          </w:tcPr>
          <w:p w14:paraId="47D5B4B0" w14:textId="77777777" w:rsidR="006B463A" w:rsidRPr="00687D11" w:rsidRDefault="006B463A" w:rsidP="006B463A">
            <w:pPr>
              <w:ind w:left="0"/>
              <w:rPr>
                <w:sz w:val="20"/>
                <w:szCs w:val="20"/>
              </w:rPr>
            </w:pPr>
          </w:p>
        </w:tc>
        <w:tc>
          <w:tcPr>
            <w:tcW w:w="2060" w:type="dxa"/>
          </w:tcPr>
          <w:p w14:paraId="6C819EC0" w14:textId="77777777" w:rsidR="006B463A" w:rsidRPr="00687D11" w:rsidRDefault="006B463A" w:rsidP="006B463A">
            <w:pPr>
              <w:ind w:left="0"/>
              <w:rPr>
                <w:sz w:val="20"/>
                <w:szCs w:val="20"/>
              </w:rPr>
            </w:pPr>
          </w:p>
        </w:tc>
        <w:tc>
          <w:tcPr>
            <w:tcW w:w="2217" w:type="dxa"/>
          </w:tcPr>
          <w:p w14:paraId="43B40B49" w14:textId="77777777" w:rsidR="006B463A" w:rsidRPr="00687D11" w:rsidRDefault="006B463A" w:rsidP="006B463A">
            <w:pPr>
              <w:ind w:left="0"/>
              <w:rPr>
                <w:sz w:val="20"/>
                <w:szCs w:val="20"/>
              </w:rPr>
            </w:pPr>
          </w:p>
        </w:tc>
        <w:tc>
          <w:tcPr>
            <w:tcW w:w="2217" w:type="dxa"/>
          </w:tcPr>
          <w:p w14:paraId="6D21B9C5" w14:textId="77777777" w:rsidR="006B463A" w:rsidRPr="00687D11" w:rsidRDefault="006B463A" w:rsidP="006B463A">
            <w:pPr>
              <w:ind w:left="0"/>
              <w:rPr>
                <w:sz w:val="20"/>
                <w:szCs w:val="20"/>
              </w:rPr>
            </w:pPr>
          </w:p>
        </w:tc>
        <w:tc>
          <w:tcPr>
            <w:tcW w:w="2217" w:type="dxa"/>
          </w:tcPr>
          <w:p w14:paraId="41E0BAFE" w14:textId="77777777" w:rsidR="006B463A" w:rsidRPr="00687D11" w:rsidRDefault="006B463A" w:rsidP="006B463A">
            <w:pPr>
              <w:ind w:left="0"/>
              <w:rPr>
                <w:sz w:val="20"/>
                <w:szCs w:val="20"/>
              </w:rPr>
            </w:pPr>
          </w:p>
        </w:tc>
        <w:tc>
          <w:tcPr>
            <w:tcW w:w="2217" w:type="dxa"/>
          </w:tcPr>
          <w:p w14:paraId="65728900" w14:textId="77777777" w:rsidR="006B463A" w:rsidRPr="00687D11" w:rsidRDefault="006B463A" w:rsidP="006B463A">
            <w:pPr>
              <w:ind w:left="0"/>
              <w:rPr>
                <w:sz w:val="20"/>
                <w:szCs w:val="20"/>
              </w:rPr>
            </w:pPr>
          </w:p>
        </w:tc>
      </w:tr>
      <w:tr w:rsidR="006B463A" w:rsidRPr="00687D11" w14:paraId="23A8F2CC" w14:textId="77777777" w:rsidTr="006B463A">
        <w:tc>
          <w:tcPr>
            <w:tcW w:w="3246" w:type="dxa"/>
          </w:tcPr>
          <w:p w14:paraId="444B8DD6" w14:textId="77777777" w:rsidR="006B463A" w:rsidRPr="00687D11" w:rsidRDefault="006B463A" w:rsidP="006B463A">
            <w:pPr>
              <w:ind w:left="0"/>
              <w:rPr>
                <w:b/>
                <w:sz w:val="20"/>
                <w:szCs w:val="20"/>
              </w:rPr>
            </w:pPr>
            <w:r w:rsidRPr="00687D11">
              <w:rPr>
                <w:b/>
                <w:sz w:val="20"/>
                <w:szCs w:val="20"/>
              </w:rPr>
              <w:t>Percentage of students on target in English in Y11</w:t>
            </w:r>
          </w:p>
        </w:tc>
        <w:tc>
          <w:tcPr>
            <w:tcW w:w="2060" w:type="dxa"/>
          </w:tcPr>
          <w:p w14:paraId="218D331F" w14:textId="77777777" w:rsidR="006B463A" w:rsidRPr="00687D11" w:rsidRDefault="006B463A" w:rsidP="006B463A">
            <w:pPr>
              <w:ind w:left="0"/>
              <w:rPr>
                <w:sz w:val="20"/>
                <w:szCs w:val="20"/>
              </w:rPr>
            </w:pPr>
          </w:p>
        </w:tc>
        <w:tc>
          <w:tcPr>
            <w:tcW w:w="2217" w:type="dxa"/>
          </w:tcPr>
          <w:p w14:paraId="40EEE0B6" w14:textId="77777777" w:rsidR="006B463A" w:rsidRPr="00687D11" w:rsidRDefault="006B463A" w:rsidP="006B463A">
            <w:pPr>
              <w:ind w:left="0"/>
              <w:rPr>
                <w:sz w:val="20"/>
                <w:szCs w:val="20"/>
              </w:rPr>
            </w:pPr>
          </w:p>
        </w:tc>
        <w:tc>
          <w:tcPr>
            <w:tcW w:w="2217" w:type="dxa"/>
          </w:tcPr>
          <w:p w14:paraId="272F85A7" w14:textId="77777777" w:rsidR="006B463A" w:rsidRPr="00687D11" w:rsidRDefault="006B463A" w:rsidP="006B463A">
            <w:pPr>
              <w:ind w:left="0"/>
              <w:rPr>
                <w:sz w:val="20"/>
                <w:szCs w:val="20"/>
              </w:rPr>
            </w:pPr>
          </w:p>
        </w:tc>
        <w:tc>
          <w:tcPr>
            <w:tcW w:w="2217" w:type="dxa"/>
          </w:tcPr>
          <w:p w14:paraId="652721D8" w14:textId="77777777" w:rsidR="006B463A" w:rsidRPr="00687D11" w:rsidRDefault="006B463A" w:rsidP="006B463A">
            <w:pPr>
              <w:ind w:left="0"/>
              <w:rPr>
                <w:sz w:val="20"/>
                <w:szCs w:val="20"/>
              </w:rPr>
            </w:pPr>
          </w:p>
        </w:tc>
        <w:tc>
          <w:tcPr>
            <w:tcW w:w="2217" w:type="dxa"/>
          </w:tcPr>
          <w:p w14:paraId="294A54EE" w14:textId="77777777" w:rsidR="006B463A" w:rsidRPr="00687D11" w:rsidRDefault="006B463A" w:rsidP="006B463A">
            <w:pPr>
              <w:ind w:left="0"/>
              <w:rPr>
                <w:sz w:val="20"/>
                <w:szCs w:val="20"/>
              </w:rPr>
            </w:pPr>
          </w:p>
        </w:tc>
      </w:tr>
      <w:tr w:rsidR="006B463A" w:rsidRPr="00687D11" w14:paraId="454AC1CB" w14:textId="77777777" w:rsidTr="006B463A">
        <w:tc>
          <w:tcPr>
            <w:tcW w:w="3246" w:type="dxa"/>
          </w:tcPr>
          <w:p w14:paraId="237748C3" w14:textId="77777777" w:rsidR="006B463A" w:rsidRPr="00687D11" w:rsidRDefault="006B463A" w:rsidP="006B463A">
            <w:pPr>
              <w:ind w:left="0"/>
              <w:rPr>
                <w:sz w:val="20"/>
                <w:szCs w:val="20"/>
              </w:rPr>
            </w:pPr>
            <w:r w:rsidRPr="00687D11">
              <w:rPr>
                <w:sz w:val="20"/>
                <w:szCs w:val="20"/>
              </w:rPr>
              <w:t xml:space="preserve">All </w:t>
            </w:r>
          </w:p>
        </w:tc>
        <w:tc>
          <w:tcPr>
            <w:tcW w:w="2060" w:type="dxa"/>
          </w:tcPr>
          <w:p w14:paraId="322F33B6" w14:textId="77777777" w:rsidR="006B463A" w:rsidRPr="00687D11" w:rsidRDefault="006B463A" w:rsidP="006B463A">
            <w:pPr>
              <w:ind w:left="0"/>
              <w:rPr>
                <w:sz w:val="20"/>
                <w:szCs w:val="20"/>
              </w:rPr>
            </w:pPr>
          </w:p>
        </w:tc>
        <w:tc>
          <w:tcPr>
            <w:tcW w:w="2217" w:type="dxa"/>
          </w:tcPr>
          <w:p w14:paraId="57DFA2E9" w14:textId="77777777" w:rsidR="006B463A" w:rsidRPr="00687D11" w:rsidRDefault="006B463A" w:rsidP="006B463A">
            <w:pPr>
              <w:ind w:left="0"/>
              <w:rPr>
                <w:sz w:val="20"/>
                <w:szCs w:val="20"/>
              </w:rPr>
            </w:pPr>
          </w:p>
        </w:tc>
        <w:tc>
          <w:tcPr>
            <w:tcW w:w="2217" w:type="dxa"/>
          </w:tcPr>
          <w:p w14:paraId="39799DA9" w14:textId="77777777" w:rsidR="006B463A" w:rsidRPr="00687D11" w:rsidRDefault="006B463A" w:rsidP="006B463A">
            <w:pPr>
              <w:ind w:left="0"/>
              <w:rPr>
                <w:sz w:val="20"/>
                <w:szCs w:val="20"/>
              </w:rPr>
            </w:pPr>
          </w:p>
        </w:tc>
        <w:tc>
          <w:tcPr>
            <w:tcW w:w="2217" w:type="dxa"/>
          </w:tcPr>
          <w:p w14:paraId="09A22E25" w14:textId="77777777" w:rsidR="006B463A" w:rsidRPr="00687D11" w:rsidRDefault="006B463A" w:rsidP="006B463A">
            <w:pPr>
              <w:ind w:left="0"/>
              <w:rPr>
                <w:sz w:val="20"/>
                <w:szCs w:val="20"/>
              </w:rPr>
            </w:pPr>
          </w:p>
        </w:tc>
        <w:tc>
          <w:tcPr>
            <w:tcW w:w="2217" w:type="dxa"/>
          </w:tcPr>
          <w:p w14:paraId="2DD0FB70" w14:textId="77777777" w:rsidR="006B463A" w:rsidRPr="00687D11" w:rsidRDefault="006B463A" w:rsidP="006B463A">
            <w:pPr>
              <w:ind w:left="0"/>
              <w:rPr>
                <w:sz w:val="20"/>
                <w:szCs w:val="20"/>
              </w:rPr>
            </w:pPr>
          </w:p>
        </w:tc>
      </w:tr>
      <w:tr w:rsidR="006B463A" w:rsidRPr="00687D11" w14:paraId="644216CB" w14:textId="77777777" w:rsidTr="006B463A">
        <w:tc>
          <w:tcPr>
            <w:tcW w:w="3246" w:type="dxa"/>
          </w:tcPr>
          <w:p w14:paraId="5FF954DF" w14:textId="77777777" w:rsidR="006B463A" w:rsidRPr="00687D11" w:rsidRDefault="006B463A" w:rsidP="006B463A">
            <w:pPr>
              <w:ind w:left="0"/>
              <w:rPr>
                <w:sz w:val="20"/>
                <w:szCs w:val="20"/>
              </w:rPr>
            </w:pPr>
            <w:r w:rsidRPr="00687D11">
              <w:rPr>
                <w:sz w:val="20"/>
                <w:szCs w:val="20"/>
              </w:rPr>
              <w:t>Pupil premium</w:t>
            </w:r>
          </w:p>
        </w:tc>
        <w:tc>
          <w:tcPr>
            <w:tcW w:w="2060" w:type="dxa"/>
          </w:tcPr>
          <w:p w14:paraId="7B39DDD4" w14:textId="77777777" w:rsidR="006B463A" w:rsidRPr="00687D11" w:rsidRDefault="006B463A" w:rsidP="006B463A">
            <w:pPr>
              <w:ind w:left="0"/>
              <w:rPr>
                <w:sz w:val="20"/>
                <w:szCs w:val="20"/>
              </w:rPr>
            </w:pPr>
          </w:p>
        </w:tc>
        <w:tc>
          <w:tcPr>
            <w:tcW w:w="2217" w:type="dxa"/>
          </w:tcPr>
          <w:p w14:paraId="760000A7" w14:textId="77777777" w:rsidR="006B463A" w:rsidRPr="00687D11" w:rsidRDefault="006B463A" w:rsidP="006B463A">
            <w:pPr>
              <w:ind w:left="0"/>
              <w:rPr>
                <w:sz w:val="20"/>
                <w:szCs w:val="20"/>
              </w:rPr>
            </w:pPr>
          </w:p>
        </w:tc>
        <w:tc>
          <w:tcPr>
            <w:tcW w:w="2217" w:type="dxa"/>
          </w:tcPr>
          <w:p w14:paraId="79260392" w14:textId="77777777" w:rsidR="006B463A" w:rsidRPr="00687D11" w:rsidRDefault="006B463A" w:rsidP="006B463A">
            <w:pPr>
              <w:ind w:left="0"/>
              <w:rPr>
                <w:sz w:val="20"/>
                <w:szCs w:val="20"/>
              </w:rPr>
            </w:pPr>
          </w:p>
        </w:tc>
        <w:tc>
          <w:tcPr>
            <w:tcW w:w="2217" w:type="dxa"/>
          </w:tcPr>
          <w:p w14:paraId="4263F073" w14:textId="77777777" w:rsidR="006B463A" w:rsidRPr="00687D11" w:rsidRDefault="006B463A" w:rsidP="006B463A">
            <w:pPr>
              <w:ind w:left="0"/>
              <w:rPr>
                <w:sz w:val="20"/>
                <w:szCs w:val="20"/>
              </w:rPr>
            </w:pPr>
          </w:p>
        </w:tc>
        <w:tc>
          <w:tcPr>
            <w:tcW w:w="2217" w:type="dxa"/>
          </w:tcPr>
          <w:p w14:paraId="0F0C41B9" w14:textId="77777777" w:rsidR="006B463A" w:rsidRPr="00687D11" w:rsidRDefault="006B463A" w:rsidP="006B463A">
            <w:pPr>
              <w:ind w:left="0"/>
              <w:rPr>
                <w:sz w:val="20"/>
                <w:szCs w:val="20"/>
              </w:rPr>
            </w:pPr>
          </w:p>
        </w:tc>
      </w:tr>
      <w:tr w:rsidR="006B463A" w:rsidRPr="00687D11" w14:paraId="228F2F4E" w14:textId="77777777" w:rsidTr="006B463A">
        <w:tc>
          <w:tcPr>
            <w:tcW w:w="3246" w:type="dxa"/>
          </w:tcPr>
          <w:p w14:paraId="5671599D" w14:textId="77777777" w:rsidR="006B463A" w:rsidRPr="00687D11" w:rsidRDefault="006B463A" w:rsidP="006B463A">
            <w:pPr>
              <w:ind w:left="0"/>
              <w:rPr>
                <w:sz w:val="20"/>
                <w:szCs w:val="20"/>
              </w:rPr>
            </w:pPr>
            <w:r w:rsidRPr="00687D11">
              <w:rPr>
                <w:sz w:val="20"/>
                <w:szCs w:val="20"/>
              </w:rPr>
              <w:t xml:space="preserve">Boys </w:t>
            </w:r>
          </w:p>
        </w:tc>
        <w:tc>
          <w:tcPr>
            <w:tcW w:w="2060" w:type="dxa"/>
          </w:tcPr>
          <w:p w14:paraId="5587BD24" w14:textId="77777777" w:rsidR="006B463A" w:rsidRPr="00687D11" w:rsidRDefault="006B463A" w:rsidP="006B463A">
            <w:pPr>
              <w:ind w:left="0"/>
              <w:rPr>
                <w:sz w:val="20"/>
                <w:szCs w:val="20"/>
              </w:rPr>
            </w:pPr>
          </w:p>
        </w:tc>
        <w:tc>
          <w:tcPr>
            <w:tcW w:w="2217" w:type="dxa"/>
          </w:tcPr>
          <w:p w14:paraId="536FF780" w14:textId="77777777" w:rsidR="006B463A" w:rsidRPr="00687D11" w:rsidRDefault="006B463A" w:rsidP="006B463A">
            <w:pPr>
              <w:ind w:left="0"/>
              <w:rPr>
                <w:sz w:val="20"/>
                <w:szCs w:val="20"/>
              </w:rPr>
            </w:pPr>
          </w:p>
        </w:tc>
        <w:tc>
          <w:tcPr>
            <w:tcW w:w="2217" w:type="dxa"/>
          </w:tcPr>
          <w:p w14:paraId="0976D926" w14:textId="77777777" w:rsidR="006B463A" w:rsidRPr="00687D11" w:rsidRDefault="006B463A" w:rsidP="006B463A">
            <w:pPr>
              <w:ind w:left="0"/>
              <w:rPr>
                <w:sz w:val="20"/>
                <w:szCs w:val="20"/>
              </w:rPr>
            </w:pPr>
          </w:p>
        </w:tc>
        <w:tc>
          <w:tcPr>
            <w:tcW w:w="2217" w:type="dxa"/>
          </w:tcPr>
          <w:p w14:paraId="2F752CA5" w14:textId="77777777" w:rsidR="006B463A" w:rsidRPr="00687D11" w:rsidRDefault="006B463A" w:rsidP="006B463A">
            <w:pPr>
              <w:ind w:left="0"/>
              <w:rPr>
                <w:sz w:val="20"/>
                <w:szCs w:val="20"/>
              </w:rPr>
            </w:pPr>
          </w:p>
        </w:tc>
        <w:tc>
          <w:tcPr>
            <w:tcW w:w="2217" w:type="dxa"/>
          </w:tcPr>
          <w:p w14:paraId="3D3E855E" w14:textId="77777777" w:rsidR="006B463A" w:rsidRPr="00687D11" w:rsidRDefault="006B463A" w:rsidP="006B463A">
            <w:pPr>
              <w:ind w:left="0"/>
              <w:rPr>
                <w:sz w:val="20"/>
                <w:szCs w:val="20"/>
              </w:rPr>
            </w:pPr>
          </w:p>
        </w:tc>
      </w:tr>
      <w:tr w:rsidR="006B463A" w:rsidRPr="00687D11" w14:paraId="6A9A9650" w14:textId="77777777" w:rsidTr="006B463A">
        <w:tc>
          <w:tcPr>
            <w:tcW w:w="3246" w:type="dxa"/>
          </w:tcPr>
          <w:p w14:paraId="6A169A1A" w14:textId="77777777" w:rsidR="006B463A" w:rsidRPr="00687D11" w:rsidRDefault="006B463A" w:rsidP="006B463A">
            <w:pPr>
              <w:ind w:left="0"/>
              <w:rPr>
                <w:sz w:val="20"/>
                <w:szCs w:val="20"/>
              </w:rPr>
            </w:pPr>
            <w:r w:rsidRPr="00687D11">
              <w:rPr>
                <w:sz w:val="20"/>
                <w:szCs w:val="20"/>
              </w:rPr>
              <w:t>Girls</w:t>
            </w:r>
          </w:p>
        </w:tc>
        <w:tc>
          <w:tcPr>
            <w:tcW w:w="2060" w:type="dxa"/>
          </w:tcPr>
          <w:p w14:paraId="0022BE53" w14:textId="77777777" w:rsidR="006B463A" w:rsidRPr="00687D11" w:rsidRDefault="006B463A" w:rsidP="006B463A">
            <w:pPr>
              <w:ind w:left="0"/>
              <w:rPr>
                <w:sz w:val="20"/>
                <w:szCs w:val="20"/>
              </w:rPr>
            </w:pPr>
          </w:p>
        </w:tc>
        <w:tc>
          <w:tcPr>
            <w:tcW w:w="2217" w:type="dxa"/>
          </w:tcPr>
          <w:p w14:paraId="4FEC38B0" w14:textId="77777777" w:rsidR="006B463A" w:rsidRPr="00687D11" w:rsidRDefault="006B463A" w:rsidP="006B463A">
            <w:pPr>
              <w:ind w:left="0"/>
              <w:rPr>
                <w:sz w:val="20"/>
                <w:szCs w:val="20"/>
              </w:rPr>
            </w:pPr>
          </w:p>
        </w:tc>
        <w:tc>
          <w:tcPr>
            <w:tcW w:w="2217" w:type="dxa"/>
          </w:tcPr>
          <w:p w14:paraId="34479D2B" w14:textId="77777777" w:rsidR="006B463A" w:rsidRPr="00687D11" w:rsidRDefault="006B463A" w:rsidP="006B463A">
            <w:pPr>
              <w:ind w:left="0"/>
              <w:rPr>
                <w:sz w:val="20"/>
                <w:szCs w:val="20"/>
              </w:rPr>
            </w:pPr>
          </w:p>
        </w:tc>
        <w:tc>
          <w:tcPr>
            <w:tcW w:w="2217" w:type="dxa"/>
          </w:tcPr>
          <w:p w14:paraId="3A654BB2" w14:textId="77777777" w:rsidR="006B463A" w:rsidRPr="00687D11" w:rsidRDefault="006B463A" w:rsidP="006B463A">
            <w:pPr>
              <w:ind w:left="0"/>
              <w:rPr>
                <w:sz w:val="20"/>
                <w:szCs w:val="20"/>
              </w:rPr>
            </w:pPr>
          </w:p>
        </w:tc>
        <w:tc>
          <w:tcPr>
            <w:tcW w:w="2217" w:type="dxa"/>
          </w:tcPr>
          <w:p w14:paraId="5B15B3AB" w14:textId="77777777" w:rsidR="006B463A" w:rsidRPr="00687D11" w:rsidRDefault="006B463A" w:rsidP="006B463A">
            <w:pPr>
              <w:ind w:left="0"/>
              <w:rPr>
                <w:sz w:val="20"/>
                <w:szCs w:val="20"/>
              </w:rPr>
            </w:pPr>
          </w:p>
        </w:tc>
      </w:tr>
      <w:tr w:rsidR="006B463A" w:rsidRPr="00687D11" w14:paraId="37DC2EAC" w14:textId="77777777" w:rsidTr="006B463A">
        <w:tc>
          <w:tcPr>
            <w:tcW w:w="3246" w:type="dxa"/>
          </w:tcPr>
          <w:p w14:paraId="47856A2E" w14:textId="77777777" w:rsidR="006B463A" w:rsidRPr="00687D11" w:rsidRDefault="006B463A" w:rsidP="006B463A">
            <w:pPr>
              <w:ind w:left="0"/>
              <w:rPr>
                <w:sz w:val="20"/>
                <w:szCs w:val="20"/>
              </w:rPr>
            </w:pPr>
            <w:r w:rsidRPr="00687D11">
              <w:rPr>
                <w:sz w:val="20"/>
                <w:szCs w:val="20"/>
              </w:rPr>
              <w:t>HA</w:t>
            </w:r>
          </w:p>
        </w:tc>
        <w:tc>
          <w:tcPr>
            <w:tcW w:w="2060" w:type="dxa"/>
            <w:shd w:val="clear" w:color="auto" w:fill="FFF2CC" w:themeFill="accent4" w:themeFillTint="33"/>
          </w:tcPr>
          <w:p w14:paraId="64474EDC" w14:textId="77777777" w:rsidR="006B463A" w:rsidRPr="00687D11" w:rsidRDefault="006B463A" w:rsidP="006B463A">
            <w:pPr>
              <w:ind w:left="0"/>
              <w:rPr>
                <w:sz w:val="20"/>
                <w:szCs w:val="20"/>
              </w:rPr>
            </w:pPr>
          </w:p>
        </w:tc>
        <w:tc>
          <w:tcPr>
            <w:tcW w:w="2217" w:type="dxa"/>
          </w:tcPr>
          <w:p w14:paraId="1EA93A32" w14:textId="77777777" w:rsidR="006B463A" w:rsidRPr="00687D11" w:rsidRDefault="006B463A" w:rsidP="006B463A">
            <w:pPr>
              <w:ind w:left="0"/>
              <w:rPr>
                <w:sz w:val="20"/>
                <w:szCs w:val="20"/>
              </w:rPr>
            </w:pPr>
          </w:p>
        </w:tc>
        <w:tc>
          <w:tcPr>
            <w:tcW w:w="2217" w:type="dxa"/>
          </w:tcPr>
          <w:p w14:paraId="5D2A55B2" w14:textId="77777777" w:rsidR="006B463A" w:rsidRPr="00687D11" w:rsidRDefault="006B463A" w:rsidP="006B463A">
            <w:pPr>
              <w:ind w:left="0"/>
              <w:rPr>
                <w:sz w:val="20"/>
                <w:szCs w:val="20"/>
              </w:rPr>
            </w:pPr>
          </w:p>
        </w:tc>
        <w:tc>
          <w:tcPr>
            <w:tcW w:w="2217" w:type="dxa"/>
          </w:tcPr>
          <w:p w14:paraId="3C267D15" w14:textId="77777777" w:rsidR="006B463A" w:rsidRPr="00687D11" w:rsidRDefault="006B463A" w:rsidP="006B463A">
            <w:pPr>
              <w:ind w:left="0"/>
              <w:rPr>
                <w:sz w:val="20"/>
                <w:szCs w:val="20"/>
              </w:rPr>
            </w:pPr>
          </w:p>
        </w:tc>
        <w:tc>
          <w:tcPr>
            <w:tcW w:w="2217" w:type="dxa"/>
          </w:tcPr>
          <w:p w14:paraId="2B996C4A" w14:textId="77777777" w:rsidR="006B463A" w:rsidRPr="00687D11" w:rsidRDefault="006B463A" w:rsidP="006B463A">
            <w:pPr>
              <w:ind w:left="0"/>
              <w:rPr>
                <w:sz w:val="20"/>
                <w:szCs w:val="20"/>
              </w:rPr>
            </w:pPr>
          </w:p>
        </w:tc>
      </w:tr>
      <w:tr w:rsidR="006B463A" w:rsidRPr="00687D11" w14:paraId="047D2011" w14:textId="77777777" w:rsidTr="006B463A">
        <w:tc>
          <w:tcPr>
            <w:tcW w:w="3246" w:type="dxa"/>
          </w:tcPr>
          <w:p w14:paraId="14F74385" w14:textId="77777777" w:rsidR="006B463A" w:rsidRPr="00687D11" w:rsidRDefault="006B463A" w:rsidP="006B463A">
            <w:pPr>
              <w:ind w:left="0"/>
              <w:rPr>
                <w:sz w:val="20"/>
                <w:szCs w:val="20"/>
              </w:rPr>
            </w:pPr>
            <w:r w:rsidRPr="00687D11">
              <w:rPr>
                <w:sz w:val="20"/>
                <w:szCs w:val="20"/>
              </w:rPr>
              <w:t>MA</w:t>
            </w:r>
          </w:p>
        </w:tc>
        <w:tc>
          <w:tcPr>
            <w:tcW w:w="2060" w:type="dxa"/>
            <w:shd w:val="clear" w:color="auto" w:fill="FFF2CC" w:themeFill="accent4" w:themeFillTint="33"/>
          </w:tcPr>
          <w:p w14:paraId="6CE60048" w14:textId="77777777" w:rsidR="006B463A" w:rsidRPr="00687D11" w:rsidRDefault="006B463A" w:rsidP="006B463A">
            <w:pPr>
              <w:ind w:left="0"/>
              <w:rPr>
                <w:sz w:val="20"/>
                <w:szCs w:val="20"/>
              </w:rPr>
            </w:pPr>
          </w:p>
        </w:tc>
        <w:tc>
          <w:tcPr>
            <w:tcW w:w="2217" w:type="dxa"/>
          </w:tcPr>
          <w:p w14:paraId="4EA5C87C" w14:textId="77777777" w:rsidR="006B463A" w:rsidRPr="00687D11" w:rsidRDefault="006B463A" w:rsidP="006B463A">
            <w:pPr>
              <w:ind w:left="0"/>
              <w:rPr>
                <w:sz w:val="20"/>
                <w:szCs w:val="20"/>
              </w:rPr>
            </w:pPr>
          </w:p>
        </w:tc>
        <w:tc>
          <w:tcPr>
            <w:tcW w:w="2217" w:type="dxa"/>
          </w:tcPr>
          <w:p w14:paraId="4909207A" w14:textId="77777777" w:rsidR="006B463A" w:rsidRPr="00687D11" w:rsidRDefault="006B463A" w:rsidP="006B463A">
            <w:pPr>
              <w:ind w:left="0"/>
              <w:rPr>
                <w:sz w:val="20"/>
                <w:szCs w:val="20"/>
              </w:rPr>
            </w:pPr>
          </w:p>
        </w:tc>
        <w:tc>
          <w:tcPr>
            <w:tcW w:w="2217" w:type="dxa"/>
          </w:tcPr>
          <w:p w14:paraId="7E2FC394" w14:textId="77777777" w:rsidR="006B463A" w:rsidRPr="00687D11" w:rsidRDefault="006B463A" w:rsidP="006B463A">
            <w:pPr>
              <w:ind w:left="0"/>
              <w:rPr>
                <w:sz w:val="20"/>
                <w:szCs w:val="20"/>
              </w:rPr>
            </w:pPr>
          </w:p>
        </w:tc>
        <w:tc>
          <w:tcPr>
            <w:tcW w:w="2217" w:type="dxa"/>
          </w:tcPr>
          <w:p w14:paraId="096F0E1D" w14:textId="77777777" w:rsidR="006B463A" w:rsidRPr="00687D11" w:rsidRDefault="006B463A" w:rsidP="006B463A">
            <w:pPr>
              <w:ind w:left="0"/>
              <w:rPr>
                <w:sz w:val="20"/>
                <w:szCs w:val="20"/>
              </w:rPr>
            </w:pPr>
          </w:p>
        </w:tc>
      </w:tr>
      <w:tr w:rsidR="006B463A" w:rsidRPr="00687D11" w14:paraId="393400AC" w14:textId="77777777" w:rsidTr="006B463A">
        <w:tc>
          <w:tcPr>
            <w:tcW w:w="3246" w:type="dxa"/>
          </w:tcPr>
          <w:p w14:paraId="4F43E220" w14:textId="77777777" w:rsidR="006B463A" w:rsidRPr="00687D11" w:rsidRDefault="006B463A" w:rsidP="006B463A">
            <w:pPr>
              <w:ind w:left="0"/>
              <w:rPr>
                <w:sz w:val="20"/>
                <w:szCs w:val="20"/>
              </w:rPr>
            </w:pPr>
            <w:r w:rsidRPr="00687D11">
              <w:rPr>
                <w:sz w:val="20"/>
                <w:szCs w:val="20"/>
              </w:rPr>
              <w:lastRenderedPageBreak/>
              <w:t>LA</w:t>
            </w:r>
          </w:p>
        </w:tc>
        <w:tc>
          <w:tcPr>
            <w:tcW w:w="2060" w:type="dxa"/>
            <w:shd w:val="clear" w:color="auto" w:fill="FFF2CC" w:themeFill="accent4" w:themeFillTint="33"/>
          </w:tcPr>
          <w:p w14:paraId="7A46B712" w14:textId="77777777" w:rsidR="006B463A" w:rsidRPr="00687D11" w:rsidRDefault="006B463A" w:rsidP="006B463A">
            <w:pPr>
              <w:ind w:left="0"/>
              <w:rPr>
                <w:sz w:val="20"/>
                <w:szCs w:val="20"/>
              </w:rPr>
            </w:pPr>
          </w:p>
        </w:tc>
        <w:tc>
          <w:tcPr>
            <w:tcW w:w="2217" w:type="dxa"/>
          </w:tcPr>
          <w:p w14:paraId="05EA1864" w14:textId="77777777" w:rsidR="006B463A" w:rsidRPr="00687D11" w:rsidRDefault="006B463A" w:rsidP="006B463A">
            <w:pPr>
              <w:ind w:left="0"/>
              <w:rPr>
                <w:sz w:val="20"/>
                <w:szCs w:val="20"/>
              </w:rPr>
            </w:pPr>
          </w:p>
        </w:tc>
        <w:tc>
          <w:tcPr>
            <w:tcW w:w="2217" w:type="dxa"/>
          </w:tcPr>
          <w:p w14:paraId="00B668B5" w14:textId="77777777" w:rsidR="006B463A" w:rsidRPr="00687D11" w:rsidRDefault="006B463A" w:rsidP="006B463A">
            <w:pPr>
              <w:ind w:left="0"/>
              <w:rPr>
                <w:sz w:val="20"/>
                <w:szCs w:val="20"/>
              </w:rPr>
            </w:pPr>
          </w:p>
        </w:tc>
        <w:tc>
          <w:tcPr>
            <w:tcW w:w="2217" w:type="dxa"/>
          </w:tcPr>
          <w:p w14:paraId="70DB99F4" w14:textId="77777777" w:rsidR="006B463A" w:rsidRPr="00687D11" w:rsidRDefault="006B463A" w:rsidP="006B463A">
            <w:pPr>
              <w:ind w:left="0"/>
              <w:rPr>
                <w:sz w:val="20"/>
                <w:szCs w:val="20"/>
              </w:rPr>
            </w:pPr>
          </w:p>
        </w:tc>
        <w:tc>
          <w:tcPr>
            <w:tcW w:w="2217" w:type="dxa"/>
          </w:tcPr>
          <w:p w14:paraId="33AE1A4E" w14:textId="77777777" w:rsidR="006B463A" w:rsidRPr="00687D11" w:rsidRDefault="006B463A" w:rsidP="006B463A">
            <w:pPr>
              <w:ind w:left="0"/>
              <w:rPr>
                <w:sz w:val="20"/>
                <w:szCs w:val="20"/>
              </w:rPr>
            </w:pPr>
          </w:p>
        </w:tc>
      </w:tr>
      <w:tr w:rsidR="006B463A" w:rsidRPr="00687D11" w14:paraId="7932477B" w14:textId="77777777" w:rsidTr="006B463A">
        <w:tc>
          <w:tcPr>
            <w:tcW w:w="3246" w:type="dxa"/>
          </w:tcPr>
          <w:p w14:paraId="1B0A9443" w14:textId="77777777" w:rsidR="006B463A" w:rsidRPr="00687D11" w:rsidRDefault="006B463A" w:rsidP="006B463A">
            <w:pPr>
              <w:ind w:left="0"/>
              <w:rPr>
                <w:sz w:val="20"/>
                <w:szCs w:val="20"/>
              </w:rPr>
            </w:pPr>
          </w:p>
        </w:tc>
        <w:tc>
          <w:tcPr>
            <w:tcW w:w="2060" w:type="dxa"/>
          </w:tcPr>
          <w:p w14:paraId="7FE696A4" w14:textId="77777777" w:rsidR="006B463A" w:rsidRPr="00687D11" w:rsidRDefault="006B463A" w:rsidP="006B463A">
            <w:pPr>
              <w:ind w:left="0"/>
              <w:rPr>
                <w:sz w:val="20"/>
                <w:szCs w:val="20"/>
              </w:rPr>
            </w:pPr>
          </w:p>
        </w:tc>
        <w:tc>
          <w:tcPr>
            <w:tcW w:w="2217" w:type="dxa"/>
          </w:tcPr>
          <w:p w14:paraId="4C2E1CA5" w14:textId="77777777" w:rsidR="006B463A" w:rsidRPr="00687D11" w:rsidRDefault="006B463A" w:rsidP="006B463A">
            <w:pPr>
              <w:ind w:left="0"/>
              <w:rPr>
                <w:sz w:val="20"/>
                <w:szCs w:val="20"/>
              </w:rPr>
            </w:pPr>
          </w:p>
        </w:tc>
        <w:tc>
          <w:tcPr>
            <w:tcW w:w="2217" w:type="dxa"/>
          </w:tcPr>
          <w:p w14:paraId="200DC494" w14:textId="77777777" w:rsidR="006B463A" w:rsidRPr="00687D11" w:rsidRDefault="006B463A" w:rsidP="006B463A">
            <w:pPr>
              <w:ind w:left="0"/>
              <w:rPr>
                <w:sz w:val="20"/>
                <w:szCs w:val="20"/>
              </w:rPr>
            </w:pPr>
          </w:p>
        </w:tc>
        <w:tc>
          <w:tcPr>
            <w:tcW w:w="2217" w:type="dxa"/>
          </w:tcPr>
          <w:p w14:paraId="4B3B250D" w14:textId="77777777" w:rsidR="006B463A" w:rsidRPr="00687D11" w:rsidRDefault="006B463A" w:rsidP="006B463A">
            <w:pPr>
              <w:ind w:left="0"/>
              <w:rPr>
                <w:sz w:val="20"/>
                <w:szCs w:val="20"/>
              </w:rPr>
            </w:pPr>
          </w:p>
        </w:tc>
        <w:tc>
          <w:tcPr>
            <w:tcW w:w="2217" w:type="dxa"/>
          </w:tcPr>
          <w:p w14:paraId="370941E9" w14:textId="77777777" w:rsidR="006B463A" w:rsidRPr="00687D11" w:rsidRDefault="006B463A" w:rsidP="006B463A">
            <w:pPr>
              <w:ind w:left="0"/>
              <w:rPr>
                <w:sz w:val="20"/>
                <w:szCs w:val="20"/>
              </w:rPr>
            </w:pPr>
          </w:p>
        </w:tc>
      </w:tr>
    </w:tbl>
    <w:p w14:paraId="18ED3099" w14:textId="77777777" w:rsidR="00A42D2A" w:rsidRPr="00687D11" w:rsidRDefault="00A42D2A" w:rsidP="00A42D2A">
      <w:pPr>
        <w:spacing w:after="100"/>
        <w:ind w:left="0"/>
        <w:rPr>
          <w:b/>
          <w:sz w:val="20"/>
          <w:szCs w:val="20"/>
          <w:u w:val="single"/>
        </w:rPr>
      </w:pPr>
    </w:p>
    <w:p w14:paraId="5E6E1B3F" w14:textId="77777777" w:rsidR="003A077D" w:rsidRPr="00687D11" w:rsidRDefault="003A077D" w:rsidP="00A42D2A">
      <w:pPr>
        <w:spacing w:after="100"/>
        <w:ind w:left="0"/>
        <w:rPr>
          <w:b/>
          <w:sz w:val="20"/>
          <w:szCs w:val="20"/>
          <w:u w:val="single"/>
        </w:rPr>
      </w:pPr>
    </w:p>
    <w:p w14:paraId="41182C88" w14:textId="77777777" w:rsidR="00770E46" w:rsidRPr="00687D11" w:rsidRDefault="00770E46" w:rsidP="00A42D2A">
      <w:pPr>
        <w:spacing w:after="100"/>
        <w:ind w:left="0"/>
        <w:rPr>
          <w:b/>
          <w:sz w:val="20"/>
          <w:szCs w:val="20"/>
          <w:u w:val="single"/>
        </w:rPr>
      </w:pPr>
    </w:p>
    <w:tbl>
      <w:tblPr>
        <w:tblStyle w:val="TableGrid"/>
        <w:tblW w:w="6392" w:type="dxa"/>
        <w:tblLook w:val="04A0" w:firstRow="1" w:lastRow="0" w:firstColumn="1" w:lastColumn="0" w:noHBand="0" w:noVBand="1"/>
      </w:tblPr>
      <w:tblGrid>
        <w:gridCol w:w="3797"/>
        <w:gridCol w:w="2595"/>
      </w:tblGrid>
      <w:tr w:rsidR="00770E46" w:rsidRPr="00687D11" w14:paraId="17DFAF21" w14:textId="77777777" w:rsidTr="00770E46">
        <w:tc>
          <w:tcPr>
            <w:tcW w:w="3797" w:type="dxa"/>
          </w:tcPr>
          <w:p w14:paraId="577145C8" w14:textId="17A4FE8F" w:rsidR="00770E46" w:rsidRPr="00687D11" w:rsidRDefault="00770E46" w:rsidP="001D48C6">
            <w:pPr>
              <w:ind w:left="0"/>
              <w:rPr>
                <w:b/>
                <w:sz w:val="20"/>
                <w:szCs w:val="20"/>
                <w:u w:val="single"/>
              </w:rPr>
            </w:pPr>
            <w:r w:rsidRPr="00687D11">
              <w:rPr>
                <w:b/>
                <w:sz w:val="20"/>
                <w:szCs w:val="20"/>
              </w:rPr>
              <w:t>Average grade achieved by students in English at the end of the Key Stage 4</w:t>
            </w:r>
            <w:r w:rsidR="006B463A">
              <w:rPr>
                <w:b/>
                <w:sz w:val="20"/>
                <w:szCs w:val="20"/>
              </w:rPr>
              <w:t xml:space="preserve"> in 20</w:t>
            </w:r>
            <w:r w:rsidR="001D48C6">
              <w:rPr>
                <w:b/>
                <w:sz w:val="20"/>
                <w:szCs w:val="20"/>
              </w:rPr>
              <w:t>2</w:t>
            </w:r>
            <w:r w:rsidR="00E36DB7">
              <w:rPr>
                <w:b/>
                <w:sz w:val="20"/>
                <w:szCs w:val="20"/>
              </w:rPr>
              <w:t>3</w:t>
            </w:r>
          </w:p>
        </w:tc>
        <w:tc>
          <w:tcPr>
            <w:tcW w:w="2595" w:type="dxa"/>
          </w:tcPr>
          <w:p w14:paraId="2F8EE478" w14:textId="77777777" w:rsidR="00770E46" w:rsidRPr="00687D11" w:rsidRDefault="00770E46" w:rsidP="00AE56AA">
            <w:pPr>
              <w:ind w:left="0"/>
              <w:rPr>
                <w:sz w:val="20"/>
                <w:szCs w:val="20"/>
              </w:rPr>
            </w:pPr>
          </w:p>
        </w:tc>
      </w:tr>
      <w:tr w:rsidR="00770E46" w:rsidRPr="00687D11" w14:paraId="5F0F1240" w14:textId="77777777" w:rsidTr="00770E46">
        <w:tc>
          <w:tcPr>
            <w:tcW w:w="3797" w:type="dxa"/>
          </w:tcPr>
          <w:p w14:paraId="7B4E4F2A" w14:textId="77777777" w:rsidR="00770E46" w:rsidRPr="00687D11" w:rsidRDefault="00770E46" w:rsidP="00AE56AA">
            <w:pPr>
              <w:ind w:left="0"/>
              <w:rPr>
                <w:sz w:val="20"/>
                <w:szCs w:val="20"/>
              </w:rPr>
            </w:pPr>
            <w:r w:rsidRPr="00687D11">
              <w:rPr>
                <w:sz w:val="20"/>
                <w:szCs w:val="20"/>
              </w:rPr>
              <w:t xml:space="preserve">All </w:t>
            </w:r>
          </w:p>
        </w:tc>
        <w:tc>
          <w:tcPr>
            <w:tcW w:w="2595" w:type="dxa"/>
          </w:tcPr>
          <w:p w14:paraId="063FF7B8" w14:textId="77777777" w:rsidR="00770E46" w:rsidRPr="00687D11" w:rsidRDefault="00770E46" w:rsidP="00AE56AA">
            <w:pPr>
              <w:ind w:left="0"/>
              <w:rPr>
                <w:sz w:val="20"/>
                <w:szCs w:val="20"/>
              </w:rPr>
            </w:pPr>
          </w:p>
        </w:tc>
      </w:tr>
      <w:tr w:rsidR="00770E46" w:rsidRPr="00687D11" w14:paraId="42752007" w14:textId="77777777" w:rsidTr="00770E46">
        <w:tc>
          <w:tcPr>
            <w:tcW w:w="3797" w:type="dxa"/>
          </w:tcPr>
          <w:p w14:paraId="603C1B3B" w14:textId="77777777" w:rsidR="00770E46" w:rsidRPr="00687D11" w:rsidRDefault="00770E46" w:rsidP="00AE56AA">
            <w:pPr>
              <w:ind w:left="0"/>
              <w:rPr>
                <w:sz w:val="20"/>
                <w:szCs w:val="20"/>
              </w:rPr>
            </w:pPr>
            <w:r w:rsidRPr="00687D11">
              <w:rPr>
                <w:sz w:val="20"/>
                <w:szCs w:val="20"/>
              </w:rPr>
              <w:t>Pupil premium</w:t>
            </w:r>
          </w:p>
        </w:tc>
        <w:tc>
          <w:tcPr>
            <w:tcW w:w="2595" w:type="dxa"/>
          </w:tcPr>
          <w:p w14:paraId="7CED9B8B" w14:textId="77777777" w:rsidR="00770E46" w:rsidRPr="00687D11" w:rsidRDefault="00770E46" w:rsidP="00AE56AA">
            <w:pPr>
              <w:ind w:left="0"/>
              <w:rPr>
                <w:sz w:val="20"/>
                <w:szCs w:val="20"/>
              </w:rPr>
            </w:pPr>
          </w:p>
        </w:tc>
      </w:tr>
      <w:tr w:rsidR="00770E46" w:rsidRPr="00687D11" w14:paraId="31D53FF1" w14:textId="77777777" w:rsidTr="00770E46">
        <w:tc>
          <w:tcPr>
            <w:tcW w:w="3797" w:type="dxa"/>
          </w:tcPr>
          <w:p w14:paraId="225A8230" w14:textId="77777777" w:rsidR="00770E46" w:rsidRPr="00687D11" w:rsidRDefault="00770E46" w:rsidP="00AE56AA">
            <w:pPr>
              <w:ind w:left="0"/>
              <w:rPr>
                <w:sz w:val="20"/>
                <w:szCs w:val="20"/>
              </w:rPr>
            </w:pPr>
            <w:r w:rsidRPr="00687D11">
              <w:rPr>
                <w:sz w:val="20"/>
                <w:szCs w:val="20"/>
              </w:rPr>
              <w:t xml:space="preserve">Boys </w:t>
            </w:r>
          </w:p>
        </w:tc>
        <w:tc>
          <w:tcPr>
            <w:tcW w:w="2595" w:type="dxa"/>
          </w:tcPr>
          <w:p w14:paraId="05413685" w14:textId="77777777" w:rsidR="00770E46" w:rsidRPr="00687D11" w:rsidRDefault="00770E46" w:rsidP="00AE56AA">
            <w:pPr>
              <w:ind w:left="0"/>
              <w:rPr>
                <w:sz w:val="20"/>
                <w:szCs w:val="20"/>
              </w:rPr>
            </w:pPr>
          </w:p>
        </w:tc>
      </w:tr>
      <w:tr w:rsidR="00770E46" w:rsidRPr="00687D11" w14:paraId="0817B2F9" w14:textId="77777777" w:rsidTr="00770E46">
        <w:tc>
          <w:tcPr>
            <w:tcW w:w="3797" w:type="dxa"/>
          </w:tcPr>
          <w:p w14:paraId="5D02E028" w14:textId="77777777" w:rsidR="00770E46" w:rsidRPr="00687D11" w:rsidRDefault="00770E46" w:rsidP="00AE56AA">
            <w:pPr>
              <w:ind w:left="0"/>
              <w:rPr>
                <w:sz w:val="20"/>
                <w:szCs w:val="20"/>
              </w:rPr>
            </w:pPr>
            <w:r w:rsidRPr="00687D11">
              <w:rPr>
                <w:sz w:val="20"/>
                <w:szCs w:val="20"/>
              </w:rPr>
              <w:t>Girls</w:t>
            </w:r>
          </w:p>
        </w:tc>
        <w:tc>
          <w:tcPr>
            <w:tcW w:w="2595" w:type="dxa"/>
          </w:tcPr>
          <w:p w14:paraId="525E560B" w14:textId="77777777" w:rsidR="00770E46" w:rsidRPr="00687D11" w:rsidRDefault="00770E46" w:rsidP="00AE56AA">
            <w:pPr>
              <w:ind w:left="0"/>
              <w:rPr>
                <w:sz w:val="20"/>
                <w:szCs w:val="20"/>
              </w:rPr>
            </w:pPr>
          </w:p>
        </w:tc>
      </w:tr>
      <w:tr w:rsidR="00770E46" w:rsidRPr="00687D11" w14:paraId="2C1BB361" w14:textId="77777777" w:rsidTr="00770E46">
        <w:tc>
          <w:tcPr>
            <w:tcW w:w="3797" w:type="dxa"/>
          </w:tcPr>
          <w:p w14:paraId="1039BF2B" w14:textId="77777777" w:rsidR="00770E46" w:rsidRPr="00687D11" w:rsidRDefault="00770E46" w:rsidP="00AE56AA">
            <w:pPr>
              <w:ind w:left="0"/>
              <w:rPr>
                <w:sz w:val="20"/>
                <w:szCs w:val="20"/>
              </w:rPr>
            </w:pPr>
            <w:r w:rsidRPr="00687D11">
              <w:rPr>
                <w:sz w:val="20"/>
                <w:szCs w:val="20"/>
              </w:rPr>
              <w:t>HA</w:t>
            </w:r>
          </w:p>
        </w:tc>
        <w:tc>
          <w:tcPr>
            <w:tcW w:w="2595" w:type="dxa"/>
          </w:tcPr>
          <w:p w14:paraId="12679DC1" w14:textId="77777777" w:rsidR="00770E46" w:rsidRPr="00687D11" w:rsidRDefault="00770E46" w:rsidP="00AE56AA">
            <w:pPr>
              <w:ind w:left="0"/>
              <w:rPr>
                <w:sz w:val="20"/>
                <w:szCs w:val="20"/>
              </w:rPr>
            </w:pPr>
          </w:p>
        </w:tc>
      </w:tr>
      <w:tr w:rsidR="00770E46" w:rsidRPr="00687D11" w14:paraId="31CF9BC0" w14:textId="77777777" w:rsidTr="00770E46">
        <w:tc>
          <w:tcPr>
            <w:tcW w:w="3797" w:type="dxa"/>
          </w:tcPr>
          <w:p w14:paraId="3DBD67E8" w14:textId="77777777" w:rsidR="00770E46" w:rsidRPr="00687D11" w:rsidRDefault="00770E46" w:rsidP="00AE56AA">
            <w:pPr>
              <w:ind w:left="0"/>
              <w:rPr>
                <w:sz w:val="20"/>
                <w:szCs w:val="20"/>
              </w:rPr>
            </w:pPr>
            <w:r w:rsidRPr="00687D11">
              <w:rPr>
                <w:sz w:val="20"/>
                <w:szCs w:val="20"/>
              </w:rPr>
              <w:t>MA</w:t>
            </w:r>
          </w:p>
        </w:tc>
        <w:tc>
          <w:tcPr>
            <w:tcW w:w="2595" w:type="dxa"/>
          </w:tcPr>
          <w:p w14:paraId="2647F6B1" w14:textId="77777777" w:rsidR="00770E46" w:rsidRPr="00687D11" w:rsidRDefault="00770E46" w:rsidP="00AE56AA">
            <w:pPr>
              <w:ind w:left="0"/>
              <w:rPr>
                <w:sz w:val="20"/>
                <w:szCs w:val="20"/>
              </w:rPr>
            </w:pPr>
          </w:p>
        </w:tc>
      </w:tr>
      <w:tr w:rsidR="00770E46" w:rsidRPr="00687D11" w14:paraId="19A0453C" w14:textId="77777777" w:rsidTr="00770E46">
        <w:tc>
          <w:tcPr>
            <w:tcW w:w="3797" w:type="dxa"/>
          </w:tcPr>
          <w:p w14:paraId="0496D81D" w14:textId="77777777" w:rsidR="00770E46" w:rsidRPr="00687D11" w:rsidRDefault="00770E46" w:rsidP="00AE56AA">
            <w:pPr>
              <w:ind w:left="0"/>
              <w:rPr>
                <w:sz w:val="20"/>
                <w:szCs w:val="20"/>
              </w:rPr>
            </w:pPr>
            <w:r w:rsidRPr="00687D11">
              <w:rPr>
                <w:sz w:val="20"/>
                <w:szCs w:val="20"/>
              </w:rPr>
              <w:t>LA</w:t>
            </w:r>
          </w:p>
        </w:tc>
        <w:tc>
          <w:tcPr>
            <w:tcW w:w="2595" w:type="dxa"/>
          </w:tcPr>
          <w:p w14:paraId="29ED8F54" w14:textId="77777777" w:rsidR="00770E46" w:rsidRPr="00687D11" w:rsidRDefault="00770E46" w:rsidP="00AE56AA">
            <w:pPr>
              <w:ind w:left="0"/>
              <w:rPr>
                <w:sz w:val="20"/>
                <w:szCs w:val="20"/>
              </w:rPr>
            </w:pPr>
          </w:p>
        </w:tc>
      </w:tr>
      <w:tr w:rsidR="00770E46" w:rsidRPr="00687D11" w14:paraId="1E1952DE" w14:textId="77777777" w:rsidTr="00770E46">
        <w:tc>
          <w:tcPr>
            <w:tcW w:w="3797" w:type="dxa"/>
          </w:tcPr>
          <w:p w14:paraId="348CDFB8" w14:textId="77777777" w:rsidR="00770E46" w:rsidRPr="00687D11" w:rsidRDefault="00770E46" w:rsidP="00AE56AA">
            <w:pPr>
              <w:ind w:left="0"/>
              <w:rPr>
                <w:sz w:val="20"/>
                <w:szCs w:val="20"/>
              </w:rPr>
            </w:pPr>
          </w:p>
        </w:tc>
        <w:tc>
          <w:tcPr>
            <w:tcW w:w="2595" w:type="dxa"/>
          </w:tcPr>
          <w:p w14:paraId="1B6F7647" w14:textId="77777777" w:rsidR="00770E46" w:rsidRPr="00687D11" w:rsidRDefault="00770E46" w:rsidP="00AE56AA">
            <w:pPr>
              <w:ind w:left="0"/>
              <w:rPr>
                <w:sz w:val="20"/>
                <w:szCs w:val="20"/>
              </w:rPr>
            </w:pPr>
          </w:p>
        </w:tc>
      </w:tr>
      <w:tr w:rsidR="00770E46" w:rsidRPr="00687D11" w14:paraId="58E7EE0A" w14:textId="77777777" w:rsidTr="00770E46">
        <w:tc>
          <w:tcPr>
            <w:tcW w:w="3797" w:type="dxa"/>
          </w:tcPr>
          <w:p w14:paraId="4C8CD6A7" w14:textId="77777777" w:rsidR="00770E46" w:rsidRPr="00687D11" w:rsidRDefault="00770E46" w:rsidP="00AE56AA">
            <w:pPr>
              <w:ind w:left="0"/>
              <w:rPr>
                <w:sz w:val="20"/>
                <w:szCs w:val="20"/>
              </w:rPr>
            </w:pPr>
          </w:p>
        </w:tc>
        <w:tc>
          <w:tcPr>
            <w:tcW w:w="2595" w:type="dxa"/>
          </w:tcPr>
          <w:p w14:paraId="5213B3DC" w14:textId="77777777" w:rsidR="00770E46" w:rsidRPr="00687D11" w:rsidRDefault="00770E46" w:rsidP="00AE56AA">
            <w:pPr>
              <w:ind w:left="0"/>
              <w:rPr>
                <w:sz w:val="20"/>
                <w:szCs w:val="20"/>
              </w:rPr>
            </w:pPr>
          </w:p>
        </w:tc>
      </w:tr>
      <w:tr w:rsidR="00770E46" w:rsidRPr="00687D11" w14:paraId="296EC8FF" w14:textId="77777777" w:rsidTr="00770E46">
        <w:tc>
          <w:tcPr>
            <w:tcW w:w="3797" w:type="dxa"/>
          </w:tcPr>
          <w:p w14:paraId="54A3DDC8" w14:textId="77777777" w:rsidR="00770E46" w:rsidRPr="00687D11" w:rsidRDefault="00770E46" w:rsidP="00AE56AA">
            <w:pPr>
              <w:ind w:left="0"/>
              <w:rPr>
                <w:b/>
                <w:sz w:val="20"/>
                <w:szCs w:val="20"/>
              </w:rPr>
            </w:pPr>
            <w:r w:rsidRPr="00687D11">
              <w:rPr>
                <w:b/>
                <w:sz w:val="20"/>
                <w:szCs w:val="20"/>
              </w:rPr>
              <w:t>Average increase in reading ages from the start of Y7 to the end of Y7</w:t>
            </w:r>
          </w:p>
        </w:tc>
        <w:tc>
          <w:tcPr>
            <w:tcW w:w="2595" w:type="dxa"/>
          </w:tcPr>
          <w:p w14:paraId="2D802DEE" w14:textId="77777777" w:rsidR="00770E46" w:rsidRPr="00687D11" w:rsidRDefault="00770E46" w:rsidP="00AE56AA">
            <w:pPr>
              <w:ind w:left="0"/>
              <w:rPr>
                <w:b/>
                <w:sz w:val="20"/>
                <w:szCs w:val="20"/>
              </w:rPr>
            </w:pPr>
          </w:p>
        </w:tc>
      </w:tr>
      <w:tr w:rsidR="00770E46" w:rsidRPr="00687D11" w14:paraId="46E9CF27" w14:textId="77777777" w:rsidTr="00770E46">
        <w:tc>
          <w:tcPr>
            <w:tcW w:w="3797" w:type="dxa"/>
          </w:tcPr>
          <w:p w14:paraId="1A21A7B2" w14:textId="77777777" w:rsidR="00770E46" w:rsidRPr="00687D11" w:rsidRDefault="00770E46" w:rsidP="00AE56AA">
            <w:pPr>
              <w:ind w:left="0"/>
              <w:rPr>
                <w:sz w:val="20"/>
                <w:szCs w:val="20"/>
              </w:rPr>
            </w:pPr>
            <w:r w:rsidRPr="00687D11">
              <w:rPr>
                <w:sz w:val="20"/>
                <w:szCs w:val="20"/>
              </w:rPr>
              <w:t xml:space="preserve">All </w:t>
            </w:r>
          </w:p>
        </w:tc>
        <w:tc>
          <w:tcPr>
            <w:tcW w:w="2595" w:type="dxa"/>
          </w:tcPr>
          <w:p w14:paraId="182B0EF7" w14:textId="77777777" w:rsidR="00770E46" w:rsidRPr="00687D11" w:rsidRDefault="00770E46" w:rsidP="00AE56AA">
            <w:pPr>
              <w:ind w:left="0"/>
              <w:rPr>
                <w:sz w:val="20"/>
                <w:szCs w:val="20"/>
              </w:rPr>
            </w:pPr>
          </w:p>
        </w:tc>
      </w:tr>
      <w:tr w:rsidR="00770E46" w:rsidRPr="00687D11" w14:paraId="557ECAE8" w14:textId="77777777" w:rsidTr="00770E46">
        <w:tc>
          <w:tcPr>
            <w:tcW w:w="3797" w:type="dxa"/>
          </w:tcPr>
          <w:p w14:paraId="12BCF891" w14:textId="77777777" w:rsidR="00770E46" w:rsidRPr="00687D11" w:rsidRDefault="00770E46" w:rsidP="00AE56AA">
            <w:pPr>
              <w:ind w:left="0"/>
              <w:rPr>
                <w:sz w:val="20"/>
                <w:szCs w:val="20"/>
              </w:rPr>
            </w:pPr>
            <w:r w:rsidRPr="00687D11">
              <w:rPr>
                <w:sz w:val="20"/>
                <w:szCs w:val="20"/>
              </w:rPr>
              <w:t>Pupil premium</w:t>
            </w:r>
          </w:p>
        </w:tc>
        <w:tc>
          <w:tcPr>
            <w:tcW w:w="2595" w:type="dxa"/>
          </w:tcPr>
          <w:p w14:paraId="76988DA4" w14:textId="77777777" w:rsidR="00770E46" w:rsidRPr="00687D11" w:rsidRDefault="00770E46" w:rsidP="00AE56AA">
            <w:pPr>
              <w:ind w:left="0"/>
              <w:rPr>
                <w:sz w:val="20"/>
                <w:szCs w:val="20"/>
              </w:rPr>
            </w:pPr>
          </w:p>
        </w:tc>
      </w:tr>
      <w:tr w:rsidR="00770E46" w:rsidRPr="00687D11" w14:paraId="44947A5E" w14:textId="77777777" w:rsidTr="00770E46">
        <w:tc>
          <w:tcPr>
            <w:tcW w:w="3797" w:type="dxa"/>
          </w:tcPr>
          <w:p w14:paraId="7C3B09B5" w14:textId="77777777" w:rsidR="00770E46" w:rsidRPr="00687D11" w:rsidRDefault="00770E46" w:rsidP="00AE56AA">
            <w:pPr>
              <w:ind w:left="0"/>
              <w:rPr>
                <w:sz w:val="20"/>
                <w:szCs w:val="20"/>
              </w:rPr>
            </w:pPr>
            <w:r w:rsidRPr="00687D11">
              <w:rPr>
                <w:sz w:val="20"/>
                <w:szCs w:val="20"/>
              </w:rPr>
              <w:t xml:space="preserve">Boys </w:t>
            </w:r>
          </w:p>
        </w:tc>
        <w:tc>
          <w:tcPr>
            <w:tcW w:w="2595" w:type="dxa"/>
          </w:tcPr>
          <w:p w14:paraId="7FF06660" w14:textId="77777777" w:rsidR="00770E46" w:rsidRPr="00687D11" w:rsidRDefault="00770E46" w:rsidP="00AE56AA">
            <w:pPr>
              <w:ind w:left="0"/>
              <w:rPr>
                <w:sz w:val="20"/>
                <w:szCs w:val="20"/>
              </w:rPr>
            </w:pPr>
          </w:p>
        </w:tc>
      </w:tr>
      <w:tr w:rsidR="00770E46" w:rsidRPr="00687D11" w14:paraId="50245406" w14:textId="77777777" w:rsidTr="00770E46">
        <w:tc>
          <w:tcPr>
            <w:tcW w:w="3797" w:type="dxa"/>
          </w:tcPr>
          <w:p w14:paraId="0F274DFB" w14:textId="77777777" w:rsidR="00770E46" w:rsidRPr="00687D11" w:rsidRDefault="00770E46" w:rsidP="00AE56AA">
            <w:pPr>
              <w:ind w:left="0"/>
              <w:rPr>
                <w:sz w:val="20"/>
                <w:szCs w:val="20"/>
              </w:rPr>
            </w:pPr>
            <w:r w:rsidRPr="00687D11">
              <w:rPr>
                <w:sz w:val="20"/>
                <w:szCs w:val="20"/>
              </w:rPr>
              <w:t>Girls</w:t>
            </w:r>
          </w:p>
        </w:tc>
        <w:tc>
          <w:tcPr>
            <w:tcW w:w="2595" w:type="dxa"/>
          </w:tcPr>
          <w:p w14:paraId="71E743E3" w14:textId="77777777" w:rsidR="00770E46" w:rsidRPr="00687D11" w:rsidRDefault="00770E46" w:rsidP="00AE56AA">
            <w:pPr>
              <w:ind w:left="0"/>
              <w:rPr>
                <w:sz w:val="20"/>
                <w:szCs w:val="20"/>
              </w:rPr>
            </w:pPr>
          </w:p>
        </w:tc>
      </w:tr>
      <w:tr w:rsidR="00770E46" w:rsidRPr="00687D11" w14:paraId="7E501325" w14:textId="77777777" w:rsidTr="00770E46">
        <w:tc>
          <w:tcPr>
            <w:tcW w:w="3797" w:type="dxa"/>
          </w:tcPr>
          <w:p w14:paraId="1CB84E10" w14:textId="77777777" w:rsidR="00770E46" w:rsidRPr="00687D11" w:rsidRDefault="00770E46" w:rsidP="00AE56AA">
            <w:pPr>
              <w:ind w:left="0"/>
              <w:rPr>
                <w:sz w:val="20"/>
                <w:szCs w:val="20"/>
              </w:rPr>
            </w:pPr>
          </w:p>
        </w:tc>
        <w:tc>
          <w:tcPr>
            <w:tcW w:w="2595" w:type="dxa"/>
          </w:tcPr>
          <w:p w14:paraId="65977428" w14:textId="77777777" w:rsidR="00770E46" w:rsidRPr="00687D11" w:rsidRDefault="00770E46" w:rsidP="00AE56AA">
            <w:pPr>
              <w:ind w:left="0"/>
              <w:rPr>
                <w:sz w:val="20"/>
                <w:szCs w:val="20"/>
              </w:rPr>
            </w:pPr>
          </w:p>
        </w:tc>
      </w:tr>
      <w:tr w:rsidR="00770E46" w:rsidRPr="00687D11" w14:paraId="2BD95ED7" w14:textId="77777777" w:rsidTr="00770E46">
        <w:tc>
          <w:tcPr>
            <w:tcW w:w="3797" w:type="dxa"/>
          </w:tcPr>
          <w:p w14:paraId="60FB72DE" w14:textId="77777777" w:rsidR="00770E46" w:rsidRPr="00687D11" w:rsidRDefault="00770E46" w:rsidP="00AE56AA">
            <w:pPr>
              <w:ind w:left="0"/>
              <w:rPr>
                <w:b/>
                <w:sz w:val="20"/>
                <w:szCs w:val="20"/>
              </w:rPr>
            </w:pPr>
            <w:r w:rsidRPr="00687D11">
              <w:rPr>
                <w:b/>
                <w:sz w:val="20"/>
                <w:szCs w:val="20"/>
              </w:rPr>
              <w:t>Average increase in reading ages from the start of Y8 to the end of Y8</w:t>
            </w:r>
          </w:p>
        </w:tc>
        <w:tc>
          <w:tcPr>
            <w:tcW w:w="2595" w:type="dxa"/>
          </w:tcPr>
          <w:p w14:paraId="29729560" w14:textId="77777777" w:rsidR="00770E46" w:rsidRPr="00687D11" w:rsidRDefault="00770E46" w:rsidP="00AE56AA">
            <w:pPr>
              <w:ind w:left="0"/>
              <w:rPr>
                <w:sz w:val="20"/>
                <w:szCs w:val="20"/>
              </w:rPr>
            </w:pPr>
          </w:p>
        </w:tc>
      </w:tr>
      <w:tr w:rsidR="00770E46" w:rsidRPr="00687D11" w14:paraId="05F0BB38" w14:textId="77777777" w:rsidTr="00770E46">
        <w:tc>
          <w:tcPr>
            <w:tcW w:w="3797" w:type="dxa"/>
          </w:tcPr>
          <w:p w14:paraId="4D182536" w14:textId="77777777" w:rsidR="00770E46" w:rsidRPr="00687D11" w:rsidRDefault="00770E46" w:rsidP="00AE56AA">
            <w:pPr>
              <w:ind w:left="0"/>
              <w:rPr>
                <w:sz w:val="20"/>
                <w:szCs w:val="20"/>
              </w:rPr>
            </w:pPr>
            <w:r w:rsidRPr="00687D11">
              <w:rPr>
                <w:sz w:val="20"/>
                <w:szCs w:val="20"/>
              </w:rPr>
              <w:lastRenderedPageBreak/>
              <w:t xml:space="preserve">All </w:t>
            </w:r>
          </w:p>
        </w:tc>
        <w:tc>
          <w:tcPr>
            <w:tcW w:w="2595" w:type="dxa"/>
          </w:tcPr>
          <w:p w14:paraId="325870EB" w14:textId="77777777" w:rsidR="00770E46" w:rsidRPr="00687D11" w:rsidRDefault="00770E46" w:rsidP="00AE56AA">
            <w:pPr>
              <w:ind w:left="0"/>
              <w:rPr>
                <w:sz w:val="20"/>
                <w:szCs w:val="20"/>
              </w:rPr>
            </w:pPr>
          </w:p>
        </w:tc>
      </w:tr>
      <w:tr w:rsidR="00770E46" w:rsidRPr="00687D11" w14:paraId="4A7C2182" w14:textId="77777777" w:rsidTr="00770E46">
        <w:tc>
          <w:tcPr>
            <w:tcW w:w="3797" w:type="dxa"/>
          </w:tcPr>
          <w:p w14:paraId="7F4B10A2" w14:textId="77777777" w:rsidR="00770E46" w:rsidRPr="00687D11" w:rsidRDefault="00770E46" w:rsidP="00AE56AA">
            <w:pPr>
              <w:ind w:left="0"/>
              <w:rPr>
                <w:sz w:val="20"/>
                <w:szCs w:val="20"/>
              </w:rPr>
            </w:pPr>
            <w:r w:rsidRPr="00687D11">
              <w:rPr>
                <w:sz w:val="20"/>
                <w:szCs w:val="20"/>
              </w:rPr>
              <w:t>Pupil premium</w:t>
            </w:r>
          </w:p>
        </w:tc>
        <w:tc>
          <w:tcPr>
            <w:tcW w:w="2595" w:type="dxa"/>
          </w:tcPr>
          <w:p w14:paraId="7DCA0704" w14:textId="77777777" w:rsidR="00770E46" w:rsidRPr="00687D11" w:rsidRDefault="00770E46" w:rsidP="00AE56AA">
            <w:pPr>
              <w:ind w:left="0"/>
              <w:rPr>
                <w:sz w:val="20"/>
                <w:szCs w:val="20"/>
              </w:rPr>
            </w:pPr>
          </w:p>
        </w:tc>
      </w:tr>
      <w:tr w:rsidR="00770E46" w:rsidRPr="00687D11" w14:paraId="41767442" w14:textId="77777777" w:rsidTr="00770E46">
        <w:tc>
          <w:tcPr>
            <w:tcW w:w="3797" w:type="dxa"/>
          </w:tcPr>
          <w:p w14:paraId="171E5836" w14:textId="77777777" w:rsidR="00770E46" w:rsidRPr="00687D11" w:rsidRDefault="00770E46" w:rsidP="00AE56AA">
            <w:pPr>
              <w:ind w:left="0"/>
              <w:rPr>
                <w:sz w:val="20"/>
                <w:szCs w:val="20"/>
              </w:rPr>
            </w:pPr>
            <w:r w:rsidRPr="00687D11">
              <w:rPr>
                <w:sz w:val="20"/>
                <w:szCs w:val="20"/>
              </w:rPr>
              <w:t xml:space="preserve">Boys </w:t>
            </w:r>
          </w:p>
        </w:tc>
        <w:tc>
          <w:tcPr>
            <w:tcW w:w="2595" w:type="dxa"/>
          </w:tcPr>
          <w:p w14:paraId="022ADD3F" w14:textId="77777777" w:rsidR="00770E46" w:rsidRPr="00687D11" w:rsidRDefault="00770E46" w:rsidP="00AE56AA">
            <w:pPr>
              <w:ind w:left="0"/>
              <w:rPr>
                <w:sz w:val="20"/>
                <w:szCs w:val="20"/>
              </w:rPr>
            </w:pPr>
          </w:p>
        </w:tc>
      </w:tr>
      <w:tr w:rsidR="00770E46" w:rsidRPr="00687D11" w14:paraId="5574515E" w14:textId="77777777" w:rsidTr="00770E46">
        <w:tc>
          <w:tcPr>
            <w:tcW w:w="3797" w:type="dxa"/>
          </w:tcPr>
          <w:p w14:paraId="7856CE8F" w14:textId="77777777" w:rsidR="00770E46" w:rsidRPr="00687D11" w:rsidRDefault="00770E46" w:rsidP="00AE56AA">
            <w:pPr>
              <w:ind w:left="0"/>
              <w:rPr>
                <w:sz w:val="20"/>
                <w:szCs w:val="20"/>
              </w:rPr>
            </w:pPr>
            <w:r w:rsidRPr="00687D11">
              <w:rPr>
                <w:sz w:val="20"/>
                <w:szCs w:val="20"/>
              </w:rPr>
              <w:t>Girls</w:t>
            </w:r>
          </w:p>
        </w:tc>
        <w:tc>
          <w:tcPr>
            <w:tcW w:w="2595" w:type="dxa"/>
          </w:tcPr>
          <w:p w14:paraId="353F38D7" w14:textId="77777777" w:rsidR="00770E46" w:rsidRPr="00687D11" w:rsidRDefault="00770E46" w:rsidP="00AE56AA">
            <w:pPr>
              <w:ind w:left="0"/>
              <w:rPr>
                <w:sz w:val="20"/>
                <w:szCs w:val="20"/>
              </w:rPr>
            </w:pPr>
          </w:p>
        </w:tc>
      </w:tr>
      <w:tr w:rsidR="003A1E45" w:rsidRPr="00687D11" w14:paraId="64E79AD1" w14:textId="77777777" w:rsidTr="00770E46">
        <w:tc>
          <w:tcPr>
            <w:tcW w:w="3797" w:type="dxa"/>
          </w:tcPr>
          <w:p w14:paraId="6A626501" w14:textId="77777777" w:rsidR="003A1E45" w:rsidRPr="00687D11" w:rsidRDefault="003A1E45" w:rsidP="00AE56AA">
            <w:pPr>
              <w:ind w:left="0"/>
              <w:rPr>
                <w:sz w:val="20"/>
                <w:szCs w:val="20"/>
              </w:rPr>
            </w:pPr>
          </w:p>
        </w:tc>
        <w:tc>
          <w:tcPr>
            <w:tcW w:w="2595" w:type="dxa"/>
          </w:tcPr>
          <w:p w14:paraId="5BC9B9BE" w14:textId="77777777" w:rsidR="003A1E45" w:rsidRPr="00687D11" w:rsidRDefault="003A1E45" w:rsidP="00AE56AA">
            <w:pPr>
              <w:ind w:left="0"/>
              <w:rPr>
                <w:sz w:val="20"/>
                <w:szCs w:val="20"/>
              </w:rPr>
            </w:pPr>
          </w:p>
        </w:tc>
      </w:tr>
      <w:tr w:rsidR="00770E46" w:rsidRPr="00687D11" w14:paraId="4A69CE37" w14:textId="77777777" w:rsidTr="00770E46">
        <w:tc>
          <w:tcPr>
            <w:tcW w:w="3797" w:type="dxa"/>
          </w:tcPr>
          <w:p w14:paraId="242B3A3D" w14:textId="77777777" w:rsidR="00770E46" w:rsidRPr="00687D11" w:rsidRDefault="00770E46" w:rsidP="00770E46">
            <w:pPr>
              <w:ind w:left="0"/>
              <w:rPr>
                <w:b/>
                <w:sz w:val="20"/>
                <w:szCs w:val="20"/>
              </w:rPr>
            </w:pPr>
            <w:r w:rsidRPr="00687D11">
              <w:rPr>
                <w:b/>
                <w:sz w:val="20"/>
                <w:szCs w:val="20"/>
              </w:rPr>
              <w:t>Average increase in spelling ages from the start of Y7 to the end of Y7</w:t>
            </w:r>
          </w:p>
        </w:tc>
        <w:tc>
          <w:tcPr>
            <w:tcW w:w="2595" w:type="dxa"/>
          </w:tcPr>
          <w:p w14:paraId="296608BC" w14:textId="77777777" w:rsidR="00770E46" w:rsidRPr="00687D11" w:rsidRDefault="00770E46" w:rsidP="00AE56AA">
            <w:pPr>
              <w:ind w:left="0"/>
              <w:rPr>
                <w:b/>
                <w:sz w:val="20"/>
                <w:szCs w:val="20"/>
              </w:rPr>
            </w:pPr>
          </w:p>
        </w:tc>
      </w:tr>
      <w:tr w:rsidR="00770E46" w:rsidRPr="00687D11" w14:paraId="7A25C3E7" w14:textId="77777777" w:rsidTr="00770E46">
        <w:tc>
          <w:tcPr>
            <w:tcW w:w="3797" w:type="dxa"/>
          </w:tcPr>
          <w:p w14:paraId="5818FD7A" w14:textId="77777777" w:rsidR="00770E46" w:rsidRPr="00687D11" w:rsidRDefault="00770E46" w:rsidP="00AE56AA">
            <w:pPr>
              <w:ind w:left="0"/>
              <w:rPr>
                <w:sz w:val="20"/>
                <w:szCs w:val="20"/>
              </w:rPr>
            </w:pPr>
            <w:r w:rsidRPr="00687D11">
              <w:rPr>
                <w:sz w:val="20"/>
                <w:szCs w:val="20"/>
              </w:rPr>
              <w:t xml:space="preserve">All </w:t>
            </w:r>
          </w:p>
        </w:tc>
        <w:tc>
          <w:tcPr>
            <w:tcW w:w="2595" w:type="dxa"/>
          </w:tcPr>
          <w:p w14:paraId="51C127EE" w14:textId="77777777" w:rsidR="00770E46" w:rsidRPr="00687D11" w:rsidRDefault="00770E46" w:rsidP="00AE56AA">
            <w:pPr>
              <w:ind w:left="0"/>
              <w:rPr>
                <w:sz w:val="20"/>
                <w:szCs w:val="20"/>
              </w:rPr>
            </w:pPr>
          </w:p>
        </w:tc>
      </w:tr>
      <w:tr w:rsidR="00770E46" w:rsidRPr="00687D11" w14:paraId="4D51D7BC" w14:textId="77777777" w:rsidTr="00770E46">
        <w:tc>
          <w:tcPr>
            <w:tcW w:w="3797" w:type="dxa"/>
          </w:tcPr>
          <w:p w14:paraId="15D96B15" w14:textId="77777777" w:rsidR="00770E46" w:rsidRPr="00687D11" w:rsidRDefault="00770E46" w:rsidP="00AE56AA">
            <w:pPr>
              <w:ind w:left="0"/>
              <w:rPr>
                <w:sz w:val="20"/>
                <w:szCs w:val="20"/>
              </w:rPr>
            </w:pPr>
            <w:r w:rsidRPr="00687D11">
              <w:rPr>
                <w:sz w:val="20"/>
                <w:szCs w:val="20"/>
              </w:rPr>
              <w:t>Pupil premium</w:t>
            </w:r>
          </w:p>
        </w:tc>
        <w:tc>
          <w:tcPr>
            <w:tcW w:w="2595" w:type="dxa"/>
          </w:tcPr>
          <w:p w14:paraId="50EDC956" w14:textId="77777777" w:rsidR="00770E46" w:rsidRPr="00687D11" w:rsidRDefault="00770E46" w:rsidP="00AE56AA">
            <w:pPr>
              <w:ind w:left="0"/>
              <w:rPr>
                <w:sz w:val="20"/>
                <w:szCs w:val="20"/>
              </w:rPr>
            </w:pPr>
          </w:p>
        </w:tc>
      </w:tr>
      <w:tr w:rsidR="00770E46" w:rsidRPr="00687D11" w14:paraId="64DBF89C" w14:textId="77777777" w:rsidTr="00770E46">
        <w:tc>
          <w:tcPr>
            <w:tcW w:w="3797" w:type="dxa"/>
          </w:tcPr>
          <w:p w14:paraId="57CE2BED" w14:textId="77777777" w:rsidR="00770E46" w:rsidRPr="00687D11" w:rsidRDefault="00770E46" w:rsidP="00AE56AA">
            <w:pPr>
              <w:ind w:left="0"/>
              <w:rPr>
                <w:sz w:val="20"/>
                <w:szCs w:val="20"/>
              </w:rPr>
            </w:pPr>
            <w:r w:rsidRPr="00687D11">
              <w:rPr>
                <w:sz w:val="20"/>
                <w:szCs w:val="20"/>
              </w:rPr>
              <w:t xml:space="preserve">Boys </w:t>
            </w:r>
          </w:p>
        </w:tc>
        <w:tc>
          <w:tcPr>
            <w:tcW w:w="2595" w:type="dxa"/>
          </w:tcPr>
          <w:p w14:paraId="1B77FAC4" w14:textId="77777777" w:rsidR="00770E46" w:rsidRPr="00687D11" w:rsidRDefault="00770E46" w:rsidP="00AE56AA">
            <w:pPr>
              <w:ind w:left="0"/>
              <w:rPr>
                <w:sz w:val="20"/>
                <w:szCs w:val="20"/>
              </w:rPr>
            </w:pPr>
          </w:p>
        </w:tc>
      </w:tr>
      <w:tr w:rsidR="00770E46" w:rsidRPr="00687D11" w14:paraId="29D5F8F0" w14:textId="77777777" w:rsidTr="00770E46">
        <w:tc>
          <w:tcPr>
            <w:tcW w:w="3797" w:type="dxa"/>
          </w:tcPr>
          <w:p w14:paraId="65DD567B" w14:textId="77777777" w:rsidR="00770E46" w:rsidRPr="00687D11" w:rsidRDefault="00770E46" w:rsidP="00AE56AA">
            <w:pPr>
              <w:ind w:left="0"/>
              <w:rPr>
                <w:sz w:val="20"/>
                <w:szCs w:val="20"/>
              </w:rPr>
            </w:pPr>
            <w:r w:rsidRPr="00687D11">
              <w:rPr>
                <w:sz w:val="20"/>
                <w:szCs w:val="20"/>
              </w:rPr>
              <w:t>Girls</w:t>
            </w:r>
          </w:p>
        </w:tc>
        <w:tc>
          <w:tcPr>
            <w:tcW w:w="2595" w:type="dxa"/>
          </w:tcPr>
          <w:p w14:paraId="774B9668" w14:textId="77777777" w:rsidR="00770E46" w:rsidRPr="00687D11" w:rsidRDefault="00770E46" w:rsidP="00AE56AA">
            <w:pPr>
              <w:ind w:left="0"/>
              <w:rPr>
                <w:sz w:val="20"/>
                <w:szCs w:val="20"/>
              </w:rPr>
            </w:pPr>
          </w:p>
        </w:tc>
      </w:tr>
      <w:tr w:rsidR="00770E46" w:rsidRPr="00687D11" w14:paraId="659C3A1A" w14:textId="77777777" w:rsidTr="00770E46">
        <w:tc>
          <w:tcPr>
            <w:tcW w:w="3797" w:type="dxa"/>
          </w:tcPr>
          <w:p w14:paraId="10BBCB0F" w14:textId="77777777" w:rsidR="00770E46" w:rsidRPr="00687D11" w:rsidRDefault="00770E46" w:rsidP="00AE56AA">
            <w:pPr>
              <w:ind w:left="0"/>
              <w:rPr>
                <w:sz w:val="20"/>
                <w:szCs w:val="20"/>
              </w:rPr>
            </w:pPr>
          </w:p>
        </w:tc>
        <w:tc>
          <w:tcPr>
            <w:tcW w:w="2595" w:type="dxa"/>
          </w:tcPr>
          <w:p w14:paraId="0F69B6F3" w14:textId="77777777" w:rsidR="00770E46" w:rsidRPr="00687D11" w:rsidRDefault="00770E46" w:rsidP="00AE56AA">
            <w:pPr>
              <w:ind w:left="0"/>
              <w:rPr>
                <w:sz w:val="20"/>
                <w:szCs w:val="20"/>
              </w:rPr>
            </w:pPr>
          </w:p>
        </w:tc>
      </w:tr>
      <w:tr w:rsidR="00770E46" w:rsidRPr="00687D11" w14:paraId="646D49E8" w14:textId="77777777" w:rsidTr="00770E46">
        <w:tc>
          <w:tcPr>
            <w:tcW w:w="3797" w:type="dxa"/>
          </w:tcPr>
          <w:p w14:paraId="356DEFA2" w14:textId="77777777" w:rsidR="00770E46" w:rsidRPr="00687D11" w:rsidRDefault="00770E46" w:rsidP="00770E46">
            <w:pPr>
              <w:ind w:left="0"/>
              <w:rPr>
                <w:b/>
                <w:sz w:val="20"/>
                <w:szCs w:val="20"/>
              </w:rPr>
            </w:pPr>
            <w:r w:rsidRPr="00687D11">
              <w:rPr>
                <w:b/>
                <w:sz w:val="20"/>
                <w:szCs w:val="20"/>
              </w:rPr>
              <w:t>Average increase in spelling ages from the start of Y8 to the end of Y8</w:t>
            </w:r>
          </w:p>
        </w:tc>
        <w:tc>
          <w:tcPr>
            <w:tcW w:w="2595" w:type="dxa"/>
          </w:tcPr>
          <w:p w14:paraId="558EDAD0" w14:textId="77777777" w:rsidR="00770E46" w:rsidRPr="00687D11" w:rsidRDefault="00770E46" w:rsidP="00770E46">
            <w:pPr>
              <w:ind w:left="0"/>
              <w:rPr>
                <w:sz w:val="20"/>
                <w:szCs w:val="20"/>
              </w:rPr>
            </w:pPr>
          </w:p>
        </w:tc>
      </w:tr>
      <w:tr w:rsidR="00770E46" w:rsidRPr="00687D11" w14:paraId="4C1E2AB2" w14:textId="77777777" w:rsidTr="00770E46">
        <w:tc>
          <w:tcPr>
            <w:tcW w:w="3797" w:type="dxa"/>
          </w:tcPr>
          <w:p w14:paraId="4FB93C25" w14:textId="77777777" w:rsidR="00770E46" w:rsidRPr="00687D11" w:rsidRDefault="00770E46" w:rsidP="00770E46">
            <w:pPr>
              <w:ind w:left="0"/>
              <w:rPr>
                <w:sz w:val="20"/>
                <w:szCs w:val="20"/>
              </w:rPr>
            </w:pPr>
            <w:r w:rsidRPr="00687D11">
              <w:rPr>
                <w:sz w:val="20"/>
                <w:szCs w:val="20"/>
              </w:rPr>
              <w:t xml:space="preserve">All </w:t>
            </w:r>
          </w:p>
        </w:tc>
        <w:tc>
          <w:tcPr>
            <w:tcW w:w="2595" w:type="dxa"/>
          </w:tcPr>
          <w:p w14:paraId="104542BE" w14:textId="77777777" w:rsidR="00770E46" w:rsidRPr="00687D11" w:rsidRDefault="00770E46" w:rsidP="00770E46">
            <w:pPr>
              <w:ind w:left="0"/>
              <w:rPr>
                <w:sz w:val="20"/>
                <w:szCs w:val="20"/>
              </w:rPr>
            </w:pPr>
          </w:p>
        </w:tc>
      </w:tr>
      <w:tr w:rsidR="00770E46" w:rsidRPr="00687D11" w14:paraId="55098774" w14:textId="77777777" w:rsidTr="00770E46">
        <w:tc>
          <w:tcPr>
            <w:tcW w:w="3797" w:type="dxa"/>
          </w:tcPr>
          <w:p w14:paraId="3C58C6EE" w14:textId="77777777" w:rsidR="00770E46" w:rsidRPr="00687D11" w:rsidRDefault="00770E46" w:rsidP="00770E46">
            <w:pPr>
              <w:ind w:left="0"/>
              <w:rPr>
                <w:sz w:val="20"/>
                <w:szCs w:val="20"/>
              </w:rPr>
            </w:pPr>
            <w:r w:rsidRPr="00687D11">
              <w:rPr>
                <w:sz w:val="20"/>
                <w:szCs w:val="20"/>
              </w:rPr>
              <w:t>Pupil premium</w:t>
            </w:r>
          </w:p>
        </w:tc>
        <w:tc>
          <w:tcPr>
            <w:tcW w:w="2595" w:type="dxa"/>
          </w:tcPr>
          <w:p w14:paraId="34D47141" w14:textId="77777777" w:rsidR="00770E46" w:rsidRPr="00687D11" w:rsidRDefault="00770E46" w:rsidP="00770E46">
            <w:pPr>
              <w:ind w:left="0"/>
              <w:rPr>
                <w:sz w:val="20"/>
                <w:szCs w:val="20"/>
              </w:rPr>
            </w:pPr>
          </w:p>
        </w:tc>
      </w:tr>
      <w:tr w:rsidR="00770E46" w:rsidRPr="00687D11" w14:paraId="0716D366" w14:textId="77777777" w:rsidTr="00770E46">
        <w:tc>
          <w:tcPr>
            <w:tcW w:w="3797" w:type="dxa"/>
          </w:tcPr>
          <w:p w14:paraId="699E59DC" w14:textId="77777777" w:rsidR="00770E46" w:rsidRPr="00687D11" w:rsidRDefault="00770E46" w:rsidP="00770E46">
            <w:pPr>
              <w:ind w:left="0"/>
              <w:rPr>
                <w:sz w:val="20"/>
                <w:szCs w:val="20"/>
              </w:rPr>
            </w:pPr>
            <w:r w:rsidRPr="00687D11">
              <w:rPr>
                <w:sz w:val="20"/>
                <w:szCs w:val="20"/>
              </w:rPr>
              <w:t xml:space="preserve">Boys </w:t>
            </w:r>
          </w:p>
        </w:tc>
        <w:tc>
          <w:tcPr>
            <w:tcW w:w="2595" w:type="dxa"/>
          </w:tcPr>
          <w:p w14:paraId="7AEA3C43" w14:textId="77777777" w:rsidR="00770E46" w:rsidRPr="00687D11" w:rsidRDefault="00770E46" w:rsidP="00770E46">
            <w:pPr>
              <w:ind w:left="0"/>
              <w:rPr>
                <w:sz w:val="20"/>
                <w:szCs w:val="20"/>
              </w:rPr>
            </w:pPr>
          </w:p>
        </w:tc>
      </w:tr>
      <w:tr w:rsidR="00770E46" w:rsidRPr="00687D11" w14:paraId="0D8E45B1" w14:textId="77777777" w:rsidTr="00770E46">
        <w:tc>
          <w:tcPr>
            <w:tcW w:w="3797" w:type="dxa"/>
          </w:tcPr>
          <w:p w14:paraId="11B8A9AD" w14:textId="77777777" w:rsidR="00770E46" w:rsidRPr="00687D11" w:rsidRDefault="00770E46" w:rsidP="00770E46">
            <w:pPr>
              <w:ind w:left="0"/>
              <w:rPr>
                <w:sz w:val="20"/>
                <w:szCs w:val="20"/>
              </w:rPr>
            </w:pPr>
            <w:r w:rsidRPr="00687D11">
              <w:rPr>
                <w:sz w:val="20"/>
                <w:szCs w:val="20"/>
              </w:rPr>
              <w:t>Girls</w:t>
            </w:r>
          </w:p>
        </w:tc>
        <w:tc>
          <w:tcPr>
            <w:tcW w:w="2595" w:type="dxa"/>
          </w:tcPr>
          <w:p w14:paraId="74521F78" w14:textId="77777777" w:rsidR="00770E46" w:rsidRPr="00687D11" w:rsidRDefault="00770E46" w:rsidP="00770E46">
            <w:pPr>
              <w:ind w:left="0"/>
              <w:rPr>
                <w:sz w:val="20"/>
                <w:szCs w:val="20"/>
              </w:rPr>
            </w:pPr>
          </w:p>
        </w:tc>
      </w:tr>
      <w:tr w:rsidR="00770E46" w:rsidRPr="00687D11" w14:paraId="2ADB1222" w14:textId="77777777" w:rsidTr="00770E46">
        <w:tc>
          <w:tcPr>
            <w:tcW w:w="3797" w:type="dxa"/>
          </w:tcPr>
          <w:p w14:paraId="26145DF6" w14:textId="77777777" w:rsidR="00770E46" w:rsidRPr="00687D11" w:rsidRDefault="00770E46" w:rsidP="00770E46">
            <w:pPr>
              <w:ind w:left="0"/>
              <w:rPr>
                <w:sz w:val="20"/>
                <w:szCs w:val="20"/>
              </w:rPr>
            </w:pPr>
          </w:p>
        </w:tc>
        <w:tc>
          <w:tcPr>
            <w:tcW w:w="2595" w:type="dxa"/>
          </w:tcPr>
          <w:p w14:paraId="766564DB" w14:textId="77777777" w:rsidR="00770E46" w:rsidRPr="00687D11" w:rsidRDefault="00770E46" w:rsidP="00770E46">
            <w:pPr>
              <w:ind w:left="0"/>
              <w:rPr>
                <w:sz w:val="20"/>
                <w:szCs w:val="20"/>
              </w:rPr>
            </w:pPr>
          </w:p>
        </w:tc>
      </w:tr>
      <w:tr w:rsidR="00770E46" w:rsidRPr="00687D11" w14:paraId="33DAA52D" w14:textId="77777777" w:rsidTr="00770E46">
        <w:tc>
          <w:tcPr>
            <w:tcW w:w="3797" w:type="dxa"/>
          </w:tcPr>
          <w:p w14:paraId="31535D79" w14:textId="77777777" w:rsidR="00770E46" w:rsidRPr="00687D11" w:rsidRDefault="00770E46" w:rsidP="00770E46">
            <w:pPr>
              <w:ind w:left="0"/>
              <w:rPr>
                <w:b/>
                <w:sz w:val="20"/>
                <w:szCs w:val="20"/>
              </w:rPr>
            </w:pPr>
            <w:r w:rsidRPr="00687D11">
              <w:rPr>
                <w:b/>
                <w:sz w:val="20"/>
                <w:szCs w:val="20"/>
              </w:rPr>
              <w:t>Average increase in reading comprehension from the start of Y7 to the end of Y7</w:t>
            </w:r>
          </w:p>
        </w:tc>
        <w:tc>
          <w:tcPr>
            <w:tcW w:w="2595" w:type="dxa"/>
          </w:tcPr>
          <w:p w14:paraId="6635AA7F" w14:textId="77777777" w:rsidR="00770E46" w:rsidRPr="00687D11" w:rsidRDefault="00770E46" w:rsidP="00770E46">
            <w:pPr>
              <w:ind w:left="0"/>
              <w:rPr>
                <w:b/>
                <w:sz w:val="20"/>
                <w:szCs w:val="20"/>
              </w:rPr>
            </w:pPr>
          </w:p>
        </w:tc>
      </w:tr>
      <w:tr w:rsidR="00770E46" w:rsidRPr="00687D11" w14:paraId="3D60C2BA" w14:textId="77777777" w:rsidTr="00770E46">
        <w:tc>
          <w:tcPr>
            <w:tcW w:w="3797" w:type="dxa"/>
          </w:tcPr>
          <w:p w14:paraId="65FF7D6C" w14:textId="77777777" w:rsidR="00770E46" w:rsidRPr="00687D11" w:rsidRDefault="00770E46" w:rsidP="00770E46">
            <w:pPr>
              <w:ind w:left="0"/>
              <w:rPr>
                <w:sz w:val="20"/>
                <w:szCs w:val="20"/>
              </w:rPr>
            </w:pPr>
            <w:r w:rsidRPr="00687D11">
              <w:rPr>
                <w:sz w:val="20"/>
                <w:szCs w:val="20"/>
              </w:rPr>
              <w:t xml:space="preserve">All </w:t>
            </w:r>
          </w:p>
        </w:tc>
        <w:tc>
          <w:tcPr>
            <w:tcW w:w="2595" w:type="dxa"/>
          </w:tcPr>
          <w:p w14:paraId="157B7C6B" w14:textId="77777777" w:rsidR="00770E46" w:rsidRPr="00687D11" w:rsidRDefault="00770E46" w:rsidP="00770E46">
            <w:pPr>
              <w:ind w:left="0"/>
              <w:rPr>
                <w:sz w:val="20"/>
                <w:szCs w:val="20"/>
              </w:rPr>
            </w:pPr>
          </w:p>
        </w:tc>
      </w:tr>
      <w:tr w:rsidR="00770E46" w:rsidRPr="00687D11" w14:paraId="7B962E21" w14:textId="77777777" w:rsidTr="00770E46">
        <w:tc>
          <w:tcPr>
            <w:tcW w:w="3797" w:type="dxa"/>
          </w:tcPr>
          <w:p w14:paraId="441B39B4" w14:textId="77777777" w:rsidR="00770E46" w:rsidRPr="00687D11" w:rsidRDefault="00770E46" w:rsidP="00770E46">
            <w:pPr>
              <w:ind w:left="0"/>
              <w:rPr>
                <w:sz w:val="20"/>
                <w:szCs w:val="20"/>
              </w:rPr>
            </w:pPr>
            <w:r w:rsidRPr="00687D11">
              <w:rPr>
                <w:sz w:val="20"/>
                <w:szCs w:val="20"/>
              </w:rPr>
              <w:t>Pupil premium</w:t>
            </w:r>
          </w:p>
        </w:tc>
        <w:tc>
          <w:tcPr>
            <w:tcW w:w="2595" w:type="dxa"/>
          </w:tcPr>
          <w:p w14:paraId="638189F3" w14:textId="77777777" w:rsidR="00770E46" w:rsidRPr="00687D11" w:rsidRDefault="00770E46" w:rsidP="00770E46">
            <w:pPr>
              <w:ind w:left="0"/>
              <w:rPr>
                <w:sz w:val="20"/>
                <w:szCs w:val="20"/>
              </w:rPr>
            </w:pPr>
          </w:p>
        </w:tc>
      </w:tr>
      <w:tr w:rsidR="00770E46" w:rsidRPr="00687D11" w14:paraId="40379D5A" w14:textId="77777777" w:rsidTr="00770E46">
        <w:tc>
          <w:tcPr>
            <w:tcW w:w="3797" w:type="dxa"/>
          </w:tcPr>
          <w:p w14:paraId="4B7495AF" w14:textId="77777777" w:rsidR="00770E46" w:rsidRPr="00687D11" w:rsidRDefault="00770E46" w:rsidP="00770E46">
            <w:pPr>
              <w:ind w:left="0"/>
              <w:rPr>
                <w:sz w:val="20"/>
                <w:szCs w:val="20"/>
              </w:rPr>
            </w:pPr>
            <w:r w:rsidRPr="00687D11">
              <w:rPr>
                <w:sz w:val="20"/>
                <w:szCs w:val="20"/>
              </w:rPr>
              <w:t xml:space="preserve">Boys </w:t>
            </w:r>
          </w:p>
        </w:tc>
        <w:tc>
          <w:tcPr>
            <w:tcW w:w="2595" w:type="dxa"/>
          </w:tcPr>
          <w:p w14:paraId="529F316A" w14:textId="77777777" w:rsidR="00770E46" w:rsidRPr="00687D11" w:rsidRDefault="00770E46" w:rsidP="00770E46">
            <w:pPr>
              <w:ind w:left="0"/>
              <w:rPr>
                <w:sz w:val="20"/>
                <w:szCs w:val="20"/>
              </w:rPr>
            </w:pPr>
          </w:p>
        </w:tc>
      </w:tr>
      <w:tr w:rsidR="00770E46" w:rsidRPr="00687D11" w14:paraId="4B83187A" w14:textId="77777777" w:rsidTr="00770E46">
        <w:tc>
          <w:tcPr>
            <w:tcW w:w="3797" w:type="dxa"/>
          </w:tcPr>
          <w:p w14:paraId="309C6A7A" w14:textId="77777777" w:rsidR="00770E46" w:rsidRPr="00687D11" w:rsidRDefault="00770E46" w:rsidP="00770E46">
            <w:pPr>
              <w:ind w:left="0"/>
              <w:rPr>
                <w:sz w:val="20"/>
                <w:szCs w:val="20"/>
              </w:rPr>
            </w:pPr>
            <w:r w:rsidRPr="00687D11">
              <w:rPr>
                <w:sz w:val="20"/>
                <w:szCs w:val="20"/>
              </w:rPr>
              <w:t>Girls</w:t>
            </w:r>
          </w:p>
        </w:tc>
        <w:tc>
          <w:tcPr>
            <w:tcW w:w="2595" w:type="dxa"/>
          </w:tcPr>
          <w:p w14:paraId="7BAD898E" w14:textId="77777777" w:rsidR="00770E46" w:rsidRPr="00687D11" w:rsidRDefault="00770E46" w:rsidP="00770E46">
            <w:pPr>
              <w:ind w:left="0"/>
              <w:rPr>
                <w:sz w:val="20"/>
                <w:szCs w:val="20"/>
              </w:rPr>
            </w:pPr>
          </w:p>
        </w:tc>
      </w:tr>
      <w:tr w:rsidR="00770E46" w:rsidRPr="00687D11" w14:paraId="24FF9538" w14:textId="77777777" w:rsidTr="00770E46">
        <w:tc>
          <w:tcPr>
            <w:tcW w:w="3797" w:type="dxa"/>
          </w:tcPr>
          <w:p w14:paraId="7F4EDEF4" w14:textId="77777777" w:rsidR="00770E46" w:rsidRPr="00687D11" w:rsidRDefault="00770E46" w:rsidP="00770E46">
            <w:pPr>
              <w:ind w:left="0"/>
              <w:rPr>
                <w:sz w:val="20"/>
                <w:szCs w:val="20"/>
              </w:rPr>
            </w:pPr>
          </w:p>
        </w:tc>
        <w:tc>
          <w:tcPr>
            <w:tcW w:w="2595" w:type="dxa"/>
          </w:tcPr>
          <w:p w14:paraId="0FCC204B" w14:textId="77777777" w:rsidR="00770E46" w:rsidRPr="00687D11" w:rsidRDefault="00770E46" w:rsidP="00770E46">
            <w:pPr>
              <w:ind w:left="0"/>
              <w:rPr>
                <w:sz w:val="20"/>
                <w:szCs w:val="20"/>
              </w:rPr>
            </w:pPr>
          </w:p>
        </w:tc>
      </w:tr>
      <w:tr w:rsidR="00770E46" w:rsidRPr="00687D11" w14:paraId="72996374" w14:textId="77777777" w:rsidTr="00770E46">
        <w:tc>
          <w:tcPr>
            <w:tcW w:w="3797" w:type="dxa"/>
          </w:tcPr>
          <w:p w14:paraId="7C0C531E" w14:textId="77777777" w:rsidR="00770E46" w:rsidRPr="00687D11" w:rsidRDefault="00770E46" w:rsidP="00770E46">
            <w:pPr>
              <w:ind w:left="0"/>
              <w:rPr>
                <w:b/>
                <w:sz w:val="20"/>
                <w:szCs w:val="20"/>
              </w:rPr>
            </w:pPr>
            <w:r w:rsidRPr="00687D11">
              <w:rPr>
                <w:b/>
                <w:sz w:val="20"/>
                <w:szCs w:val="20"/>
              </w:rPr>
              <w:t>Average increase in reading comprehension from the start of Y8</w:t>
            </w:r>
            <w:r w:rsidR="003A1E45" w:rsidRPr="00687D11">
              <w:rPr>
                <w:b/>
                <w:sz w:val="20"/>
                <w:szCs w:val="20"/>
              </w:rPr>
              <w:t xml:space="preserve"> </w:t>
            </w:r>
            <w:r w:rsidRPr="00687D11">
              <w:rPr>
                <w:b/>
                <w:sz w:val="20"/>
                <w:szCs w:val="20"/>
              </w:rPr>
              <w:lastRenderedPageBreak/>
              <w:t>to the end of Y8</w:t>
            </w:r>
          </w:p>
        </w:tc>
        <w:tc>
          <w:tcPr>
            <w:tcW w:w="2595" w:type="dxa"/>
          </w:tcPr>
          <w:p w14:paraId="7FDD9490" w14:textId="77777777" w:rsidR="00770E46" w:rsidRPr="00687D11" w:rsidRDefault="00770E46" w:rsidP="00770E46">
            <w:pPr>
              <w:ind w:left="0"/>
              <w:rPr>
                <w:sz w:val="20"/>
                <w:szCs w:val="20"/>
              </w:rPr>
            </w:pPr>
          </w:p>
        </w:tc>
      </w:tr>
      <w:tr w:rsidR="00770E46" w:rsidRPr="00687D11" w14:paraId="54EE1D8B" w14:textId="77777777" w:rsidTr="00770E46">
        <w:tc>
          <w:tcPr>
            <w:tcW w:w="3797" w:type="dxa"/>
          </w:tcPr>
          <w:p w14:paraId="01893ED3" w14:textId="77777777" w:rsidR="00770E46" w:rsidRPr="00687D11" w:rsidRDefault="00770E46" w:rsidP="00770E46">
            <w:pPr>
              <w:ind w:left="0"/>
              <w:rPr>
                <w:sz w:val="20"/>
                <w:szCs w:val="20"/>
              </w:rPr>
            </w:pPr>
            <w:r w:rsidRPr="00687D11">
              <w:rPr>
                <w:sz w:val="20"/>
                <w:szCs w:val="20"/>
              </w:rPr>
              <w:t xml:space="preserve">All </w:t>
            </w:r>
          </w:p>
        </w:tc>
        <w:tc>
          <w:tcPr>
            <w:tcW w:w="2595" w:type="dxa"/>
          </w:tcPr>
          <w:p w14:paraId="093BC480" w14:textId="77777777" w:rsidR="00770E46" w:rsidRPr="00687D11" w:rsidRDefault="00770E46" w:rsidP="00770E46">
            <w:pPr>
              <w:ind w:left="0"/>
              <w:rPr>
                <w:sz w:val="20"/>
                <w:szCs w:val="20"/>
              </w:rPr>
            </w:pPr>
          </w:p>
        </w:tc>
      </w:tr>
      <w:tr w:rsidR="00770E46" w:rsidRPr="00687D11" w14:paraId="41628C1D" w14:textId="77777777" w:rsidTr="00770E46">
        <w:tc>
          <w:tcPr>
            <w:tcW w:w="3797" w:type="dxa"/>
          </w:tcPr>
          <w:p w14:paraId="4DF047EE" w14:textId="77777777" w:rsidR="00770E46" w:rsidRPr="00687D11" w:rsidRDefault="00770E46" w:rsidP="00770E46">
            <w:pPr>
              <w:ind w:left="0"/>
              <w:rPr>
                <w:sz w:val="20"/>
                <w:szCs w:val="20"/>
              </w:rPr>
            </w:pPr>
            <w:r w:rsidRPr="00687D11">
              <w:rPr>
                <w:sz w:val="20"/>
                <w:szCs w:val="20"/>
              </w:rPr>
              <w:t>Pupil premium</w:t>
            </w:r>
          </w:p>
        </w:tc>
        <w:tc>
          <w:tcPr>
            <w:tcW w:w="2595" w:type="dxa"/>
          </w:tcPr>
          <w:p w14:paraId="1604634F" w14:textId="77777777" w:rsidR="00770E46" w:rsidRPr="00687D11" w:rsidRDefault="00770E46" w:rsidP="00770E46">
            <w:pPr>
              <w:ind w:left="0"/>
              <w:rPr>
                <w:sz w:val="20"/>
                <w:szCs w:val="20"/>
              </w:rPr>
            </w:pPr>
          </w:p>
        </w:tc>
      </w:tr>
      <w:tr w:rsidR="00770E46" w:rsidRPr="00687D11" w14:paraId="07A1A729" w14:textId="77777777" w:rsidTr="00770E46">
        <w:tc>
          <w:tcPr>
            <w:tcW w:w="3797" w:type="dxa"/>
          </w:tcPr>
          <w:p w14:paraId="7CA61A22" w14:textId="77777777" w:rsidR="00770E46" w:rsidRPr="00687D11" w:rsidRDefault="00770E46" w:rsidP="00770E46">
            <w:pPr>
              <w:ind w:left="0"/>
              <w:rPr>
                <w:sz w:val="20"/>
                <w:szCs w:val="20"/>
              </w:rPr>
            </w:pPr>
            <w:r w:rsidRPr="00687D11">
              <w:rPr>
                <w:sz w:val="20"/>
                <w:szCs w:val="20"/>
              </w:rPr>
              <w:t xml:space="preserve">Boys </w:t>
            </w:r>
          </w:p>
        </w:tc>
        <w:tc>
          <w:tcPr>
            <w:tcW w:w="2595" w:type="dxa"/>
          </w:tcPr>
          <w:p w14:paraId="0B45963F" w14:textId="77777777" w:rsidR="00770E46" w:rsidRPr="00687D11" w:rsidRDefault="00770E46" w:rsidP="00770E46">
            <w:pPr>
              <w:ind w:left="0"/>
              <w:rPr>
                <w:sz w:val="20"/>
                <w:szCs w:val="20"/>
              </w:rPr>
            </w:pPr>
          </w:p>
        </w:tc>
      </w:tr>
      <w:tr w:rsidR="00770E46" w:rsidRPr="00687D11" w14:paraId="44E91C65" w14:textId="77777777" w:rsidTr="00770E46">
        <w:tc>
          <w:tcPr>
            <w:tcW w:w="3797" w:type="dxa"/>
          </w:tcPr>
          <w:p w14:paraId="5F96932E" w14:textId="77777777" w:rsidR="00770E46" w:rsidRPr="00687D11" w:rsidRDefault="00770E46" w:rsidP="00770E46">
            <w:pPr>
              <w:ind w:left="0"/>
              <w:rPr>
                <w:sz w:val="20"/>
                <w:szCs w:val="20"/>
              </w:rPr>
            </w:pPr>
            <w:r w:rsidRPr="00687D11">
              <w:rPr>
                <w:sz w:val="20"/>
                <w:szCs w:val="20"/>
              </w:rPr>
              <w:t>Girls</w:t>
            </w:r>
          </w:p>
        </w:tc>
        <w:tc>
          <w:tcPr>
            <w:tcW w:w="2595" w:type="dxa"/>
          </w:tcPr>
          <w:p w14:paraId="2E9929E6" w14:textId="77777777" w:rsidR="00770E46" w:rsidRPr="00687D11" w:rsidRDefault="00770E46" w:rsidP="00770E46">
            <w:pPr>
              <w:ind w:left="0"/>
              <w:rPr>
                <w:sz w:val="20"/>
                <w:szCs w:val="20"/>
              </w:rPr>
            </w:pPr>
          </w:p>
        </w:tc>
      </w:tr>
    </w:tbl>
    <w:p w14:paraId="3DF31F3D" w14:textId="77777777" w:rsidR="003A077D" w:rsidRDefault="003A077D" w:rsidP="00A42D2A">
      <w:pPr>
        <w:spacing w:after="100"/>
        <w:ind w:left="0"/>
        <w:rPr>
          <w:b/>
          <w:u w:val="single"/>
        </w:rPr>
      </w:pPr>
    </w:p>
    <w:p w14:paraId="33024B1E" w14:textId="77777777" w:rsidR="004C585A" w:rsidRDefault="004C585A" w:rsidP="004C585A">
      <w:pPr>
        <w:ind w:left="0"/>
      </w:pPr>
      <w:r>
        <w:t xml:space="preserve">Evidence provided for impact cannot be entirely based around achievement data. There is also the need to capture the impact of actions by capturing pupils’ attitudes before and after an intervention or looking at patterns of behaviour and engagement as signs of improvement. These could provide short-term evidence of impact alongside the long-term goals to raise pupils’ achievement. </w:t>
      </w:r>
    </w:p>
    <w:p w14:paraId="7A087D36" w14:textId="77777777" w:rsidR="004C585A" w:rsidRDefault="004C585A" w:rsidP="004C585A">
      <w:pPr>
        <w:pStyle w:val="ListParagraph"/>
        <w:numPr>
          <w:ilvl w:val="0"/>
          <w:numId w:val="16"/>
        </w:numPr>
        <w:spacing w:after="160" w:line="254" w:lineRule="auto"/>
        <w:ind w:left="363"/>
        <w:rPr>
          <w:rFonts w:ascii="Tahoma" w:hAnsi="Tahoma" w:cs="Tahoma"/>
        </w:rPr>
      </w:pPr>
      <w:r>
        <w:rPr>
          <w:rFonts w:ascii="Tahoma" w:hAnsi="Tahoma" w:cs="Tahoma"/>
        </w:rPr>
        <w:t xml:space="preserve">Include the resources/ finances needed for each initiative so that SLT and governors can easily make a ‘value for money’ judgement. </w:t>
      </w:r>
    </w:p>
    <w:p w14:paraId="32B86D1D" w14:textId="77777777" w:rsidR="004C585A" w:rsidRDefault="004C585A" w:rsidP="004C585A">
      <w:pPr>
        <w:pStyle w:val="ListParagraph"/>
        <w:numPr>
          <w:ilvl w:val="0"/>
          <w:numId w:val="16"/>
        </w:numPr>
        <w:spacing w:after="160" w:line="254" w:lineRule="auto"/>
        <w:ind w:left="363"/>
        <w:rPr>
          <w:rFonts w:ascii="Tahoma" w:hAnsi="Tahoma" w:cs="Tahoma"/>
        </w:rPr>
      </w:pPr>
      <w:r>
        <w:rPr>
          <w:rFonts w:ascii="Tahoma" w:hAnsi="Tahoma" w:cs="Tahoma"/>
        </w:rPr>
        <w:t>Ensure that for every initiative there are simple, clear and measurable success criteria.</w:t>
      </w:r>
    </w:p>
    <w:p w14:paraId="683ECBF9" w14:textId="77777777" w:rsidR="004C585A" w:rsidRDefault="004C585A" w:rsidP="004C585A">
      <w:pPr>
        <w:pStyle w:val="ListParagraph"/>
        <w:numPr>
          <w:ilvl w:val="0"/>
          <w:numId w:val="16"/>
        </w:numPr>
        <w:spacing w:after="160" w:line="254" w:lineRule="auto"/>
        <w:ind w:left="363"/>
        <w:rPr>
          <w:rFonts w:ascii="Tahoma" w:hAnsi="Tahoma" w:cs="Tahoma"/>
        </w:rPr>
      </w:pPr>
      <w:r>
        <w:rPr>
          <w:rFonts w:ascii="Tahoma" w:hAnsi="Tahoma" w:cs="Tahoma"/>
        </w:rPr>
        <w:t xml:space="preserve">Include realistic, timely check-points so that if an intervention is not working it can be adapted without wasting a lot of time, effort and money.  </w:t>
      </w:r>
    </w:p>
    <w:p w14:paraId="4C23F283" w14:textId="77777777" w:rsidR="003A077D" w:rsidRPr="004C585A" w:rsidRDefault="004C585A" w:rsidP="004C585A">
      <w:pPr>
        <w:pStyle w:val="ListParagraph"/>
        <w:numPr>
          <w:ilvl w:val="0"/>
          <w:numId w:val="16"/>
        </w:numPr>
        <w:spacing w:after="160" w:line="254" w:lineRule="auto"/>
        <w:ind w:left="363"/>
        <w:rPr>
          <w:rFonts w:ascii="Tahoma" w:hAnsi="Tahoma" w:cs="Tahoma"/>
        </w:rPr>
      </w:pPr>
      <w:r>
        <w:rPr>
          <w:rFonts w:ascii="Tahoma" w:hAnsi="Tahoma" w:cs="Tahoma"/>
        </w:rPr>
        <w:t>Consider ‘softer’ evidence to show the impact of actions through asking pupils about their attitudes to attendance, behaviour and learning before and after interventions</w:t>
      </w:r>
    </w:p>
    <w:p w14:paraId="1A1B6A60" w14:textId="77777777" w:rsidR="003A077D" w:rsidRDefault="003A077D" w:rsidP="004C585A">
      <w:pPr>
        <w:spacing w:after="100"/>
        <w:ind w:left="0"/>
        <w:rPr>
          <w:b/>
          <w:u w:val="single"/>
        </w:rPr>
      </w:pPr>
    </w:p>
    <w:p w14:paraId="28CCB619" w14:textId="77777777" w:rsidR="00A42D2A" w:rsidRDefault="00A42D2A" w:rsidP="00A42D2A">
      <w:pPr>
        <w:spacing w:after="100"/>
        <w:ind w:left="0"/>
        <w:rPr>
          <w:b/>
          <w:u w:val="single"/>
        </w:rPr>
      </w:pPr>
      <w:r>
        <w:rPr>
          <w:b/>
          <w:u w:val="single"/>
        </w:rPr>
        <w:t>Measures of Success</w:t>
      </w:r>
      <w:r w:rsidR="00893CD0">
        <w:rPr>
          <w:b/>
          <w:u w:val="single"/>
        </w:rPr>
        <w:t xml:space="preserve"> directly relating to cros</w:t>
      </w:r>
      <w:r w:rsidR="00357AFB">
        <w:rPr>
          <w:b/>
          <w:u w:val="single"/>
        </w:rPr>
        <w:t>s</w:t>
      </w:r>
      <w:r w:rsidR="00893CD0">
        <w:rPr>
          <w:b/>
          <w:u w:val="single"/>
        </w:rPr>
        <w:t>-curricular initiatives</w:t>
      </w:r>
    </w:p>
    <w:p w14:paraId="5072B306" w14:textId="77777777" w:rsidR="00A42D2A" w:rsidRDefault="00A42D2A" w:rsidP="00A42D2A">
      <w:pPr>
        <w:spacing w:after="100"/>
        <w:ind w:left="0"/>
      </w:pPr>
      <w:r>
        <w:t xml:space="preserve">Dependent on the systems and events the </w:t>
      </w:r>
      <w:r w:rsidR="004B6746">
        <w:t xml:space="preserve">school </w:t>
      </w:r>
      <w:r>
        <w:t>has in place this could include;</w:t>
      </w:r>
    </w:p>
    <w:p w14:paraId="5B4AD421" w14:textId="77777777" w:rsidR="00A42D2A" w:rsidRPr="00762DE2" w:rsidRDefault="00A42D2A" w:rsidP="00A42D2A">
      <w:pPr>
        <w:pStyle w:val="ListParagraph"/>
        <w:numPr>
          <w:ilvl w:val="1"/>
          <w:numId w:val="6"/>
        </w:numPr>
        <w:spacing w:after="200" w:line="276" w:lineRule="auto"/>
        <w:rPr>
          <w:rFonts w:ascii="Tahoma" w:hAnsi="Tahoma" w:cs="Tahoma"/>
        </w:rPr>
      </w:pPr>
      <w:r>
        <w:rPr>
          <w:rFonts w:ascii="Tahoma" w:hAnsi="Tahoma" w:cs="Tahoma"/>
        </w:rPr>
        <w:t>Reports on b</w:t>
      </w:r>
      <w:r w:rsidRPr="00762DE2">
        <w:rPr>
          <w:rFonts w:ascii="Tahoma" w:hAnsi="Tahoma" w:cs="Tahoma"/>
        </w:rPr>
        <w:t>ook trawls, looking at;</w:t>
      </w:r>
    </w:p>
    <w:p w14:paraId="60B8E5DB" w14:textId="77777777" w:rsidR="00A42D2A" w:rsidRPr="00762DE2" w:rsidRDefault="00A42D2A" w:rsidP="00A42D2A">
      <w:pPr>
        <w:pStyle w:val="ListParagraph"/>
        <w:numPr>
          <w:ilvl w:val="2"/>
          <w:numId w:val="6"/>
        </w:numPr>
        <w:spacing w:after="200" w:line="276" w:lineRule="auto"/>
        <w:rPr>
          <w:rFonts w:ascii="Tahoma" w:hAnsi="Tahoma" w:cs="Tahoma"/>
        </w:rPr>
      </w:pPr>
      <w:r w:rsidRPr="00762DE2">
        <w:rPr>
          <w:rFonts w:ascii="Tahoma" w:hAnsi="Tahoma" w:cs="Tahoma"/>
        </w:rPr>
        <w:t>Quality of English in all aspects</w:t>
      </w:r>
    </w:p>
    <w:p w14:paraId="3056E3AB" w14:textId="77777777" w:rsidR="00A42D2A" w:rsidRPr="00762DE2" w:rsidRDefault="00A42D2A" w:rsidP="00A42D2A">
      <w:pPr>
        <w:pStyle w:val="ListParagraph"/>
        <w:numPr>
          <w:ilvl w:val="2"/>
          <w:numId w:val="6"/>
        </w:numPr>
        <w:spacing w:after="200" w:line="276" w:lineRule="auto"/>
        <w:rPr>
          <w:rFonts w:ascii="Tahoma" w:hAnsi="Tahoma" w:cs="Tahoma"/>
        </w:rPr>
      </w:pPr>
      <w:r w:rsidRPr="00762DE2">
        <w:rPr>
          <w:rFonts w:ascii="Tahoma" w:hAnsi="Tahoma" w:cs="Tahoma"/>
        </w:rPr>
        <w:t>Marking for literacy</w:t>
      </w:r>
    </w:p>
    <w:p w14:paraId="1068DA2F" w14:textId="77777777" w:rsidR="00A42D2A" w:rsidRPr="00762DE2" w:rsidRDefault="00A42D2A" w:rsidP="00A42D2A">
      <w:pPr>
        <w:pStyle w:val="ListParagraph"/>
        <w:numPr>
          <w:ilvl w:val="1"/>
          <w:numId w:val="6"/>
        </w:numPr>
        <w:spacing w:after="200" w:line="276" w:lineRule="auto"/>
        <w:rPr>
          <w:rFonts w:ascii="Tahoma" w:hAnsi="Tahoma" w:cs="Tahoma"/>
        </w:rPr>
      </w:pPr>
      <w:r>
        <w:rPr>
          <w:rFonts w:ascii="Tahoma" w:hAnsi="Tahoma" w:cs="Tahoma"/>
        </w:rPr>
        <w:t>Summary from l</w:t>
      </w:r>
      <w:r w:rsidRPr="00762DE2">
        <w:rPr>
          <w:rFonts w:ascii="Tahoma" w:hAnsi="Tahoma" w:cs="Tahoma"/>
        </w:rPr>
        <w:t xml:space="preserve">esson </w:t>
      </w:r>
      <w:r>
        <w:rPr>
          <w:rFonts w:ascii="Tahoma" w:hAnsi="Tahoma" w:cs="Tahoma"/>
        </w:rPr>
        <w:t>o</w:t>
      </w:r>
      <w:r w:rsidRPr="00762DE2">
        <w:rPr>
          <w:rFonts w:ascii="Tahoma" w:hAnsi="Tahoma" w:cs="Tahoma"/>
        </w:rPr>
        <w:t>bservations records</w:t>
      </w:r>
      <w:r>
        <w:rPr>
          <w:rFonts w:ascii="Tahoma" w:hAnsi="Tahoma" w:cs="Tahoma"/>
        </w:rPr>
        <w:t xml:space="preserve"> on how well literacy was developed in lessons</w:t>
      </w:r>
    </w:p>
    <w:p w14:paraId="2187065B" w14:textId="77777777" w:rsidR="00A42D2A" w:rsidRPr="00762DE2" w:rsidRDefault="00A42D2A" w:rsidP="00A42D2A">
      <w:pPr>
        <w:pStyle w:val="ListParagraph"/>
        <w:numPr>
          <w:ilvl w:val="1"/>
          <w:numId w:val="6"/>
        </w:numPr>
        <w:spacing w:after="200" w:line="276" w:lineRule="auto"/>
        <w:rPr>
          <w:rFonts w:ascii="Tahoma" w:hAnsi="Tahoma" w:cs="Tahoma"/>
        </w:rPr>
      </w:pPr>
      <w:r>
        <w:rPr>
          <w:rFonts w:ascii="Tahoma" w:hAnsi="Tahoma" w:cs="Tahoma"/>
        </w:rPr>
        <w:lastRenderedPageBreak/>
        <w:t>Report on s</w:t>
      </w:r>
      <w:r w:rsidRPr="00762DE2">
        <w:rPr>
          <w:rFonts w:ascii="Tahoma" w:hAnsi="Tahoma" w:cs="Tahoma"/>
        </w:rPr>
        <w:t>chemes of learning checks</w:t>
      </w:r>
      <w:r>
        <w:rPr>
          <w:rFonts w:ascii="Tahoma" w:hAnsi="Tahoma" w:cs="Tahoma"/>
        </w:rPr>
        <w:t xml:space="preserve"> s regards how well they develop literacy</w:t>
      </w:r>
    </w:p>
    <w:p w14:paraId="540B9D43" w14:textId="77777777" w:rsidR="00A42D2A" w:rsidRPr="00762DE2" w:rsidRDefault="00A42D2A" w:rsidP="00A42D2A">
      <w:pPr>
        <w:pStyle w:val="ListParagraph"/>
        <w:numPr>
          <w:ilvl w:val="1"/>
          <w:numId w:val="6"/>
        </w:numPr>
        <w:spacing w:after="200" w:line="276" w:lineRule="auto"/>
        <w:rPr>
          <w:rFonts w:ascii="Tahoma" w:hAnsi="Tahoma" w:cs="Tahoma"/>
        </w:rPr>
      </w:pPr>
      <w:r>
        <w:rPr>
          <w:rFonts w:ascii="Tahoma" w:hAnsi="Tahoma" w:cs="Tahoma"/>
        </w:rPr>
        <w:t xml:space="preserve">Literacy based </w:t>
      </w:r>
      <w:r w:rsidRPr="00762DE2">
        <w:rPr>
          <w:rFonts w:ascii="Tahoma" w:hAnsi="Tahoma" w:cs="Tahoma"/>
        </w:rPr>
        <w:t>CPD feedback</w:t>
      </w:r>
    </w:p>
    <w:p w14:paraId="5C9CE2C3" w14:textId="77777777" w:rsidR="00A42D2A" w:rsidRPr="00762DE2" w:rsidRDefault="00A42D2A" w:rsidP="00A42D2A">
      <w:pPr>
        <w:pStyle w:val="ListParagraph"/>
        <w:numPr>
          <w:ilvl w:val="1"/>
          <w:numId w:val="6"/>
        </w:numPr>
        <w:spacing w:after="200" w:line="276" w:lineRule="auto"/>
        <w:rPr>
          <w:rFonts w:ascii="Tahoma" w:hAnsi="Tahoma" w:cs="Tahoma"/>
        </w:rPr>
      </w:pPr>
      <w:r w:rsidRPr="00762DE2">
        <w:rPr>
          <w:rFonts w:ascii="Tahoma" w:hAnsi="Tahoma" w:cs="Tahoma"/>
        </w:rPr>
        <w:t>Feedback on joint</w:t>
      </w:r>
      <w:r>
        <w:rPr>
          <w:rFonts w:ascii="Tahoma" w:hAnsi="Tahoma" w:cs="Tahoma"/>
        </w:rPr>
        <w:t xml:space="preserve"> literacy</w:t>
      </w:r>
      <w:r w:rsidRPr="00762DE2">
        <w:rPr>
          <w:rFonts w:ascii="Tahoma" w:hAnsi="Tahoma" w:cs="Tahoma"/>
        </w:rPr>
        <w:t xml:space="preserve"> initiatives with primary schools</w:t>
      </w:r>
    </w:p>
    <w:p w14:paraId="09B4415D" w14:textId="77777777" w:rsidR="00A42D2A" w:rsidRPr="00762DE2" w:rsidRDefault="00A42D2A" w:rsidP="00A42D2A">
      <w:pPr>
        <w:pStyle w:val="ListParagraph"/>
        <w:numPr>
          <w:ilvl w:val="1"/>
          <w:numId w:val="6"/>
        </w:numPr>
        <w:spacing w:after="200" w:line="276" w:lineRule="auto"/>
        <w:rPr>
          <w:rFonts w:ascii="Tahoma" w:hAnsi="Tahoma" w:cs="Tahoma"/>
        </w:rPr>
      </w:pPr>
      <w:r w:rsidRPr="00762DE2">
        <w:rPr>
          <w:rFonts w:ascii="Tahoma" w:hAnsi="Tahoma" w:cs="Tahoma"/>
        </w:rPr>
        <w:t>Feedback from all literacy initiatives and events</w:t>
      </w:r>
    </w:p>
    <w:p w14:paraId="633C3D30" w14:textId="77777777" w:rsidR="00A42D2A" w:rsidRPr="00762DE2" w:rsidRDefault="00A42D2A" w:rsidP="00A42D2A">
      <w:pPr>
        <w:pStyle w:val="ListParagraph"/>
        <w:numPr>
          <w:ilvl w:val="1"/>
          <w:numId w:val="6"/>
        </w:numPr>
        <w:spacing w:after="200" w:line="276" w:lineRule="auto"/>
        <w:rPr>
          <w:rFonts w:ascii="Tahoma" w:hAnsi="Tahoma" w:cs="Tahoma"/>
        </w:rPr>
      </w:pPr>
      <w:r w:rsidRPr="00762DE2">
        <w:rPr>
          <w:rFonts w:ascii="Tahoma" w:hAnsi="Tahoma" w:cs="Tahoma"/>
        </w:rPr>
        <w:t>Records of library usage</w:t>
      </w:r>
      <w:r>
        <w:rPr>
          <w:rFonts w:ascii="Tahoma" w:hAnsi="Tahoma" w:cs="Tahoma"/>
        </w:rPr>
        <w:t xml:space="preserve"> by students</w:t>
      </w:r>
    </w:p>
    <w:p w14:paraId="19044151" w14:textId="77777777" w:rsidR="00A42D2A" w:rsidRDefault="00A42D2A" w:rsidP="00A42D2A">
      <w:pPr>
        <w:pStyle w:val="ListParagraph"/>
        <w:numPr>
          <w:ilvl w:val="1"/>
          <w:numId w:val="6"/>
        </w:numPr>
        <w:spacing w:after="200" w:line="276" w:lineRule="auto"/>
        <w:rPr>
          <w:rFonts w:ascii="Tahoma" w:hAnsi="Tahoma" w:cs="Tahoma"/>
        </w:rPr>
      </w:pPr>
      <w:r w:rsidRPr="00762DE2">
        <w:rPr>
          <w:rFonts w:ascii="Tahoma" w:hAnsi="Tahoma" w:cs="Tahoma"/>
        </w:rPr>
        <w:t>Student and parent feedback</w:t>
      </w:r>
    </w:p>
    <w:p w14:paraId="534A82F6" w14:textId="77777777" w:rsidR="00A42D2A" w:rsidRPr="00D9035F" w:rsidRDefault="00A42D2A" w:rsidP="00A42D2A">
      <w:pPr>
        <w:spacing w:after="100"/>
        <w:ind w:left="360"/>
      </w:pPr>
    </w:p>
    <w:p w14:paraId="6C8EFC98" w14:textId="77777777" w:rsidR="00A42D2A" w:rsidRDefault="00A42D2A" w:rsidP="00A42D2A">
      <w:pPr>
        <w:spacing w:after="100"/>
        <w:ind w:left="360"/>
      </w:pPr>
      <w:r w:rsidRPr="00A45EED">
        <w:t>If any of these can usefully be measured in data form then they can be added to the above section. If not, there should be written reports issued each half term</w:t>
      </w:r>
      <w:r w:rsidR="00A45EED">
        <w:t xml:space="preserve"> by the Literacy Coordinator</w:t>
      </w:r>
    </w:p>
    <w:p w14:paraId="447D3C45" w14:textId="77777777" w:rsidR="00D90430" w:rsidRDefault="00D90430" w:rsidP="00A42D2A">
      <w:pPr>
        <w:spacing w:after="100"/>
        <w:ind w:left="360"/>
      </w:pPr>
    </w:p>
    <w:p w14:paraId="137DF005" w14:textId="77777777" w:rsidR="00D90430" w:rsidRDefault="00D90430" w:rsidP="00A42D2A">
      <w:pPr>
        <w:spacing w:after="100"/>
        <w:ind w:left="360"/>
      </w:pPr>
      <w:r>
        <w:t>Tony Stephens</w:t>
      </w:r>
    </w:p>
    <w:p w14:paraId="616DB832" w14:textId="77777777" w:rsidR="00D90430" w:rsidRDefault="00D90430" w:rsidP="00A42D2A">
      <w:pPr>
        <w:spacing w:after="100"/>
        <w:ind w:left="360"/>
      </w:pPr>
    </w:p>
    <w:p w14:paraId="494041D6" w14:textId="77777777" w:rsidR="00D90430" w:rsidRDefault="00D90430" w:rsidP="00A42D2A">
      <w:pPr>
        <w:spacing w:after="100"/>
        <w:ind w:left="360"/>
      </w:pPr>
    </w:p>
    <w:p w14:paraId="412A8941" w14:textId="77777777" w:rsidR="00D90430" w:rsidRPr="00A45EED" w:rsidRDefault="00D90430" w:rsidP="00A42D2A">
      <w:pPr>
        <w:spacing w:after="100"/>
        <w:ind w:left="360"/>
      </w:pPr>
    </w:p>
    <w:p w14:paraId="17E06CA4" w14:textId="77777777" w:rsidR="00B94EC1" w:rsidRDefault="00A45EED" w:rsidP="00C848A5">
      <w:pPr>
        <w:spacing w:after="100"/>
        <w:rPr>
          <w:b/>
        </w:rPr>
      </w:pPr>
      <w:r>
        <w:t xml:space="preserve">                            </w:t>
      </w:r>
    </w:p>
    <w:p w14:paraId="17B483E2" w14:textId="77777777" w:rsidR="00B94EC1" w:rsidRDefault="00B94EC1" w:rsidP="0037709C">
      <w:pPr>
        <w:rPr>
          <w:b/>
        </w:rPr>
      </w:pPr>
    </w:p>
    <w:p w14:paraId="03342057" w14:textId="77777777" w:rsidR="0037709C" w:rsidRPr="0037709C" w:rsidRDefault="0037709C" w:rsidP="0037709C">
      <w:pPr>
        <w:rPr>
          <w:b/>
        </w:rPr>
      </w:pPr>
    </w:p>
    <w:p w14:paraId="01C955AB" w14:textId="77777777" w:rsidR="0037709C" w:rsidRDefault="0037709C" w:rsidP="0037709C">
      <w:pPr>
        <w:rPr>
          <w:b/>
        </w:rPr>
      </w:pPr>
    </w:p>
    <w:p w14:paraId="23E82D1C" w14:textId="77777777" w:rsidR="0037709C" w:rsidRDefault="0037709C" w:rsidP="0037709C">
      <w:pPr>
        <w:rPr>
          <w:b/>
        </w:rPr>
      </w:pPr>
    </w:p>
    <w:p w14:paraId="1D174730" w14:textId="77777777" w:rsidR="0037709C" w:rsidRDefault="0037709C" w:rsidP="0037709C">
      <w:pPr>
        <w:rPr>
          <w:b/>
        </w:rPr>
      </w:pPr>
    </w:p>
    <w:p w14:paraId="2112BB3B" w14:textId="77777777" w:rsidR="0037709C" w:rsidRPr="0037709C" w:rsidRDefault="0037709C" w:rsidP="0037709C">
      <w:pPr>
        <w:rPr>
          <w:b/>
        </w:rPr>
      </w:pPr>
    </w:p>
    <w:p w14:paraId="66A58226" w14:textId="77777777" w:rsidR="0037709C" w:rsidRPr="0037709C" w:rsidRDefault="0037709C" w:rsidP="0037709C">
      <w:pPr>
        <w:rPr>
          <w:b/>
        </w:rPr>
      </w:pPr>
    </w:p>
    <w:p w14:paraId="767EE316" w14:textId="77777777" w:rsidR="0037709C" w:rsidRPr="0037709C" w:rsidRDefault="0037709C" w:rsidP="0037709C">
      <w:pPr>
        <w:rPr>
          <w:b/>
        </w:rPr>
      </w:pPr>
    </w:p>
    <w:p w14:paraId="7CDAC9C9" w14:textId="77777777" w:rsidR="00462C2D" w:rsidRPr="00924028" w:rsidRDefault="00462C2D" w:rsidP="00924028">
      <w:pPr>
        <w:ind w:left="360"/>
        <w:rPr>
          <w:rFonts w:ascii="Segoe UI" w:hAnsi="Segoe UI" w:cs="Segoe UI"/>
        </w:rPr>
      </w:pPr>
    </w:p>
    <w:p w14:paraId="707C1B87" w14:textId="77777777" w:rsidR="00FB7ACE" w:rsidRDefault="00FB7ACE" w:rsidP="00F64796">
      <w:pPr>
        <w:spacing w:after="100"/>
        <w:rPr>
          <w:b/>
          <w:u w:val="single"/>
        </w:rPr>
      </w:pPr>
    </w:p>
    <w:p w14:paraId="6438FF74" w14:textId="77777777" w:rsidR="004F770D" w:rsidRDefault="004F770D" w:rsidP="00F64796">
      <w:pPr>
        <w:ind w:left="0"/>
        <w:rPr>
          <w:b/>
          <w:u w:val="single"/>
        </w:rPr>
      </w:pPr>
    </w:p>
    <w:sectPr w:rsidR="004F770D" w:rsidSect="00D5195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863"/>
    <w:multiLevelType w:val="hybridMultilevel"/>
    <w:tmpl w:val="1764CF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476530C"/>
    <w:multiLevelType w:val="hybridMultilevel"/>
    <w:tmpl w:val="CD50320E"/>
    <w:lvl w:ilvl="0" w:tplc="DC7ADD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672A5"/>
    <w:multiLevelType w:val="hybridMultilevel"/>
    <w:tmpl w:val="CA48BF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04D7D"/>
    <w:multiLevelType w:val="hybridMultilevel"/>
    <w:tmpl w:val="4DCE6F84"/>
    <w:lvl w:ilvl="0" w:tplc="DC7ADD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3464"/>
    <w:multiLevelType w:val="hybridMultilevel"/>
    <w:tmpl w:val="856E7674"/>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4303B0"/>
    <w:multiLevelType w:val="hybridMultilevel"/>
    <w:tmpl w:val="299481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1E794DF7"/>
    <w:multiLevelType w:val="hybridMultilevel"/>
    <w:tmpl w:val="AF8C19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0D66324"/>
    <w:multiLevelType w:val="hybridMultilevel"/>
    <w:tmpl w:val="434C3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9E52BA"/>
    <w:multiLevelType w:val="hybridMultilevel"/>
    <w:tmpl w:val="8E0A8E2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DFF50E1"/>
    <w:multiLevelType w:val="hybridMultilevel"/>
    <w:tmpl w:val="FC9C9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2DB3D18"/>
    <w:multiLevelType w:val="hybridMultilevel"/>
    <w:tmpl w:val="D5F241D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6F7574"/>
    <w:multiLevelType w:val="hybridMultilevel"/>
    <w:tmpl w:val="4E161DEA"/>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610E7B"/>
    <w:multiLevelType w:val="hybridMultilevel"/>
    <w:tmpl w:val="0D20C5A4"/>
    <w:lvl w:ilvl="0" w:tplc="04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EB65381"/>
    <w:multiLevelType w:val="hybridMultilevel"/>
    <w:tmpl w:val="683A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A60C3"/>
    <w:multiLevelType w:val="hybridMultilevel"/>
    <w:tmpl w:val="6A908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7273873">
    <w:abstractNumId w:val="10"/>
  </w:num>
  <w:num w:numId="2" w16cid:durableId="1325281985">
    <w:abstractNumId w:val="13"/>
  </w:num>
  <w:num w:numId="3" w16cid:durableId="1213273248">
    <w:abstractNumId w:val="8"/>
  </w:num>
  <w:num w:numId="4" w16cid:durableId="354044005">
    <w:abstractNumId w:val="4"/>
  </w:num>
  <w:num w:numId="5" w16cid:durableId="889606746">
    <w:abstractNumId w:val="1"/>
  </w:num>
  <w:num w:numId="6" w16cid:durableId="24838865">
    <w:abstractNumId w:val="3"/>
  </w:num>
  <w:num w:numId="7" w16cid:durableId="1554080205">
    <w:abstractNumId w:val="0"/>
  </w:num>
  <w:num w:numId="8" w16cid:durableId="1589651388">
    <w:abstractNumId w:val="9"/>
  </w:num>
  <w:num w:numId="9" w16cid:durableId="1387682338">
    <w:abstractNumId w:val="2"/>
  </w:num>
  <w:num w:numId="10" w16cid:durableId="723258791">
    <w:abstractNumId w:val="4"/>
  </w:num>
  <w:num w:numId="11" w16cid:durableId="1576746740">
    <w:abstractNumId w:val="0"/>
  </w:num>
  <w:num w:numId="12" w16cid:durableId="995304396">
    <w:abstractNumId w:val="6"/>
  </w:num>
  <w:num w:numId="13" w16cid:durableId="1489251750">
    <w:abstractNumId w:val="11"/>
  </w:num>
  <w:num w:numId="14" w16cid:durableId="120923016">
    <w:abstractNumId w:val="12"/>
  </w:num>
  <w:num w:numId="15" w16cid:durableId="56056650">
    <w:abstractNumId w:val="5"/>
  </w:num>
  <w:num w:numId="16" w16cid:durableId="913969734">
    <w:abstractNumId w:val="14"/>
  </w:num>
  <w:num w:numId="17" w16cid:durableId="345060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3269"/>
    <w:rsid w:val="00024054"/>
    <w:rsid w:val="000270A5"/>
    <w:rsid w:val="00035D0A"/>
    <w:rsid w:val="00054C94"/>
    <w:rsid w:val="000A6021"/>
    <w:rsid w:val="000C12FB"/>
    <w:rsid w:val="001245E4"/>
    <w:rsid w:val="00127BF8"/>
    <w:rsid w:val="001334A2"/>
    <w:rsid w:val="001401F7"/>
    <w:rsid w:val="0014218E"/>
    <w:rsid w:val="001565C8"/>
    <w:rsid w:val="00157459"/>
    <w:rsid w:val="00170E41"/>
    <w:rsid w:val="001A27B5"/>
    <w:rsid w:val="001B5F31"/>
    <w:rsid w:val="001C7E0D"/>
    <w:rsid w:val="001D48C6"/>
    <w:rsid w:val="001D4FE0"/>
    <w:rsid w:val="001F48B0"/>
    <w:rsid w:val="001F6A04"/>
    <w:rsid w:val="002178FF"/>
    <w:rsid w:val="00237554"/>
    <w:rsid w:val="00243269"/>
    <w:rsid w:val="0026175B"/>
    <w:rsid w:val="002808D1"/>
    <w:rsid w:val="00297232"/>
    <w:rsid w:val="002A7A7A"/>
    <w:rsid w:val="002C2901"/>
    <w:rsid w:val="002C7423"/>
    <w:rsid w:val="002D51FF"/>
    <w:rsid w:val="002E078E"/>
    <w:rsid w:val="002E742C"/>
    <w:rsid w:val="002F2618"/>
    <w:rsid w:val="002F517B"/>
    <w:rsid w:val="002F5FD0"/>
    <w:rsid w:val="00323A0B"/>
    <w:rsid w:val="00357AFB"/>
    <w:rsid w:val="00373ACA"/>
    <w:rsid w:val="0037709C"/>
    <w:rsid w:val="00385436"/>
    <w:rsid w:val="003A077D"/>
    <w:rsid w:val="003A1E45"/>
    <w:rsid w:val="003B7B63"/>
    <w:rsid w:val="00421F41"/>
    <w:rsid w:val="00432940"/>
    <w:rsid w:val="00450E5D"/>
    <w:rsid w:val="004521DB"/>
    <w:rsid w:val="00462C2D"/>
    <w:rsid w:val="00462C81"/>
    <w:rsid w:val="00464B52"/>
    <w:rsid w:val="00465EAD"/>
    <w:rsid w:val="004B5526"/>
    <w:rsid w:val="004B6746"/>
    <w:rsid w:val="004C585A"/>
    <w:rsid w:val="004F770D"/>
    <w:rsid w:val="00513B16"/>
    <w:rsid w:val="005476B3"/>
    <w:rsid w:val="00555363"/>
    <w:rsid w:val="00582163"/>
    <w:rsid w:val="005851D6"/>
    <w:rsid w:val="00586ACA"/>
    <w:rsid w:val="0059233D"/>
    <w:rsid w:val="005A1200"/>
    <w:rsid w:val="0064257B"/>
    <w:rsid w:val="006675EB"/>
    <w:rsid w:val="00682B1D"/>
    <w:rsid w:val="00687D11"/>
    <w:rsid w:val="006A556B"/>
    <w:rsid w:val="006B463A"/>
    <w:rsid w:val="006D2C1E"/>
    <w:rsid w:val="00704FF1"/>
    <w:rsid w:val="00710FB7"/>
    <w:rsid w:val="00720848"/>
    <w:rsid w:val="007373FF"/>
    <w:rsid w:val="00742721"/>
    <w:rsid w:val="00762DE2"/>
    <w:rsid w:val="00770E46"/>
    <w:rsid w:val="00774ECD"/>
    <w:rsid w:val="007824A8"/>
    <w:rsid w:val="00797924"/>
    <w:rsid w:val="007A5990"/>
    <w:rsid w:val="007C3640"/>
    <w:rsid w:val="00812E6C"/>
    <w:rsid w:val="0081502F"/>
    <w:rsid w:val="008529E2"/>
    <w:rsid w:val="0086023F"/>
    <w:rsid w:val="008701D6"/>
    <w:rsid w:val="008841B5"/>
    <w:rsid w:val="00887096"/>
    <w:rsid w:val="00893CD0"/>
    <w:rsid w:val="008D0DD3"/>
    <w:rsid w:val="008E2324"/>
    <w:rsid w:val="00904F35"/>
    <w:rsid w:val="00920588"/>
    <w:rsid w:val="00924028"/>
    <w:rsid w:val="009462A2"/>
    <w:rsid w:val="00946941"/>
    <w:rsid w:val="00953CF1"/>
    <w:rsid w:val="00962DF5"/>
    <w:rsid w:val="00991C5F"/>
    <w:rsid w:val="00996278"/>
    <w:rsid w:val="00997528"/>
    <w:rsid w:val="00A058B0"/>
    <w:rsid w:val="00A066EE"/>
    <w:rsid w:val="00A16738"/>
    <w:rsid w:val="00A2736C"/>
    <w:rsid w:val="00A27929"/>
    <w:rsid w:val="00A42D2A"/>
    <w:rsid w:val="00A45EED"/>
    <w:rsid w:val="00A46083"/>
    <w:rsid w:val="00A5334C"/>
    <w:rsid w:val="00A65F6C"/>
    <w:rsid w:val="00AA1360"/>
    <w:rsid w:val="00AB4A82"/>
    <w:rsid w:val="00AD7910"/>
    <w:rsid w:val="00B0050B"/>
    <w:rsid w:val="00B126E3"/>
    <w:rsid w:val="00B46393"/>
    <w:rsid w:val="00B62983"/>
    <w:rsid w:val="00B7256D"/>
    <w:rsid w:val="00B94EC1"/>
    <w:rsid w:val="00BF61DA"/>
    <w:rsid w:val="00BF77BE"/>
    <w:rsid w:val="00C03366"/>
    <w:rsid w:val="00C033B2"/>
    <w:rsid w:val="00C1392F"/>
    <w:rsid w:val="00C35C48"/>
    <w:rsid w:val="00C4445B"/>
    <w:rsid w:val="00C55149"/>
    <w:rsid w:val="00C570E9"/>
    <w:rsid w:val="00C75B44"/>
    <w:rsid w:val="00C801BC"/>
    <w:rsid w:val="00C848A5"/>
    <w:rsid w:val="00C87768"/>
    <w:rsid w:val="00CA20F9"/>
    <w:rsid w:val="00D102FF"/>
    <w:rsid w:val="00D11296"/>
    <w:rsid w:val="00D231DC"/>
    <w:rsid w:val="00D479BC"/>
    <w:rsid w:val="00D51950"/>
    <w:rsid w:val="00D556B4"/>
    <w:rsid w:val="00D73F3C"/>
    <w:rsid w:val="00D9035F"/>
    <w:rsid w:val="00D90430"/>
    <w:rsid w:val="00D9560A"/>
    <w:rsid w:val="00D97838"/>
    <w:rsid w:val="00DB5926"/>
    <w:rsid w:val="00DC09AB"/>
    <w:rsid w:val="00E12A0A"/>
    <w:rsid w:val="00E232A0"/>
    <w:rsid w:val="00E36DB7"/>
    <w:rsid w:val="00EB1A4C"/>
    <w:rsid w:val="00EC55D5"/>
    <w:rsid w:val="00F0228D"/>
    <w:rsid w:val="00F64796"/>
    <w:rsid w:val="00FA0E5A"/>
    <w:rsid w:val="00FB7ACE"/>
    <w:rsid w:val="00FD3899"/>
    <w:rsid w:val="00FE75A8"/>
    <w:rsid w:val="00FF5F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6AF3"/>
  <w15:docId w15:val="{6097EF68-5064-4E5D-8EC3-FA1902DE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CA"/>
    <w:pPr>
      <w:spacing w:after="200" w:line="276" w:lineRule="auto"/>
    </w:pPr>
  </w:style>
  <w:style w:type="paragraph" w:styleId="Heading1">
    <w:name w:val="heading 1"/>
    <w:basedOn w:val="Normal"/>
    <w:next w:val="Normal"/>
    <w:link w:val="Heading1Char"/>
    <w:uiPriority w:val="99"/>
    <w:qFormat/>
    <w:rsid w:val="00C4445B"/>
    <w:pPr>
      <w:autoSpaceDE w:val="0"/>
      <w:autoSpaceDN w:val="0"/>
      <w:adjustRightInd w:val="0"/>
      <w:spacing w:after="0" w:afterAutospacing="0" w:line="240" w:lineRule="auto"/>
      <w:ind w:left="0"/>
      <w:outlineLvl w:val="0"/>
    </w:pPr>
    <w:rPr>
      <w:rFonts w:eastAsia="Times New Roman"/>
      <w:lang w:val="en-US"/>
    </w:rPr>
  </w:style>
  <w:style w:type="paragraph" w:styleId="Heading2">
    <w:name w:val="heading 2"/>
    <w:basedOn w:val="Normal"/>
    <w:next w:val="Normal"/>
    <w:link w:val="Heading2Char"/>
    <w:uiPriority w:val="9"/>
    <w:semiHidden/>
    <w:unhideWhenUsed/>
    <w:qFormat/>
    <w:rsid w:val="00D904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90430"/>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904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9043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D9043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CE"/>
    <w:pPr>
      <w:spacing w:after="0" w:afterAutospacing="0" w:line="240" w:lineRule="auto"/>
      <w:ind w:left="720"/>
      <w:contextualSpacing/>
    </w:pPr>
    <w:rPr>
      <w:rFonts w:ascii="Times New Roman" w:eastAsia="Times New Roman" w:hAnsi="Times New Roman" w:cs="Times New Roman"/>
      <w:lang w:eastAsia="en-GB"/>
    </w:rPr>
  </w:style>
  <w:style w:type="table" w:styleId="TableGrid">
    <w:name w:val="Table Grid"/>
    <w:basedOn w:val="TableNormal"/>
    <w:uiPriority w:val="39"/>
    <w:rsid w:val="002808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C4445B"/>
    <w:rPr>
      <w:rFonts w:eastAsia="Times New Roman"/>
      <w:lang w:val="en-US"/>
    </w:rPr>
  </w:style>
  <w:style w:type="character" w:customStyle="1" w:styleId="apple-converted-space">
    <w:name w:val="apple-converted-space"/>
    <w:basedOn w:val="DefaultParagraphFont"/>
    <w:rsid w:val="00742721"/>
  </w:style>
  <w:style w:type="character" w:customStyle="1" w:styleId="il">
    <w:name w:val="il"/>
    <w:basedOn w:val="DefaultParagraphFont"/>
    <w:rsid w:val="00742721"/>
  </w:style>
  <w:style w:type="character" w:customStyle="1" w:styleId="Heading2Char">
    <w:name w:val="Heading 2 Char"/>
    <w:basedOn w:val="DefaultParagraphFont"/>
    <w:link w:val="Heading2"/>
    <w:uiPriority w:val="9"/>
    <w:semiHidden/>
    <w:rsid w:val="00D9043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90430"/>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9043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90430"/>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D90430"/>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5600">
      <w:bodyDiv w:val="1"/>
      <w:marLeft w:val="0"/>
      <w:marRight w:val="0"/>
      <w:marTop w:val="0"/>
      <w:marBottom w:val="0"/>
      <w:divBdr>
        <w:top w:val="none" w:sz="0" w:space="0" w:color="auto"/>
        <w:left w:val="none" w:sz="0" w:space="0" w:color="auto"/>
        <w:bottom w:val="none" w:sz="0" w:space="0" w:color="auto"/>
        <w:right w:val="none" w:sz="0" w:space="0" w:color="auto"/>
      </w:divBdr>
    </w:div>
    <w:div w:id="228999281">
      <w:bodyDiv w:val="1"/>
      <w:marLeft w:val="0"/>
      <w:marRight w:val="0"/>
      <w:marTop w:val="0"/>
      <w:marBottom w:val="0"/>
      <w:divBdr>
        <w:top w:val="none" w:sz="0" w:space="0" w:color="auto"/>
        <w:left w:val="none" w:sz="0" w:space="0" w:color="auto"/>
        <w:bottom w:val="none" w:sz="0" w:space="0" w:color="auto"/>
        <w:right w:val="none" w:sz="0" w:space="0" w:color="auto"/>
      </w:divBdr>
    </w:div>
    <w:div w:id="256211421">
      <w:bodyDiv w:val="1"/>
      <w:marLeft w:val="0"/>
      <w:marRight w:val="0"/>
      <w:marTop w:val="0"/>
      <w:marBottom w:val="0"/>
      <w:divBdr>
        <w:top w:val="none" w:sz="0" w:space="0" w:color="auto"/>
        <w:left w:val="none" w:sz="0" w:space="0" w:color="auto"/>
        <w:bottom w:val="none" w:sz="0" w:space="0" w:color="auto"/>
        <w:right w:val="none" w:sz="0" w:space="0" w:color="auto"/>
      </w:divBdr>
    </w:div>
    <w:div w:id="520246356">
      <w:bodyDiv w:val="1"/>
      <w:marLeft w:val="0"/>
      <w:marRight w:val="0"/>
      <w:marTop w:val="0"/>
      <w:marBottom w:val="0"/>
      <w:divBdr>
        <w:top w:val="none" w:sz="0" w:space="0" w:color="auto"/>
        <w:left w:val="none" w:sz="0" w:space="0" w:color="auto"/>
        <w:bottom w:val="none" w:sz="0" w:space="0" w:color="auto"/>
        <w:right w:val="none" w:sz="0" w:space="0" w:color="auto"/>
      </w:divBdr>
    </w:div>
    <w:div w:id="560560649">
      <w:bodyDiv w:val="1"/>
      <w:marLeft w:val="0"/>
      <w:marRight w:val="0"/>
      <w:marTop w:val="0"/>
      <w:marBottom w:val="0"/>
      <w:divBdr>
        <w:top w:val="none" w:sz="0" w:space="0" w:color="auto"/>
        <w:left w:val="none" w:sz="0" w:space="0" w:color="auto"/>
        <w:bottom w:val="none" w:sz="0" w:space="0" w:color="auto"/>
        <w:right w:val="none" w:sz="0" w:space="0" w:color="auto"/>
      </w:divBdr>
    </w:div>
    <w:div w:id="1290361038">
      <w:bodyDiv w:val="1"/>
      <w:marLeft w:val="0"/>
      <w:marRight w:val="0"/>
      <w:marTop w:val="0"/>
      <w:marBottom w:val="0"/>
      <w:divBdr>
        <w:top w:val="none" w:sz="0" w:space="0" w:color="auto"/>
        <w:left w:val="none" w:sz="0" w:space="0" w:color="auto"/>
        <w:bottom w:val="none" w:sz="0" w:space="0" w:color="auto"/>
        <w:right w:val="none" w:sz="0" w:space="0" w:color="auto"/>
      </w:divBdr>
    </w:div>
    <w:div w:id="1464693661">
      <w:bodyDiv w:val="1"/>
      <w:marLeft w:val="0"/>
      <w:marRight w:val="0"/>
      <w:marTop w:val="0"/>
      <w:marBottom w:val="0"/>
      <w:divBdr>
        <w:top w:val="none" w:sz="0" w:space="0" w:color="auto"/>
        <w:left w:val="none" w:sz="0" w:space="0" w:color="auto"/>
        <w:bottom w:val="none" w:sz="0" w:space="0" w:color="auto"/>
        <w:right w:val="none" w:sz="0" w:space="0" w:color="auto"/>
      </w:divBdr>
    </w:div>
    <w:div w:id="19122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c054b994df468a5a73d44ffddc977655">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65867af30a9cae0a13d7c0e1d9cb85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960F48A2-542F-446F-BEB2-88183D5FEAAE}">
  <ds:schemaRefs>
    <ds:schemaRef ds:uri="http://schemas.openxmlformats.org/officeDocument/2006/bibliography"/>
  </ds:schemaRefs>
</ds:datastoreItem>
</file>

<file path=customXml/itemProps2.xml><?xml version="1.0" encoding="utf-8"?>
<ds:datastoreItem xmlns:ds="http://schemas.openxmlformats.org/officeDocument/2006/customXml" ds:itemID="{F0CB9427-199C-4740-B159-82E977177792}"/>
</file>

<file path=customXml/itemProps3.xml><?xml version="1.0" encoding="utf-8"?>
<ds:datastoreItem xmlns:ds="http://schemas.openxmlformats.org/officeDocument/2006/customXml" ds:itemID="{54F3A43F-EA14-4946-983A-05FFB7538EFD}"/>
</file>

<file path=customXml/itemProps4.xml><?xml version="1.0" encoding="utf-8"?>
<ds:datastoreItem xmlns:ds="http://schemas.openxmlformats.org/officeDocument/2006/customXml" ds:itemID="{0604CE11-0016-400F-B367-F9AD670F34C2}"/>
</file>

<file path=docProps/app.xml><?xml version="1.0" encoding="utf-8"?>
<Properties xmlns="http://schemas.openxmlformats.org/officeDocument/2006/extended-properties" xmlns:vt="http://schemas.openxmlformats.org/officeDocument/2006/docPropsVTypes">
  <Template>Normal</Template>
  <TotalTime>181</TotalTime>
  <Pages>14</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149</cp:revision>
  <dcterms:created xsi:type="dcterms:W3CDTF">2014-05-06T15:17:00Z</dcterms:created>
  <dcterms:modified xsi:type="dcterms:W3CDTF">2023-09-19T11:19:00Z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