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70" w:rsidRDefault="00CD1C70" w:rsidP="00CD1C70">
      <w:pPr>
        <w:rPr>
          <w:rFonts w:ascii="Arial" w:hAnsi="Arial" w:cs="Arial"/>
          <w:sz w:val="24"/>
          <w:szCs w:val="24"/>
          <w:lang w:val="en-US" w:eastAsia="en-GB"/>
        </w:rPr>
      </w:pPr>
      <w:r>
        <w:rPr>
          <w:rFonts w:ascii="Arial" w:hAnsi="Arial" w:cs="Arial"/>
          <w:sz w:val="24"/>
          <w:szCs w:val="24"/>
          <w:lang w:val="en-US" w:eastAsia="en-GB"/>
        </w:rPr>
        <w:t xml:space="preserve">Dear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xml:space="preserve">, Executive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CEOs, Consultants, Chaplains, Directors, Chairs of Governors, Vice Chairs of Governors and Foundation Governors</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sz w:val="24"/>
          <w:szCs w:val="24"/>
          <w:lang w:val="en-US"/>
        </w:rPr>
      </w:pPr>
      <w:r>
        <w:rPr>
          <w:rFonts w:ascii="Arial" w:hAnsi="Arial" w:cs="Arial"/>
          <w:b/>
          <w:bCs/>
          <w:sz w:val="24"/>
          <w:szCs w:val="24"/>
          <w:lang w:val="en-US"/>
        </w:rPr>
        <w:t>Peterborough Cathedral</w:t>
      </w:r>
    </w:p>
    <w:p w:rsidR="00CD1C70" w:rsidRDefault="00CD1C70" w:rsidP="00CD1C70">
      <w:pPr>
        <w:rPr>
          <w:rFonts w:ascii="Arial" w:hAnsi="Arial" w:cs="Arial"/>
          <w:b/>
          <w:bCs/>
          <w:sz w:val="24"/>
          <w:szCs w:val="24"/>
        </w:rPr>
      </w:pPr>
    </w:p>
    <w:p w:rsidR="00CD1C70" w:rsidRDefault="00CD1C70" w:rsidP="00CD1C70">
      <w:pPr>
        <w:rPr>
          <w:rFonts w:ascii="Arial" w:hAnsi="Arial" w:cs="Arial"/>
          <w:sz w:val="24"/>
          <w:szCs w:val="24"/>
          <w:lang w:val="en-US"/>
        </w:rPr>
      </w:pPr>
      <w:r>
        <w:rPr>
          <w:rFonts w:ascii="Arial" w:hAnsi="Arial" w:cs="Arial"/>
          <w:sz w:val="24"/>
          <w:szCs w:val="24"/>
        </w:rPr>
        <w:t xml:space="preserve">Peterborough Cathedral has a wonderful range of school visit programmes for children and young people in all key stages, as attached.  Please contact Alex Carton at the Cathedral if you would like to arrange a school visit via </w:t>
      </w:r>
      <w:hyperlink r:id="rId4" w:history="1">
        <w:r>
          <w:rPr>
            <w:rStyle w:val="Hyperlink"/>
            <w:rFonts w:ascii="Arial" w:hAnsi="Arial" w:cs="Arial"/>
            <w:color w:val="0000FF"/>
            <w:sz w:val="24"/>
            <w:szCs w:val="24"/>
          </w:rPr>
          <w:t>education@peterborough-cathedral.org.uk</w:t>
        </w:r>
      </w:hyperlink>
      <w:r>
        <w:rPr>
          <w:rFonts w:ascii="Arial" w:hAnsi="Arial" w:cs="Arial"/>
          <w:sz w:val="24"/>
          <w:szCs w:val="24"/>
        </w:rPr>
        <w:t>.  We also have space for just a few more schools at our Annual Service of Dedication and Thanksgiving for Diocesan Schools on 29</w:t>
      </w:r>
      <w:r>
        <w:rPr>
          <w:rFonts w:ascii="Arial" w:hAnsi="Arial" w:cs="Arial"/>
          <w:sz w:val="24"/>
          <w:szCs w:val="24"/>
          <w:vertAlign w:val="superscript"/>
        </w:rPr>
        <w:t>th</w:t>
      </w:r>
      <w:r>
        <w:rPr>
          <w:rFonts w:ascii="Arial" w:hAnsi="Arial" w:cs="Arial"/>
          <w:sz w:val="24"/>
          <w:szCs w:val="24"/>
        </w:rPr>
        <w:t xml:space="preserve"> September at 2.00pm.</w:t>
      </w:r>
      <w:r>
        <w:rPr>
          <w:rFonts w:ascii="Arial" w:hAnsi="Arial" w:cs="Arial"/>
          <w:sz w:val="24"/>
          <w:szCs w:val="24"/>
          <w:lang w:val="en-US"/>
        </w:rPr>
        <w:t xml:space="preserve">  To book seats for staff, governors and pupils in your schools, please contact Alex Benoy  via </w:t>
      </w:r>
      <w:hyperlink r:id="rId5" w:history="1">
        <w:r>
          <w:rPr>
            <w:rStyle w:val="Hyperlink"/>
            <w:rFonts w:ascii="Arial" w:hAnsi="Arial" w:cs="Arial"/>
            <w:color w:val="0000FF"/>
            <w:sz w:val="24"/>
            <w:szCs w:val="24"/>
            <w:lang w:val="en-US"/>
          </w:rPr>
          <w:t>education@peterborough-diocese.org.uk</w:t>
        </w:r>
      </w:hyperlink>
      <w:r>
        <w:rPr>
          <w:rFonts w:ascii="Arial" w:hAnsi="Arial" w:cs="Arial"/>
          <w:sz w:val="24"/>
          <w:szCs w:val="24"/>
          <w:lang w:val="en-US"/>
        </w:rPr>
        <w:t xml:space="preserve">.  </w:t>
      </w:r>
    </w:p>
    <w:p w:rsidR="00CD1C70" w:rsidRDefault="00CD1C70" w:rsidP="00CD1C70">
      <w:pPr>
        <w:rPr>
          <w:rFonts w:ascii="Arial" w:hAnsi="Arial" w:cs="Arial"/>
          <w:sz w:val="24"/>
          <w:szCs w:val="24"/>
          <w:lang w:val="en-US"/>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Free Zoom Webinars Open to All</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b/>
          <w:bCs/>
          <w:i/>
          <w:iCs/>
          <w:sz w:val="24"/>
          <w:szCs w:val="24"/>
          <w:lang w:val="en-US" w:eastAsia="en-GB"/>
        </w:rPr>
      </w:pPr>
      <w:r>
        <w:rPr>
          <w:rFonts w:ascii="Arial" w:hAnsi="Arial" w:cs="Arial"/>
          <w:b/>
          <w:bCs/>
          <w:i/>
          <w:iCs/>
          <w:sz w:val="24"/>
          <w:szCs w:val="24"/>
          <w:lang w:val="en-US" w:eastAsia="en-GB"/>
        </w:rPr>
        <w:t>27</w:t>
      </w:r>
      <w:r>
        <w:rPr>
          <w:rFonts w:ascii="Arial" w:hAnsi="Arial" w:cs="Arial"/>
          <w:b/>
          <w:bCs/>
          <w:i/>
          <w:iCs/>
          <w:sz w:val="24"/>
          <w:szCs w:val="24"/>
          <w:vertAlign w:val="superscript"/>
          <w:lang w:val="en-US" w:eastAsia="en-GB"/>
        </w:rPr>
        <w:t>th</w:t>
      </w:r>
      <w:r>
        <w:rPr>
          <w:rFonts w:ascii="Arial" w:hAnsi="Arial" w:cs="Arial"/>
          <w:b/>
          <w:bCs/>
          <w:i/>
          <w:iCs/>
          <w:sz w:val="24"/>
          <w:szCs w:val="24"/>
          <w:lang w:val="en-US" w:eastAsia="en-GB"/>
        </w:rPr>
        <w:t xml:space="preserve"> June 4.00-4.40pm </w:t>
      </w:r>
      <w:proofErr w:type="spellStart"/>
      <w:r>
        <w:rPr>
          <w:rFonts w:ascii="Arial" w:hAnsi="Arial" w:cs="Arial"/>
          <w:b/>
          <w:bCs/>
          <w:i/>
          <w:iCs/>
          <w:sz w:val="24"/>
          <w:szCs w:val="24"/>
          <w:lang w:val="en-US" w:eastAsia="en-GB"/>
        </w:rPr>
        <w:t>Lyfta</w:t>
      </w:r>
      <w:proofErr w:type="spellEnd"/>
      <w:r>
        <w:rPr>
          <w:rFonts w:ascii="Arial" w:hAnsi="Arial" w:cs="Arial"/>
          <w:b/>
          <w:bCs/>
          <w:i/>
          <w:iCs/>
          <w:sz w:val="24"/>
          <w:szCs w:val="24"/>
          <w:lang w:val="en-US" w:eastAsia="en-GB"/>
        </w:rPr>
        <w:t xml:space="preserve"> – Enhancing your curriculum with rich and diverse human stories from around the world</w:t>
      </w:r>
    </w:p>
    <w:p w:rsidR="00CD1C70" w:rsidRDefault="00CD1C70" w:rsidP="00CD1C70">
      <w:pPr>
        <w:rPr>
          <w:rFonts w:ascii="Arial" w:hAnsi="Arial" w:cs="Arial"/>
          <w:sz w:val="24"/>
          <w:szCs w:val="24"/>
          <w:lang w:val="en-US" w:eastAsia="en-GB"/>
        </w:rPr>
      </w:pPr>
      <w:r>
        <w:rPr>
          <w:rFonts w:ascii="Arial" w:hAnsi="Arial" w:cs="Arial"/>
          <w:sz w:val="24"/>
          <w:szCs w:val="24"/>
          <w:lang w:val="en-US" w:eastAsia="en-GB"/>
        </w:rPr>
        <w:t xml:space="preserve">This </w:t>
      </w:r>
      <w:hyperlink r:id="rId6" w:history="1">
        <w:proofErr w:type="spellStart"/>
        <w:r>
          <w:rPr>
            <w:rStyle w:val="Hyperlink"/>
            <w:rFonts w:ascii="Arial" w:hAnsi="Arial" w:cs="Arial"/>
            <w:color w:val="0000FF"/>
            <w:sz w:val="24"/>
            <w:szCs w:val="24"/>
            <w:lang w:val="en-US" w:eastAsia="en-GB"/>
          </w:rPr>
          <w:t>Lyfta</w:t>
        </w:r>
        <w:proofErr w:type="spellEnd"/>
      </w:hyperlink>
      <w:r>
        <w:rPr>
          <w:rFonts w:ascii="Arial" w:hAnsi="Arial" w:cs="Arial"/>
          <w:sz w:val="24"/>
          <w:szCs w:val="24"/>
          <w:lang w:val="en-US" w:eastAsia="en-GB"/>
        </w:rPr>
        <w:t xml:space="preserve"> webinar with </w:t>
      </w:r>
      <w:proofErr w:type="spellStart"/>
      <w:r>
        <w:rPr>
          <w:rFonts w:ascii="Arial" w:hAnsi="Arial" w:cs="Arial"/>
          <w:sz w:val="24"/>
          <w:szCs w:val="24"/>
          <w:lang w:val="en-US" w:eastAsia="en-GB"/>
        </w:rPr>
        <w:t>Serdar</w:t>
      </w:r>
      <w:proofErr w:type="spellEnd"/>
      <w:r>
        <w:rPr>
          <w:rFonts w:ascii="Arial" w:hAnsi="Arial" w:cs="Arial"/>
          <w:sz w:val="24"/>
          <w:szCs w:val="24"/>
          <w:lang w:val="en-US" w:eastAsia="en-GB"/>
        </w:rPr>
        <w:t xml:space="preserve"> </w:t>
      </w:r>
      <w:proofErr w:type="spellStart"/>
      <w:r>
        <w:rPr>
          <w:rFonts w:ascii="Arial" w:hAnsi="Arial" w:cs="Arial"/>
          <w:sz w:val="24"/>
          <w:szCs w:val="24"/>
          <w:lang w:val="en-US" w:eastAsia="en-GB"/>
        </w:rPr>
        <w:t>Ferit</w:t>
      </w:r>
      <w:proofErr w:type="spellEnd"/>
      <w:r>
        <w:rPr>
          <w:rFonts w:ascii="Arial" w:hAnsi="Arial" w:cs="Arial"/>
          <w:sz w:val="24"/>
          <w:szCs w:val="24"/>
          <w:lang w:val="en-US" w:eastAsia="en-GB"/>
        </w:rPr>
        <w:t xml:space="preserve"> is for MAT CEOs.  </w:t>
      </w:r>
      <w:proofErr w:type="spellStart"/>
      <w:r>
        <w:rPr>
          <w:rFonts w:ascii="Arial" w:hAnsi="Arial" w:cs="Arial"/>
          <w:sz w:val="24"/>
          <w:szCs w:val="24"/>
          <w:lang w:val="en-US" w:eastAsia="en-GB"/>
        </w:rPr>
        <w:t>Lyfta</w:t>
      </w:r>
      <w:proofErr w:type="spellEnd"/>
      <w:r>
        <w:rPr>
          <w:rFonts w:ascii="Arial" w:hAnsi="Arial" w:cs="Arial"/>
          <w:sz w:val="24"/>
          <w:szCs w:val="24"/>
          <w:lang w:val="en-US" w:eastAsia="en-GB"/>
        </w:rPr>
        <w:t xml:space="preserve"> invites students to explore real homes, workplaces and environments, and to get to know people from around the world through powerful and inspiring short films.  It is an impactful and captivating way for students to experience human diversity, and for teachers to nurture the vital skills and values children will need to thrive in our changing world.  It provides the opportunity to offer a truly global education and to deepen children and young people’s empathy and understanding.</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i/>
          <w:iCs/>
          <w:sz w:val="24"/>
          <w:szCs w:val="24"/>
          <w:lang w:val="en-US" w:eastAsia="en-GB"/>
        </w:rPr>
      </w:pPr>
      <w:r>
        <w:rPr>
          <w:rFonts w:ascii="Arial" w:hAnsi="Arial" w:cs="Arial"/>
          <w:b/>
          <w:bCs/>
          <w:i/>
          <w:iCs/>
          <w:sz w:val="24"/>
          <w:szCs w:val="24"/>
          <w:lang w:val="en-US" w:eastAsia="en-GB"/>
        </w:rPr>
        <w:t>29</w:t>
      </w:r>
      <w:r>
        <w:rPr>
          <w:rFonts w:ascii="Arial" w:hAnsi="Arial" w:cs="Arial"/>
          <w:b/>
          <w:bCs/>
          <w:i/>
          <w:iCs/>
          <w:sz w:val="24"/>
          <w:szCs w:val="24"/>
          <w:vertAlign w:val="superscript"/>
          <w:lang w:val="en-US" w:eastAsia="en-GB"/>
        </w:rPr>
        <w:t>th</w:t>
      </w:r>
      <w:r>
        <w:rPr>
          <w:rFonts w:ascii="Arial" w:hAnsi="Arial" w:cs="Arial"/>
          <w:b/>
          <w:bCs/>
          <w:i/>
          <w:iCs/>
          <w:sz w:val="24"/>
          <w:szCs w:val="24"/>
          <w:lang w:val="en-US" w:eastAsia="en-GB"/>
        </w:rPr>
        <w:t xml:space="preserve"> June 4.00-4.40pm </w:t>
      </w:r>
      <w:proofErr w:type="spellStart"/>
      <w:r>
        <w:rPr>
          <w:rFonts w:ascii="Arial" w:hAnsi="Arial" w:cs="Arial"/>
          <w:b/>
          <w:bCs/>
          <w:i/>
          <w:iCs/>
          <w:sz w:val="24"/>
          <w:szCs w:val="24"/>
          <w:lang w:val="en-US" w:eastAsia="en-GB"/>
        </w:rPr>
        <w:t>Showbie</w:t>
      </w:r>
      <w:proofErr w:type="spellEnd"/>
    </w:p>
    <w:p w:rsidR="00CD1C70" w:rsidRDefault="00CD1C70" w:rsidP="00CD1C70">
      <w:pPr>
        <w:rPr>
          <w:rFonts w:ascii="Arial" w:hAnsi="Arial" w:cs="Arial"/>
          <w:sz w:val="24"/>
          <w:szCs w:val="24"/>
          <w:lang w:val="en-US"/>
        </w:rPr>
      </w:pPr>
      <w:r>
        <w:rPr>
          <w:rFonts w:ascii="Arial" w:hAnsi="Arial" w:cs="Arial"/>
          <w:sz w:val="24"/>
          <w:szCs w:val="24"/>
          <w:lang w:val="en-US" w:eastAsia="en-GB"/>
        </w:rPr>
        <w:t xml:space="preserve">From assignments to collaboration, </w:t>
      </w:r>
      <w:proofErr w:type="spellStart"/>
      <w:r>
        <w:rPr>
          <w:rFonts w:ascii="Arial" w:hAnsi="Arial" w:cs="Arial"/>
          <w:sz w:val="24"/>
          <w:szCs w:val="24"/>
          <w:lang w:val="en-US" w:eastAsia="en-GB"/>
        </w:rPr>
        <w:t>Showbie</w:t>
      </w:r>
      <w:proofErr w:type="spellEnd"/>
      <w:r>
        <w:rPr>
          <w:rFonts w:ascii="Arial" w:hAnsi="Arial" w:cs="Arial"/>
          <w:sz w:val="24"/>
          <w:szCs w:val="24"/>
          <w:lang w:val="en-US" w:eastAsia="en-GB"/>
        </w:rPr>
        <w:t xml:space="preserve"> helps you bring your classroom together in one simple, easy to use app. For further details, please see</w:t>
      </w:r>
      <w:r>
        <w:rPr>
          <w:rFonts w:ascii="Arial" w:hAnsi="Arial" w:cs="Arial"/>
          <w:sz w:val="24"/>
          <w:szCs w:val="24"/>
          <w:lang w:val="en-US"/>
        </w:rPr>
        <w:t xml:space="preserve"> </w:t>
      </w:r>
      <w:proofErr w:type="spellStart"/>
      <w:r>
        <w:rPr>
          <w:rFonts w:ascii="Arial" w:hAnsi="Arial" w:cs="Arial"/>
          <w:color w:val="0000FF"/>
          <w:sz w:val="24"/>
          <w:szCs w:val="24"/>
          <w:u w:val="single"/>
          <w:lang w:val="en-US"/>
        </w:rPr>
        <w:t>Showbie</w:t>
      </w:r>
      <w:proofErr w:type="spellEnd"/>
      <w:r>
        <w:rPr>
          <w:rFonts w:ascii="Arial" w:hAnsi="Arial" w:cs="Arial"/>
          <w:color w:val="0000FF"/>
          <w:sz w:val="24"/>
          <w:szCs w:val="24"/>
          <w:u w:val="single"/>
          <w:lang w:val="en-US"/>
        </w:rPr>
        <w:t xml:space="preserve"> – Your classroom, connected</w:t>
      </w:r>
      <w:r>
        <w:rPr>
          <w:rFonts w:ascii="Arial" w:hAnsi="Arial" w:cs="Arial"/>
          <w:sz w:val="24"/>
          <w:szCs w:val="24"/>
          <w:lang w:val="en-US"/>
        </w:rPr>
        <w:t xml:space="preserve"> a</w:t>
      </w:r>
      <w:r>
        <w:rPr>
          <w:rFonts w:ascii="Arial" w:hAnsi="Arial" w:cs="Arial"/>
          <w:color w:val="000000"/>
          <w:sz w:val="24"/>
          <w:szCs w:val="24"/>
          <w:lang w:val="en-US"/>
        </w:rPr>
        <w:t>nd to register</w:t>
      </w:r>
      <w:r>
        <w:rPr>
          <w:rFonts w:ascii="Arial" w:hAnsi="Arial" w:cs="Arial"/>
          <w:b/>
          <w:bCs/>
          <w:color w:val="000000"/>
          <w:sz w:val="24"/>
          <w:szCs w:val="24"/>
          <w:lang w:val="en-US"/>
        </w:rPr>
        <w:t xml:space="preserve"> </w:t>
      </w:r>
      <w:hyperlink r:id="rId7" w:tgtFrame="_blank" w:history="1">
        <w:r>
          <w:rPr>
            <w:rStyle w:val="Hyperlink"/>
            <w:rFonts w:ascii="Arial" w:hAnsi="Arial" w:cs="Arial"/>
            <w:color w:val="0000FF"/>
            <w:sz w:val="24"/>
            <w:szCs w:val="24"/>
          </w:rPr>
          <w:t>Register here</w:t>
        </w:r>
      </w:hyperlink>
      <w:r>
        <w:rPr>
          <w:rFonts w:ascii="Arial" w:hAnsi="Arial" w:cs="Arial"/>
          <w:sz w:val="24"/>
          <w:szCs w:val="24"/>
          <w:lang w:val="en-US" w:eastAsia="en-GB"/>
        </w:rPr>
        <w:t>.</w:t>
      </w:r>
    </w:p>
    <w:p w:rsidR="00CD1C70" w:rsidRDefault="00CD1C70" w:rsidP="00CD1C70">
      <w:pPr>
        <w:rPr>
          <w:rFonts w:ascii="Arial" w:hAnsi="Arial" w:cs="Arial"/>
          <w:b/>
          <w:bCs/>
          <w:color w:val="000000"/>
          <w:sz w:val="24"/>
          <w:szCs w:val="24"/>
          <w:lang w:val="en-US"/>
        </w:rPr>
      </w:pPr>
    </w:p>
    <w:p w:rsidR="00CD1C70" w:rsidRDefault="00CD1C70" w:rsidP="00CD1C70">
      <w:pPr>
        <w:rPr>
          <w:rFonts w:ascii="Arial" w:hAnsi="Arial" w:cs="Arial"/>
          <w:b/>
          <w:bCs/>
          <w:color w:val="000000"/>
          <w:sz w:val="24"/>
          <w:szCs w:val="24"/>
          <w:lang w:val="en-US"/>
        </w:rPr>
      </w:pPr>
      <w:r>
        <w:rPr>
          <w:rFonts w:ascii="Arial" w:hAnsi="Arial" w:cs="Arial"/>
          <w:b/>
          <w:bCs/>
          <w:color w:val="000000"/>
          <w:sz w:val="24"/>
          <w:szCs w:val="24"/>
          <w:lang w:val="en-US"/>
        </w:rPr>
        <w:t xml:space="preserve">SLA Training </w:t>
      </w:r>
    </w:p>
    <w:p w:rsidR="00CD1C70" w:rsidRDefault="00CD1C70" w:rsidP="00CD1C70">
      <w:pPr>
        <w:rPr>
          <w:rFonts w:ascii="Arial" w:hAnsi="Arial" w:cs="Arial"/>
          <w:b/>
          <w:bCs/>
          <w:color w:val="000000"/>
          <w:sz w:val="24"/>
          <w:szCs w:val="24"/>
          <w:lang w:val="en-US" w:eastAsia="en-GB"/>
        </w:rPr>
      </w:pPr>
    </w:p>
    <w:p w:rsidR="00CD1C70" w:rsidRDefault="00CD1C70" w:rsidP="00CD1C70">
      <w:pPr>
        <w:rPr>
          <w:rFonts w:ascii="Arial" w:hAnsi="Arial" w:cs="Arial"/>
          <w:i/>
          <w:iCs/>
          <w:sz w:val="24"/>
          <w:szCs w:val="24"/>
          <w:lang w:eastAsia="en-GB"/>
        </w:rPr>
      </w:pPr>
      <w:r>
        <w:rPr>
          <w:rFonts w:ascii="Arial" w:hAnsi="Arial" w:cs="Arial"/>
          <w:b/>
          <w:bCs/>
          <w:i/>
          <w:iCs/>
          <w:sz w:val="24"/>
          <w:szCs w:val="24"/>
          <w:lang w:eastAsia="en-GB"/>
        </w:rPr>
        <w:t>Balanced RE:  Knowledge in the RE Curriculum 9.30am – 3.30pm, Tuesday 28 June</w:t>
      </w:r>
      <w:r>
        <w:rPr>
          <w:rFonts w:ascii="Arial" w:hAnsi="Arial" w:cs="Arial"/>
          <w:i/>
          <w:iCs/>
          <w:sz w:val="24"/>
          <w:szCs w:val="24"/>
          <w:lang w:eastAsia="en-GB"/>
        </w:rPr>
        <w:t xml:space="preserve"> at Hayfield Cross CE Primary School, Hayfield Crescent, Kettering NN15 5FJ.  </w:t>
      </w:r>
    </w:p>
    <w:p w:rsidR="00CD1C70" w:rsidRDefault="00CD1C70" w:rsidP="00CD1C70">
      <w:pPr>
        <w:rPr>
          <w:rFonts w:ascii="Arial" w:hAnsi="Arial" w:cs="Arial"/>
          <w:sz w:val="24"/>
          <w:szCs w:val="24"/>
          <w:lang w:eastAsia="en-GB"/>
        </w:rPr>
      </w:pPr>
    </w:p>
    <w:p w:rsidR="00CD1C70" w:rsidRDefault="00CD1C70" w:rsidP="00CD1C70">
      <w:pPr>
        <w:rPr>
          <w:rFonts w:ascii="Arial" w:hAnsi="Arial" w:cs="Arial"/>
          <w:sz w:val="24"/>
          <w:szCs w:val="24"/>
          <w:lang w:eastAsia="en-GB"/>
        </w:rPr>
      </w:pPr>
      <w:r>
        <w:rPr>
          <w:rFonts w:ascii="Arial" w:hAnsi="Arial" w:cs="Arial"/>
          <w:sz w:val="24"/>
          <w:szCs w:val="24"/>
          <w:lang w:eastAsia="en-GB"/>
        </w:rPr>
        <w:t xml:space="preserve">This will be led by Gillian Georgiou and she writes: </w:t>
      </w:r>
      <w:r>
        <w:rPr>
          <w:rFonts w:ascii="Arial" w:hAnsi="Arial" w:cs="Arial"/>
          <w:i/>
          <w:iCs/>
          <w:sz w:val="24"/>
          <w:szCs w:val="24"/>
          <w:lang w:eastAsia="en-GB"/>
        </w:rPr>
        <w:t>‘Rooted in both the expectations of the Church of England Education Office and Ofsted, this session will explore the different types of knowledge developed through the RE curriculum.  It will engage with the latest thinking on teaching religion and worldviews and provide practical opportunities for curriculum design and assessing pupil progress in RE.  It will not only benefit RE Leads but will also be beneficial for other teachers of RE.’</w:t>
      </w:r>
      <w:r>
        <w:rPr>
          <w:rFonts w:ascii="Arial" w:hAnsi="Arial" w:cs="Arial"/>
          <w:sz w:val="24"/>
          <w:szCs w:val="24"/>
          <w:lang w:eastAsia="en-GB"/>
        </w:rPr>
        <w:t>  Gillian Georgiou is the Diocesan RE Adviser for the Lincoln Diocesan Board of Education. She is the co-author of the Balanced RE approach and is currently leading one of three teams nationwide to develop an RE framework based on the draft National Statement of Entitlement produced by the RE Council of England and Wales.</w:t>
      </w:r>
    </w:p>
    <w:p w:rsidR="00CD1C70" w:rsidRDefault="00CD1C70" w:rsidP="00CD1C70">
      <w:pPr>
        <w:rPr>
          <w:rFonts w:ascii="Arial" w:hAnsi="Arial" w:cs="Arial"/>
          <w:i/>
          <w:iCs/>
          <w:sz w:val="24"/>
          <w:szCs w:val="24"/>
          <w:lang w:eastAsia="en-GB"/>
        </w:rPr>
      </w:pPr>
    </w:p>
    <w:p w:rsidR="00CD1C70" w:rsidRDefault="00CD1C70" w:rsidP="00CD1C70">
      <w:pPr>
        <w:rPr>
          <w:rFonts w:ascii="Arial" w:hAnsi="Arial" w:cs="Arial"/>
          <w:i/>
          <w:iCs/>
          <w:sz w:val="24"/>
          <w:szCs w:val="24"/>
          <w:lang w:eastAsia="en-GB"/>
        </w:rPr>
      </w:pPr>
      <w:r>
        <w:rPr>
          <w:rFonts w:ascii="Arial" w:hAnsi="Arial" w:cs="Arial"/>
          <w:b/>
          <w:bCs/>
          <w:i/>
          <w:iCs/>
          <w:sz w:val="24"/>
          <w:szCs w:val="24"/>
          <w:lang w:eastAsia="en-GB"/>
        </w:rPr>
        <w:t>Roles &amp; Responsibilities of Church School Governors,</w:t>
      </w:r>
      <w:r>
        <w:rPr>
          <w:rFonts w:ascii="Arial" w:hAnsi="Arial" w:cs="Arial"/>
          <w:i/>
          <w:iCs/>
          <w:sz w:val="24"/>
          <w:szCs w:val="24"/>
          <w:lang w:eastAsia="en-GB"/>
        </w:rPr>
        <w:t xml:space="preserve"> Wednesday 29 June 6.30pm – 8.30pm with Peter French via Zoom</w:t>
      </w:r>
    </w:p>
    <w:p w:rsidR="00CD1C70" w:rsidRDefault="00CD1C70" w:rsidP="00CD1C70">
      <w:pPr>
        <w:rPr>
          <w:rFonts w:ascii="Arial" w:hAnsi="Arial" w:cs="Arial"/>
          <w:sz w:val="24"/>
          <w:szCs w:val="24"/>
          <w:lang w:eastAsia="en-GB"/>
        </w:rPr>
      </w:pPr>
    </w:p>
    <w:p w:rsidR="00CD1C70" w:rsidRDefault="00CD1C70" w:rsidP="00CD1C70">
      <w:pPr>
        <w:rPr>
          <w:rFonts w:ascii="Arial" w:hAnsi="Arial" w:cs="Arial"/>
          <w:sz w:val="24"/>
          <w:szCs w:val="24"/>
          <w:lang w:eastAsia="en-GB"/>
        </w:rPr>
      </w:pPr>
      <w:r>
        <w:rPr>
          <w:rFonts w:ascii="Arial" w:hAnsi="Arial" w:cs="Arial"/>
          <w:sz w:val="24"/>
          <w:szCs w:val="24"/>
          <w:lang w:eastAsia="en-GB"/>
        </w:rPr>
        <w:lastRenderedPageBreak/>
        <w:t xml:space="preserve">Peter is Deputy Diocesan Director of Education in Peterborough Diocese, following on from many years of service in Birmingham Diocese as Assistant Diocesan Director of Education.  Peter is also a NLG (National Leader of Governance), with extensive experience as a Chair of Governors and MAT Director, and he will lead you through the roles and responsibilities of being a Church of England school governor with panache, insight, encouragement and advice.  </w:t>
      </w:r>
    </w:p>
    <w:p w:rsidR="00CD1C70" w:rsidRDefault="00CD1C70" w:rsidP="00CD1C70">
      <w:pPr>
        <w:rPr>
          <w:rFonts w:ascii="Arial" w:hAnsi="Arial" w:cs="Arial"/>
          <w:sz w:val="24"/>
          <w:szCs w:val="24"/>
          <w:lang w:eastAsia="en-GB"/>
        </w:rPr>
      </w:pPr>
    </w:p>
    <w:p w:rsidR="00CD1C70" w:rsidRDefault="00CD1C70" w:rsidP="00CD1C70">
      <w:pPr>
        <w:rPr>
          <w:rFonts w:ascii="Arial" w:hAnsi="Arial" w:cs="Arial"/>
          <w:sz w:val="24"/>
          <w:szCs w:val="24"/>
          <w:lang w:eastAsia="en-GB"/>
        </w:rPr>
      </w:pPr>
      <w:r>
        <w:rPr>
          <w:rFonts w:ascii="Arial" w:hAnsi="Arial" w:cs="Arial"/>
          <w:sz w:val="24"/>
          <w:szCs w:val="24"/>
          <w:lang w:eastAsia="en-GB"/>
        </w:rPr>
        <w:t>This is an essential session for all new Church of England Foundation Governors and for Foundation Governors who have completed four years of service and who now need to update and refresh their training; at the same time providing a valuable opportunity for experienced Foundation Governors to pass on the benefits of their experience to new Foundation Governors.</w:t>
      </w:r>
    </w:p>
    <w:p w:rsidR="00CD1C70" w:rsidRDefault="00CD1C70" w:rsidP="00CD1C70">
      <w:pPr>
        <w:rPr>
          <w:rFonts w:ascii="Arial" w:hAnsi="Arial" w:cs="Arial"/>
          <w:sz w:val="24"/>
          <w:szCs w:val="24"/>
          <w:lang w:eastAsia="en-GB"/>
        </w:rPr>
      </w:pPr>
    </w:p>
    <w:p w:rsidR="00CD1C70" w:rsidRDefault="00CD1C70" w:rsidP="00CD1C70">
      <w:pPr>
        <w:rPr>
          <w:rFonts w:ascii="Arial" w:hAnsi="Arial" w:cs="Arial"/>
          <w:b/>
          <w:bCs/>
          <w:sz w:val="24"/>
          <w:szCs w:val="24"/>
          <w:lang w:val="en-US" w:eastAsia="en-GB"/>
        </w:rPr>
      </w:pPr>
      <w:proofErr w:type="spellStart"/>
      <w:r>
        <w:rPr>
          <w:rFonts w:ascii="Arial" w:hAnsi="Arial" w:cs="Arial"/>
          <w:b/>
          <w:bCs/>
          <w:sz w:val="24"/>
          <w:szCs w:val="24"/>
          <w:lang w:val="en-US" w:eastAsia="en-GB"/>
        </w:rPr>
        <w:t>PopUK</w:t>
      </w:r>
      <w:proofErr w:type="spellEnd"/>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i/>
          <w:iCs/>
          <w:sz w:val="24"/>
          <w:szCs w:val="24"/>
        </w:rPr>
      </w:pPr>
      <w:r>
        <w:rPr>
          <w:rFonts w:ascii="Arial" w:hAnsi="Arial" w:cs="Arial"/>
          <w:sz w:val="24"/>
          <w:szCs w:val="24"/>
          <w:lang w:val="en-US" w:eastAsia="en-GB"/>
        </w:rPr>
        <w:t xml:space="preserve">Andy Silver from </w:t>
      </w:r>
      <w:proofErr w:type="spellStart"/>
      <w:r>
        <w:rPr>
          <w:rFonts w:ascii="Arial" w:hAnsi="Arial" w:cs="Arial"/>
          <w:sz w:val="24"/>
          <w:szCs w:val="24"/>
          <w:lang w:val="en-US" w:eastAsia="en-GB"/>
        </w:rPr>
        <w:t>PopUK</w:t>
      </w:r>
      <w:proofErr w:type="spellEnd"/>
      <w:r>
        <w:rPr>
          <w:rFonts w:ascii="Arial" w:hAnsi="Arial" w:cs="Arial"/>
          <w:sz w:val="24"/>
          <w:szCs w:val="24"/>
          <w:lang w:val="en-US" w:eastAsia="en-GB"/>
        </w:rPr>
        <w:t xml:space="preserve"> has been in touch to say: </w:t>
      </w:r>
      <w:r>
        <w:rPr>
          <w:rFonts w:ascii="Arial" w:hAnsi="Arial" w:cs="Arial"/>
          <w:i/>
          <w:iCs/>
          <w:sz w:val="24"/>
          <w:szCs w:val="24"/>
          <w:lang w:val="en-US" w:eastAsia="en-GB"/>
        </w:rPr>
        <w:t>‘</w:t>
      </w:r>
      <w:proofErr w:type="spellStart"/>
      <w:r>
        <w:rPr>
          <w:rFonts w:ascii="Arial" w:hAnsi="Arial" w:cs="Arial"/>
          <w:i/>
          <w:iCs/>
          <w:sz w:val="24"/>
          <w:szCs w:val="24"/>
        </w:rPr>
        <w:t>PopUK’s</w:t>
      </w:r>
      <w:proofErr w:type="spellEnd"/>
      <w:r>
        <w:rPr>
          <w:rFonts w:ascii="Arial" w:hAnsi="Arial" w:cs="Arial"/>
          <w:i/>
          <w:iCs/>
          <w:sz w:val="24"/>
          <w:szCs w:val="24"/>
        </w:rPr>
        <w:t xml:space="preserve"> new song </w:t>
      </w:r>
      <w:hyperlink r:id="rId8" w:history="1">
        <w:r>
          <w:rPr>
            <w:rStyle w:val="Hyperlink"/>
            <w:rFonts w:ascii="Arial" w:hAnsi="Arial" w:cs="Arial"/>
            <w:i/>
            <w:iCs/>
            <w:color w:val="0000FF"/>
            <w:sz w:val="24"/>
            <w:szCs w:val="24"/>
          </w:rPr>
          <w:t>Life is Always Better </w:t>
        </w:r>
      </w:hyperlink>
      <w:r>
        <w:rPr>
          <w:rFonts w:ascii="Arial" w:hAnsi="Arial" w:cs="Arial"/>
          <w:i/>
          <w:iCs/>
          <w:sz w:val="24"/>
          <w:szCs w:val="24"/>
        </w:rPr>
        <w:t xml:space="preserve"> celebrates the C of E’s vision for Education: Fullness of Life.  This catchy, uplifting song helps children to understand the value of sharing life with others; developing community and living well together.  The song is free to all schools through </w:t>
      </w:r>
      <w:proofErr w:type="spellStart"/>
      <w:r>
        <w:rPr>
          <w:rFonts w:ascii="Arial" w:hAnsi="Arial" w:cs="Arial"/>
          <w:i/>
          <w:iCs/>
          <w:sz w:val="24"/>
          <w:szCs w:val="24"/>
        </w:rPr>
        <w:t>PopUK’s</w:t>
      </w:r>
      <w:proofErr w:type="spellEnd"/>
      <w:r>
        <w:rPr>
          <w:rFonts w:ascii="Arial" w:hAnsi="Arial" w:cs="Arial"/>
          <w:i/>
          <w:iCs/>
          <w:sz w:val="24"/>
          <w:szCs w:val="24"/>
        </w:rPr>
        <w:t xml:space="preserve"> free song bank.  The full version can be accessed through the above link.’</w:t>
      </w:r>
    </w:p>
    <w:p w:rsidR="00CD1C70" w:rsidRDefault="00CD1C70" w:rsidP="00CD1C70">
      <w:pPr>
        <w:rPr>
          <w:rFonts w:ascii="Arial" w:hAnsi="Arial" w:cs="Arial"/>
          <w:sz w:val="24"/>
          <w:szCs w:val="24"/>
        </w:rPr>
      </w:pPr>
    </w:p>
    <w:p w:rsidR="00CD1C70" w:rsidRDefault="00CD1C70" w:rsidP="00CD1C70">
      <w:pPr>
        <w:rPr>
          <w:rFonts w:ascii="Arial" w:hAnsi="Arial" w:cs="Arial"/>
          <w:b/>
          <w:bCs/>
          <w:sz w:val="24"/>
          <w:szCs w:val="24"/>
        </w:rPr>
      </w:pPr>
      <w:r>
        <w:rPr>
          <w:rFonts w:ascii="Arial" w:hAnsi="Arial" w:cs="Arial"/>
          <w:b/>
          <w:bCs/>
          <w:sz w:val="24"/>
          <w:szCs w:val="24"/>
        </w:rPr>
        <w:t>Growing Faith Foundation</w:t>
      </w:r>
    </w:p>
    <w:p w:rsidR="00CD1C70" w:rsidRDefault="00CD1C70" w:rsidP="00CD1C70">
      <w:pPr>
        <w:rPr>
          <w:rFonts w:ascii="Arial" w:hAnsi="Arial" w:cs="Arial"/>
          <w:sz w:val="24"/>
          <w:szCs w:val="24"/>
        </w:rPr>
      </w:pPr>
    </w:p>
    <w:p w:rsidR="00CD1C70" w:rsidRDefault="00CD1C70" w:rsidP="00CD1C70">
      <w:pPr>
        <w:rPr>
          <w:rFonts w:ascii="Arial" w:hAnsi="Arial" w:cs="Arial"/>
          <w:i/>
          <w:iCs/>
          <w:sz w:val="24"/>
          <w:szCs w:val="24"/>
        </w:rPr>
      </w:pPr>
      <w:r>
        <w:rPr>
          <w:rFonts w:ascii="Arial" w:hAnsi="Arial" w:cs="Arial"/>
          <w:sz w:val="24"/>
          <w:szCs w:val="24"/>
        </w:rPr>
        <w:t xml:space="preserve">Lucy Moore, the new Head of the Growing Faith Foundation, has been in touch to say: </w:t>
      </w:r>
      <w:r>
        <w:rPr>
          <w:rFonts w:ascii="Arial" w:hAnsi="Arial" w:cs="Arial"/>
          <w:i/>
          <w:iCs/>
          <w:sz w:val="24"/>
          <w:szCs w:val="24"/>
        </w:rPr>
        <w:t xml:space="preserve">‘Do read and share the exciting research opportunities described in </w:t>
      </w:r>
      <w:hyperlink r:id="rId9" w:history="1">
        <w:r>
          <w:rPr>
            <w:rStyle w:val="Hyperlink"/>
            <w:rFonts w:ascii="Arial" w:hAnsi="Arial" w:cs="Arial"/>
            <w:i/>
            <w:iCs/>
            <w:color w:val="0000FF"/>
            <w:sz w:val="24"/>
            <w:szCs w:val="24"/>
          </w:rPr>
          <w:t>https://churchofengland.tfaforms.net/4903528</w:t>
        </w:r>
      </w:hyperlink>
      <w:r>
        <w:rPr>
          <w:rFonts w:ascii="Arial" w:hAnsi="Arial" w:cs="Arial"/>
          <w:i/>
          <w:iCs/>
          <w:sz w:val="24"/>
          <w:szCs w:val="24"/>
        </w:rPr>
        <w:t>.  It really will be a wonderful way to get your churches, schools and homes working together to research important questions that can help the whole Church learn!’</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 xml:space="preserve">A Cost Free and Innovative Sustainability Solution for your School from </w:t>
      </w:r>
      <w:proofErr w:type="spellStart"/>
      <w:r>
        <w:rPr>
          <w:rFonts w:ascii="Arial" w:hAnsi="Arial" w:cs="Arial"/>
          <w:b/>
          <w:bCs/>
          <w:sz w:val="24"/>
          <w:szCs w:val="24"/>
          <w:lang w:val="en-US" w:eastAsia="en-GB"/>
        </w:rPr>
        <w:t>Zellar</w:t>
      </w:r>
      <w:proofErr w:type="spellEnd"/>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sz w:val="24"/>
          <w:szCs w:val="24"/>
          <w:lang w:val="en-US" w:eastAsia="en-GB"/>
        </w:rPr>
      </w:pPr>
      <w:proofErr w:type="spellStart"/>
      <w:r>
        <w:rPr>
          <w:rFonts w:ascii="Arial" w:hAnsi="Arial" w:cs="Arial"/>
          <w:sz w:val="24"/>
          <w:szCs w:val="24"/>
          <w:lang w:val="en-US" w:eastAsia="en-GB"/>
        </w:rPr>
        <w:t>Zellar</w:t>
      </w:r>
      <w:proofErr w:type="spellEnd"/>
      <w:r>
        <w:rPr>
          <w:rFonts w:ascii="Arial" w:hAnsi="Arial" w:cs="Arial"/>
          <w:sz w:val="24"/>
          <w:szCs w:val="24"/>
          <w:lang w:val="en-US" w:eastAsia="en-GB"/>
        </w:rPr>
        <w:t xml:space="preserve"> is currently developing a ground-breaking approach for school communities, consolidating thinking and conversations, bringing everyone together with one focus to be more sustainable as a community and track their journey with data to show all stakeholders.  40 pioneering case study schools are currently being on-boarded and will be fully up and running by December: </w:t>
      </w:r>
      <w:r>
        <w:rPr>
          <w:rFonts w:ascii="Arial" w:hAnsi="Arial" w:cs="Arial"/>
          <w:sz w:val="24"/>
          <w:szCs w:val="24"/>
          <w:lang w:val="en-US" w:eastAsia="en-GB"/>
        </w:rPr>
        <w:br/>
      </w:r>
      <w:r>
        <w:rPr>
          <w:rFonts w:ascii="Arial" w:hAnsi="Arial" w:cs="Arial"/>
          <w:sz w:val="24"/>
          <w:szCs w:val="24"/>
          <w:lang w:val="en-US" w:eastAsia="en-GB"/>
        </w:rPr>
        <w:br/>
        <w:t>The Mead Education Trust Leicester </w:t>
      </w:r>
      <w:r>
        <w:rPr>
          <w:rFonts w:ascii="Arial" w:hAnsi="Arial" w:cs="Arial"/>
          <w:sz w:val="24"/>
          <w:szCs w:val="24"/>
          <w:lang w:val="en-US" w:eastAsia="en-GB"/>
        </w:rPr>
        <w:br/>
        <w:t>The Rutland Learning Trust</w:t>
      </w:r>
      <w:r>
        <w:rPr>
          <w:rFonts w:ascii="Arial" w:hAnsi="Arial" w:cs="Arial"/>
          <w:sz w:val="24"/>
          <w:szCs w:val="24"/>
          <w:lang w:val="en-US" w:eastAsia="en-GB"/>
        </w:rPr>
        <w:br/>
        <w:t>Uppingham Community College </w:t>
      </w:r>
      <w:r>
        <w:rPr>
          <w:rFonts w:ascii="Arial" w:hAnsi="Arial" w:cs="Arial"/>
          <w:sz w:val="24"/>
          <w:szCs w:val="24"/>
          <w:lang w:val="en-US" w:eastAsia="en-GB"/>
        </w:rPr>
        <w:br/>
      </w:r>
      <w:proofErr w:type="spellStart"/>
      <w:r>
        <w:rPr>
          <w:rFonts w:ascii="Arial" w:hAnsi="Arial" w:cs="Arial"/>
          <w:sz w:val="24"/>
          <w:szCs w:val="24"/>
          <w:lang w:val="en-US" w:eastAsia="en-GB"/>
        </w:rPr>
        <w:t>Oaklands</w:t>
      </w:r>
      <w:proofErr w:type="spellEnd"/>
      <w:r>
        <w:rPr>
          <w:rFonts w:ascii="Arial" w:hAnsi="Arial" w:cs="Arial"/>
          <w:sz w:val="24"/>
          <w:szCs w:val="24"/>
          <w:lang w:val="en-US" w:eastAsia="en-GB"/>
        </w:rPr>
        <w:t xml:space="preserve"> Special School Leicester </w:t>
      </w:r>
      <w:r>
        <w:rPr>
          <w:rFonts w:ascii="Arial" w:hAnsi="Arial" w:cs="Arial"/>
          <w:sz w:val="24"/>
          <w:szCs w:val="24"/>
          <w:lang w:val="en-US" w:eastAsia="en-GB"/>
        </w:rPr>
        <w:br/>
        <w:t>Oakham School </w:t>
      </w:r>
      <w:r>
        <w:rPr>
          <w:rFonts w:ascii="Arial" w:hAnsi="Arial" w:cs="Arial"/>
          <w:sz w:val="24"/>
          <w:szCs w:val="24"/>
          <w:lang w:val="en-US" w:eastAsia="en-GB"/>
        </w:rPr>
        <w:br/>
        <w:t>Brooke Hill Academy Trust </w:t>
      </w:r>
      <w:r>
        <w:rPr>
          <w:rFonts w:ascii="Arial" w:hAnsi="Arial" w:cs="Arial"/>
          <w:sz w:val="24"/>
          <w:szCs w:val="24"/>
          <w:lang w:val="en-US" w:eastAsia="en-GB"/>
        </w:rPr>
        <w:br/>
        <w:t>Evolve Church Academy Trust</w:t>
      </w:r>
      <w:r>
        <w:rPr>
          <w:rFonts w:ascii="Arial" w:hAnsi="Arial" w:cs="Arial"/>
          <w:sz w:val="24"/>
          <w:szCs w:val="24"/>
          <w:lang w:val="en-US" w:eastAsia="en-GB"/>
        </w:rPr>
        <w:br/>
        <w:t>Innovate Multi Academy Trust</w:t>
      </w:r>
      <w:r>
        <w:rPr>
          <w:rFonts w:ascii="Arial" w:hAnsi="Arial" w:cs="Arial"/>
          <w:sz w:val="24"/>
          <w:szCs w:val="24"/>
          <w:lang w:val="en-US" w:eastAsia="en-GB"/>
        </w:rPr>
        <w:br/>
        <w:t>Brooke Priory Prep School Oakham </w:t>
      </w:r>
    </w:p>
    <w:p w:rsidR="00CD1C70" w:rsidRDefault="00CD1C70" w:rsidP="00CD1C70">
      <w:pPr>
        <w:rPr>
          <w:rFonts w:ascii="Arial" w:hAnsi="Arial" w:cs="Arial"/>
          <w:sz w:val="24"/>
          <w:szCs w:val="24"/>
          <w:lang w:val="en-US" w:eastAsia="en-GB"/>
        </w:rPr>
      </w:pPr>
      <w:r>
        <w:rPr>
          <w:rFonts w:ascii="Arial" w:hAnsi="Arial" w:cs="Arial"/>
          <w:sz w:val="24"/>
          <w:szCs w:val="24"/>
          <w:lang w:val="en-US" w:eastAsia="en-GB"/>
        </w:rPr>
        <w:t>If you would like to be part of the next wave of case studies in January, please sign up for one of the introductory webinars on 4</w:t>
      </w:r>
      <w:r>
        <w:rPr>
          <w:rFonts w:ascii="Arial" w:hAnsi="Arial" w:cs="Arial"/>
          <w:sz w:val="24"/>
          <w:szCs w:val="24"/>
          <w:vertAlign w:val="superscript"/>
          <w:lang w:val="en-US" w:eastAsia="en-GB"/>
        </w:rPr>
        <w:t>th</w:t>
      </w:r>
      <w:r>
        <w:rPr>
          <w:rFonts w:ascii="Arial" w:hAnsi="Arial" w:cs="Arial"/>
          <w:sz w:val="24"/>
          <w:szCs w:val="24"/>
          <w:lang w:val="en-US" w:eastAsia="en-GB"/>
        </w:rPr>
        <w:t>, 12</w:t>
      </w:r>
      <w:r>
        <w:rPr>
          <w:rFonts w:ascii="Arial" w:hAnsi="Arial" w:cs="Arial"/>
          <w:sz w:val="24"/>
          <w:szCs w:val="24"/>
          <w:vertAlign w:val="superscript"/>
          <w:lang w:val="en-US" w:eastAsia="en-GB"/>
        </w:rPr>
        <w:t>th</w:t>
      </w:r>
      <w:r>
        <w:rPr>
          <w:rFonts w:ascii="Arial" w:hAnsi="Arial" w:cs="Arial"/>
          <w:sz w:val="24"/>
          <w:szCs w:val="24"/>
          <w:lang w:val="en-US" w:eastAsia="en-GB"/>
        </w:rPr>
        <w:t xml:space="preserve"> and 13</w:t>
      </w:r>
      <w:r>
        <w:rPr>
          <w:rFonts w:ascii="Arial" w:hAnsi="Arial" w:cs="Arial"/>
          <w:sz w:val="24"/>
          <w:szCs w:val="24"/>
          <w:vertAlign w:val="superscript"/>
          <w:lang w:val="en-US" w:eastAsia="en-GB"/>
        </w:rPr>
        <w:t>th</w:t>
      </w:r>
      <w:r>
        <w:rPr>
          <w:rFonts w:ascii="Arial" w:hAnsi="Arial" w:cs="Arial"/>
          <w:sz w:val="24"/>
          <w:szCs w:val="24"/>
          <w:lang w:val="en-US" w:eastAsia="en-GB"/>
        </w:rPr>
        <w:t xml:space="preserve"> July.  Further details have been sent separately to all </w:t>
      </w:r>
      <w:proofErr w:type="spellStart"/>
      <w:r>
        <w:rPr>
          <w:rFonts w:ascii="Arial" w:hAnsi="Arial" w:cs="Arial"/>
          <w:sz w:val="24"/>
          <w:szCs w:val="24"/>
          <w:lang w:val="en-US" w:eastAsia="en-GB"/>
        </w:rPr>
        <w:t>headteachers</w:t>
      </w:r>
      <w:proofErr w:type="spellEnd"/>
      <w:r>
        <w:rPr>
          <w:rFonts w:ascii="Arial" w:hAnsi="Arial" w:cs="Arial"/>
          <w:sz w:val="24"/>
          <w:szCs w:val="24"/>
          <w:lang w:val="en-US" w:eastAsia="en-GB"/>
        </w:rPr>
        <w:t xml:space="preserve"> and MAT CEOs.</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 xml:space="preserve">Academy &amp; School News Update and Safeguarding Briefing </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sz w:val="24"/>
          <w:szCs w:val="24"/>
          <w:lang w:val="en-US" w:eastAsia="en-GB"/>
        </w:rPr>
      </w:pPr>
      <w:r>
        <w:rPr>
          <w:rFonts w:ascii="Arial" w:hAnsi="Arial" w:cs="Arial"/>
          <w:sz w:val="24"/>
          <w:szCs w:val="24"/>
          <w:lang w:val="en-US" w:eastAsia="en-GB"/>
        </w:rPr>
        <w:t>Please find attached the most recent academy and school news summary from educational consultant Tony Stephens and a copy of the latest safeguarding briefing from Andrew Hall.</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Croughton Church of England Primary School Headship</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sz w:val="24"/>
          <w:szCs w:val="24"/>
        </w:rPr>
      </w:pPr>
      <w:r>
        <w:rPr>
          <w:rFonts w:ascii="Arial" w:hAnsi="Arial" w:cs="Arial"/>
          <w:sz w:val="24"/>
          <w:szCs w:val="24"/>
          <w:lang w:val="en-US" w:eastAsia="en-GB"/>
        </w:rPr>
        <w:t xml:space="preserve">Croughton Church of England Primary School are in the process of recruiting a new Headteacher for January.  Further details can be found on the diocesan website - </w:t>
      </w:r>
      <w:hyperlink r:id="rId10" w:history="1">
        <w:r>
          <w:rPr>
            <w:rStyle w:val="Hyperlink"/>
            <w:rFonts w:ascii="Arial" w:hAnsi="Arial" w:cs="Arial"/>
            <w:color w:val="0000FF"/>
            <w:sz w:val="24"/>
            <w:szCs w:val="24"/>
          </w:rPr>
          <w:t>Diocese of Peterborough | Headteacher Croughton All Saints C.E. Primary School (peterborough-diocese.org.uk)</w:t>
        </w:r>
      </w:hyperlink>
      <w:r>
        <w:rPr>
          <w:rFonts w:ascii="Arial" w:hAnsi="Arial" w:cs="Arial"/>
          <w:sz w:val="24"/>
          <w:szCs w:val="24"/>
        </w:rPr>
        <w:t>.</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Thought for the Week</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sz w:val="24"/>
          <w:szCs w:val="24"/>
          <w:lang w:val="en-US" w:eastAsia="en-GB"/>
        </w:rPr>
      </w:pPr>
      <w:r>
        <w:rPr>
          <w:rFonts w:ascii="Arial" w:hAnsi="Arial" w:cs="Arial"/>
          <w:sz w:val="24"/>
          <w:szCs w:val="24"/>
          <w:lang w:val="en-US" w:eastAsia="en-GB"/>
        </w:rPr>
        <w:t>May I share with you these uplifting words from Lamentations 3: v22, 23 inspire and encourage you each morning, as you approach each day in this week ahead…</w:t>
      </w:r>
    </w:p>
    <w:p w:rsidR="00CD1C70" w:rsidRDefault="00CD1C70" w:rsidP="00CD1C70">
      <w:pPr>
        <w:rPr>
          <w:rFonts w:ascii="Arial" w:hAnsi="Arial" w:cs="Arial"/>
          <w:sz w:val="24"/>
          <w:szCs w:val="24"/>
          <w:lang w:val="en-US" w:eastAsia="en-GB"/>
        </w:rPr>
      </w:pPr>
    </w:p>
    <w:p w:rsidR="00CD1C70" w:rsidRDefault="00CD1C70" w:rsidP="00CD1C70">
      <w:pPr>
        <w:rPr>
          <w:rStyle w:val="text"/>
          <w:b/>
          <w:bCs/>
          <w:i/>
          <w:iCs/>
          <w:color w:val="000000"/>
          <w:shd w:val="clear" w:color="auto" w:fill="FFFFFF"/>
          <w:vertAlign w:val="superscript"/>
        </w:rPr>
      </w:pPr>
      <w:r>
        <w:rPr>
          <w:rStyle w:val="text"/>
          <w:rFonts w:ascii="Arial" w:hAnsi="Arial" w:cs="Arial"/>
          <w:i/>
          <w:iCs/>
          <w:color w:val="000000"/>
          <w:sz w:val="24"/>
          <w:szCs w:val="24"/>
          <w:shd w:val="clear" w:color="auto" w:fill="FFFFFF"/>
        </w:rPr>
        <w:t>‘Because of the </w:t>
      </w:r>
      <w:r>
        <w:rPr>
          <w:rStyle w:val="small-caps"/>
          <w:rFonts w:ascii="Arial" w:hAnsi="Arial" w:cs="Arial"/>
          <w:i/>
          <w:iCs/>
          <w:smallCaps/>
          <w:color w:val="000000"/>
          <w:sz w:val="24"/>
          <w:szCs w:val="24"/>
          <w:shd w:val="clear" w:color="auto" w:fill="FFFFFF"/>
        </w:rPr>
        <w:t>Lord</w:t>
      </w:r>
      <w:r>
        <w:rPr>
          <w:rStyle w:val="text"/>
          <w:rFonts w:ascii="Arial" w:hAnsi="Arial" w:cs="Arial"/>
          <w:i/>
          <w:iCs/>
          <w:color w:val="000000"/>
          <w:sz w:val="24"/>
          <w:szCs w:val="24"/>
          <w:shd w:val="clear" w:color="auto" w:fill="FFFFFF"/>
        </w:rPr>
        <w:t>’s great love we are not consumed,</w:t>
      </w:r>
      <w:r>
        <w:rPr>
          <w:rFonts w:ascii="Arial" w:hAnsi="Arial" w:cs="Arial"/>
          <w:i/>
          <w:iCs/>
          <w:color w:val="000000"/>
          <w:sz w:val="24"/>
          <w:szCs w:val="24"/>
        </w:rPr>
        <w:br/>
      </w:r>
      <w:r>
        <w:rPr>
          <w:rStyle w:val="indent-1-breaks"/>
          <w:rFonts w:ascii="Arial" w:hAnsi="Arial" w:cs="Arial"/>
          <w:i/>
          <w:iCs/>
          <w:color w:val="000000"/>
          <w:sz w:val="24"/>
          <w:szCs w:val="24"/>
          <w:shd w:val="clear" w:color="auto" w:fill="FFFFFF"/>
        </w:rPr>
        <w:t>    </w:t>
      </w:r>
      <w:r>
        <w:rPr>
          <w:rStyle w:val="text"/>
          <w:rFonts w:ascii="Arial" w:hAnsi="Arial" w:cs="Arial"/>
          <w:i/>
          <w:iCs/>
          <w:color w:val="000000"/>
          <w:sz w:val="24"/>
          <w:szCs w:val="24"/>
          <w:shd w:val="clear" w:color="auto" w:fill="FFFFFF"/>
        </w:rPr>
        <w:t>for his compassions never fail.</w:t>
      </w:r>
    </w:p>
    <w:p w:rsidR="00CD1C70" w:rsidRDefault="00CD1C70" w:rsidP="00CD1C70">
      <w:pPr>
        <w:rPr>
          <w:lang w:val="en-US" w:eastAsia="en-GB"/>
        </w:rPr>
      </w:pPr>
      <w:r>
        <w:rPr>
          <w:rStyle w:val="text"/>
          <w:rFonts w:ascii="Arial" w:hAnsi="Arial" w:cs="Arial"/>
          <w:b/>
          <w:bCs/>
          <w:i/>
          <w:iCs/>
          <w:color w:val="000000"/>
          <w:sz w:val="24"/>
          <w:szCs w:val="24"/>
          <w:shd w:val="clear" w:color="auto" w:fill="FFFFFF"/>
          <w:vertAlign w:val="superscript"/>
        </w:rPr>
        <w:t> </w:t>
      </w:r>
      <w:r>
        <w:rPr>
          <w:rStyle w:val="text"/>
          <w:rFonts w:ascii="Arial" w:hAnsi="Arial" w:cs="Arial"/>
          <w:i/>
          <w:iCs/>
          <w:color w:val="000000"/>
          <w:sz w:val="24"/>
          <w:szCs w:val="24"/>
          <w:shd w:val="clear" w:color="auto" w:fill="FFFFFF"/>
        </w:rPr>
        <w:t>They are new every morning;</w:t>
      </w:r>
      <w:r>
        <w:rPr>
          <w:rFonts w:ascii="Arial" w:hAnsi="Arial" w:cs="Arial"/>
          <w:i/>
          <w:iCs/>
          <w:color w:val="000000"/>
          <w:sz w:val="24"/>
          <w:szCs w:val="24"/>
        </w:rPr>
        <w:br/>
      </w:r>
      <w:r>
        <w:rPr>
          <w:rStyle w:val="indent-1-breaks"/>
          <w:rFonts w:ascii="Arial" w:hAnsi="Arial" w:cs="Arial"/>
          <w:i/>
          <w:iCs/>
          <w:color w:val="000000"/>
          <w:sz w:val="24"/>
          <w:szCs w:val="24"/>
          <w:shd w:val="clear" w:color="auto" w:fill="FFFFFF"/>
        </w:rPr>
        <w:t>    </w:t>
      </w:r>
      <w:r>
        <w:rPr>
          <w:rStyle w:val="text"/>
          <w:rFonts w:ascii="Arial" w:hAnsi="Arial" w:cs="Arial"/>
          <w:i/>
          <w:iCs/>
          <w:color w:val="000000"/>
          <w:sz w:val="24"/>
          <w:szCs w:val="24"/>
          <w:shd w:val="clear" w:color="auto" w:fill="FFFFFF"/>
        </w:rPr>
        <w:t>great is your faithfulness.’</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b/>
          <w:bCs/>
          <w:sz w:val="24"/>
          <w:szCs w:val="24"/>
          <w:lang w:val="en-US" w:eastAsia="en-GB"/>
        </w:rPr>
      </w:pPr>
      <w:r>
        <w:rPr>
          <w:rFonts w:ascii="Arial" w:hAnsi="Arial" w:cs="Arial"/>
          <w:b/>
          <w:bCs/>
          <w:sz w:val="24"/>
          <w:szCs w:val="24"/>
          <w:lang w:val="en-US" w:eastAsia="en-GB"/>
        </w:rPr>
        <w:t>Prayer</w:t>
      </w:r>
    </w:p>
    <w:p w:rsidR="00CD1C70" w:rsidRDefault="00CD1C70" w:rsidP="00CD1C70">
      <w:pPr>
        <w:rPr>
          <w:rFonts w:ascii="Arial" w:hAnsi="Arial" w:cs="Arial"/>
          <w:b/>
          <w:bCs/>
          <w:sz w:val="24"/>
          <w:szCs w:val="24"/>
          <w:lang w:val="en-US" w:eastAsia="en-GB"/>
        </w:rPr>
      </w:pPr>
    </w:p>
    <w:p w:rsidR="00CD1C70" w:rsidRDefault="00CD1C70" w:rsidP="00CD1C70">
      <w:pPr>
        <w:rPr>
          <w:rFonts w:ascii="Arial" w:hAnsi="Arial" w:cs="Arial"/>
          <w:sz w:val="24"/>
          <w:szCs w:val="24"/>
          <w:lang w:val="en-US" w:eastAsia="en-GB"/>
        </w:rPr>
      </w:pPr>
      <w:r>
        <w:rPr>
          <w:rFonts w:ascii="Arial" w:hAnsi="Arial" w:cs="Arial"/>
          <w:sz w:val="24"/>
          <w:szCs w:val="24"/>
          <w:lang w:val="en-US" w:eastAsia="en-GB"/>
        </w:rPr>
        <w:t>Finally, may I share with you a prayer from this Sunday, the second Sunday after Trinity…</w:t>
      </w:r>
    </w:p>
    <w:p w:rsidR="00CD1C70" w:rsidRDefault="00CD1C70" w:rsidP="00CD1C70">
      <w:pPr>
        <w:rPr>
          <w:rFonts w:ascii="Arial" w:hAnsi="Arial" w:cs="Arial"/>
          <w:sz w:val="24"/>
          <w:szCs w:val="24"/>
          <w:lang w:val="en-US" w:eastAsia="en-GB"/>
        </w:rPr>
      </w:pPr>
    </w:p>
    <w:p w:rsidR="00CD1C70" w:rsidRDefault="00CD1C70" w:rsidP="00CD1C70">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Faithful Creator,</w:t>
      </w:r>
      <w:r>
        <w:rPr>
          <w:rFonts w:ascii="Arial" w:hAnsi="Arial" w:cs="Arial"/>
          <w:i/>
          <w:iCs/>
          <w:color w:val="000000"/>
          <w:sz w:val="24"/>
          <w:szCs w:val="24"/>
        </w:rPr>
        <w:br/>
      </w:r>
      <w:r>
        <w:rPr>
          <w:rFonts w:ascii="Arial" w:hAnsi="Arial" w:cs="Arial"/>
          <w:i/>
          <w:iCs/>
          <w:color w:val="000000"/>
          <w:sz w:val="24"/>
          <w:szCs w:val="24"/>
          <w:shd w:val="clear" w:color="auto" w:fill="FFFFFF"/>
        </w:rPr>
        <w:t>whose mercy never fails:</w:t>
      </w:r>
      <w:r>
        <w:rPr>
          <w:rFonts w:ascii="Arial" w:hAnsi="Arial" w:cs="Arial"/>
          <w:i/>
          <w:iCs/>
          <w:color w:val="000000"/>
          <w:sz w:val="24"/>
          <w:szCs w:val="24"/>
        </w:rPr>
        <w:br/>
      </w:r>
      <w:r>
        <w:rPr>
          <w:rFonts w:ascii="Arial" w:hAnsi="Arial" w:cs="Arial"/>
          <w:i/>
          <w:iCs/>
          <w:color w:val="000000"/>
          <w:sz w:val="24"/>
          <w:szCs w:val="24"/>
          <w:shd w:val="clear" w:color="auto" w:fill="FFFFFF"/>
        </w:rPr>
        <w:t>deepen our faithfulness to you</w:t>
      </w:r>
      <w:r>
        <w:rPr>
          <w:rFonts w:ascii="Arial" w:hAnsi="Arial" w:cs="Arial"/>
          <w:i/>
          <w:iCs/>
          <w:color w:val="000000"/>
          <w:sz w:val="24"/>
          <w:szCs w:val="24"/>
        </w:rPr>
        <w:br/>
      </w:r>
      <w:r>
        <w:rPr>
          <w:rFonts w:ascii="Arial" w:hAnsi="Arial" w:cs="Arial"/>
          <w:i/>
          <w:iCs/>
          <w:color w:val="000000"/>
          <w:sz w:val="24"/>
          <w:szCs w:val="24"/>
          <w:shd w:val="clear" w:color="auto" w:fill="FFFFFF"/>
        </w:rPr>
        <w:t>and to your living Word,</w:t>
      </w:r>
      <w:r>
        <w:rPr>
          <w:rFonts w:ascii="Arial" w:hAnsi="Arial" w:cs="Arial"/>
          <w:i/>
          <w:iCs/>
          <w:color w:val="000000"/>
          <w:sz w:val="24"/>
          <w:szCs w:val="24"/>
        </w:rPr>
        <w:br/>
      </w:r>
      <w:r>
        <w:rPr>
          <w:rFonts w:ascii="Arial" w:hAnsi="Arial" w:cs="Arial"/>
          <w:i/>
          <w:iCs/>
          <w:color w:val="000000"/>
          <w:sz w:val="24"/>
          <w:szCs w:val="24"/>
          <w:shd w:val="clear" w:color="auto" w:fill="FFFFFF"/>
        </w:rPr>
        <w:t>Jesus Christ our Lord.</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CD1C70" w:rsidRDefault="00CD1C70" w:rsidP="00CD1C70">
      <w:pPr>
        <w:rPr>
          <w:rFonts w:ascii="Arial" w:hAnsi="Arial" w:cs="Arial"/>
          <w:i/>
          <w:iCs/>
          <w:sz w:val="24"/>
          <w:szCs w:val="24"/>
          <w:lang w:val="en-US" w:eastAsia="en-GB"/>
        </w:rPr>
      </w:pPr>
    </w:p>
    <w:p w:rsidR="00CD1C70" w:rsidRDefault="00CD1C70" w:rsidP="00CD1C70">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Wishing you every blessing!</w:t>
      </w:r>
    </w:p>
    <w:p w:rsidR="00CD1C70" w:rsidRDefault="00CD1C70" w:rsidP="00CD1C70">
      <w:pPr>
        <w:rPr>
          <w:rFonts w:ascii="Arial" w:hAnsi="Arial" w:cs="Arial"/>
          <w:color w:val="000000"/>
          <w:sz w:val="24"/>
          <w:szCs w:val="24"/>
          <w:shd w:val="clear" w:color="auto" w:fill="FFFFFF"/>
          <w:lang w:val="en-US" w:eastAsia="en-GB"/>
        </w:rPr>
      </w:pPr>
    </w:p>
    <w:p w:rsidR="00CD1C70" w:rsidRDefault="00CD1C70" w:rsidP="00CD1C70">
      <w:pPr>
        <w:rPr>
          <w:rFonts w:ascii="Arial" w:hAnsi="Arial" w:cs="Arial"/>
          <w:color w:val="000000"/>
          <w:sz w:val="24"/>
          <w:szCs w:val="24"/>
          <w:shd w:val="clear" w:color="auto" w:fill="FFFFFF"/>
          <w:lang w:val="en-US" w:eastAsia="en-GB"/>
        </w:rPr>
      </w:pPr>
      <w:r>
        <w:rPr>
          <w:rFonts w:ascii="Arial" w:hAnsi="Arial" w:cs="Arial"/>
          <w:color w:val="000000"/>
          <w:sz w:val="24"/>
          <w:szCs w:val="24"/>
          <w:shd w:val="clear" w:color="auto" w:fill="FFFFFF"/>
          <w:lang w:val="en-US" w:eastAsia="en-GB"/>
        </w:rPr>
        <w:t>Peter</w:t>
      </w:r>
    </w:p>
    <w:p w:rsidR="00CD1C70" w:rsidRDefault="00CD1C70" w:rsidP="00CD1C70">
      <w:pPr>
        <w:rPr>
          <w:rFonts w:ascii="Arial" w:hAnsi="Arial" w:cs="Arial"/>
          <w:sz w:val="24"/>
          <w:szCs w:val="24"/>
        </w:rPr>
      </w:pPr>
    </w:p>
    <w:p w:rsidR="00CD1C70" w:rsidRDefault="00CD1C70" w:rsidP="00CD1C70">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CD1C70" w:rsidRDefault="00CD1C70" w:rsidP="00CD1C70">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CD1C70" w:rsidRDefault="00CD1C70" w:rsidP="00CD1C70">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CD1C70" w:rsidRDefault="00CD1C70" w:rsidP="00CD1C70">
      <w:pPr>
        <w:rPr>
          <w:rFonts w:ascii="Arial" w:hAnsi="Arial" w:cs="Arial"/>
          <w:color w:val="0000FF"/>
          <w:sz w:val="20"/>
          <w:szCs w:val="20"/>
          <w:u w:val="single"/>
          <w:lang w:eastAsia="en-GB"/>
        </w:rPr>
      </w:pPr>
      <w:hyperlink r:id="rId11"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CD1C70" w:rsidRDefault="00CD1C70" w:rsidP="00CD1C70">
      <w:pPr>
        <w:rPr>
          <w:rFonts w:ascii="Arial" w:hAnsi="Arial" w:cs="Arial"/>
          <w:sz w:val="20"/>
          <w:szCs w:val="20"/>
          <w:lang w:eastAsia="en-GB"/>
        </w:rPr>
      </w:pPr>
      <w:r>
        <w:rPr>
          <w:rFonts w:ascii="Arial" w:hAnsi="Arial" w:cs="Arial"/>
          <w:sz w:val="20"/>
          <w:szCs w:val="20"/>
          <w:lang w:eastAsia="en-GB"/>
        </w:rPr>
        <w:t xml:space="preserve">Follow us on Twitter: </w:t>
      </w:r>
      <w:hyperlink r:id="rId12"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CD1C70" w:rsidRDefault="00CD1C70" w:rsidP="00CD1C70">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3"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CD1C70" w:rsidRDefault="00CD1C70" w:rsidP="00CD1C70">
      <w:pPr>
        <w:rPr>
          <w:rFonts w:ascii="Arial" w:hAnsi="Arial" w:cs="Arial"/>
          <w:sz w:val="20"/>
          <w:szCs w:val="20"/>
          <w:lang w:eastAsia="en-GB"/>
        </w:rPr>
      </w:pPr>
    </w:p>
    <w:p w:rsidR="00CD1C70" w:rsidRDefault="00CD1C70" w:rsidP="00CD1C70">
      <w:pPr>
        <w:rPr>
          <w:rFonts w:ascii="Arial" w:hAnsi="Arial" w:cs="Arial"/>
          <w:i/>
          <w:iCs/>
        </w:rPr>
      </w:pPr>
      <w:r>
        <w:rPr>
          <w:rFonts w:ascii="Arial" w:hAnsi="Arial" w:cs="Arial"/>
          <w:i/>
          <w:iCs/>
        </w:rPr>
        <w:t>Education for life, deeply Christian, serving the common good</w:t>
      </w:r>
    </w:p>
    <w:p w:rsidR="00CD1C70" w:rsidRDefault="00CD1C70" w:rsidP="00CD1C70">
      <w:pPr>
        <w:rPr>
          <w:rFonts w:ascii="Arial" w:hAnsi="Arial" w:cs="Arial"/>
          <w:i/>
          <w:iCs/>
        </w:rPr>
      </w:pPr>
    </w:p>
    <w:p w:rsidR="00CD1C70" w:rsidRDefault="00CD1C70" w:rsidP="00CD1C70">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 xml:space="preserve">If you have received </w:t>
      </w:r>
      <w:r>
        <w:rPr>
          <w:rFonts w:ascii="Arial" w:hAnsi="Arial" w:cs="Arial"/>
          <w:color w:val="1F497D"/>
          <w:sz w:val="18"/>
          <w:szCs w:val="18"/>
          <w:lang w:eastAsia="en-GB"/>
        </w:rPr>
        <w:lastRenderedPageBreak/>
        <w:t>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4"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CD1C70" w:rsidRDefault="00CD1C70" w:rsidP="00CD1C70">
      <w:pPr>
        <w:rPr>
          <w:color w:val="000000"/>
          <w:sz w:val="24"/>
          <w:szCs w:val="24"/>
          <w:lang w:eastAsia="en-GB"/>
        </w:rPr>
      </w:pPr>
    </w:p>
    <w:p w:rsidR="00CD1C70" w:rsidRDefault="00CD1C70" w:rsidP="00CD1C70">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CD1C70" w:rsidRDefault="00CD1C70" w:rsidP="00CD1C70">
      <w:pPr>
        <w:rPr>
          <w:color w:val="808080"/>
          <w:sz w:val="18"/>
          <w:szCs w:val="18"/>
          <w:lang w:eastAsia="en-GB"/>
        </w:rPr>
      </w:pPr>
      <w:r>
        <w:rPr>
          <w:color w:val="808080"/>
          <w:sz w:val="18"/>
          <w:szCs w:val="18"/>
          <w:lang w:eastAsia="en-GB"/>
        </w:rPr>
        <w:t>Registered address: The Palace, Peterborough PE1 1YB. Registered Charity No. 250569.</w:t>
      </w:r>
    </w:p>
    <w:p w:rsidR="00CD1C70" w:rsidRDefault="00CD1C70" w:rsidP="00CD1C70">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CD1C70" w:rsidRDefault="00CD1C70" w:rsidP="00CD1C70"/>
    <w:p w:rsidR="00361677" w:rsidRDefault="00CD1C70">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70"/>
    <w:rsid w:val="009B391E"/>
    <w:rsid w:val="00A8047C"/>
    <w:rsid w:val="00CD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DE551-6668-4EA9-A377-30833E5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C70"/>
    <w:rPr>
      <w:color w:val="0563C1"/>
      <w:u w:val="single"/>
    </w:rPr>
  </w:style>
  <w:style w:type="character" w:customStyle="1" w:styleId="text">
    <w:name w:val="text"/>
    <w:basedOn w:val="DefaultParagraphFont"/>
    <w:rsid w:val="00CD1C70"/>
  </w:style>
  <w:style w:type="character" w:customStyle="1" w:styleId="small-caps">
    <w:name w:val="small-caps"/>
    <w:basedOn w:val="DefaultParagraphFont"/>
    <w:rsid w:val="00CD1C70"/>
  </w:style>
  <w:style w:type="character" w:customStyle="1" w:styleId="indent-1-breaks">
    <w:name w:val="indent-1-breaks"/>
    <w:basedOn w:val="DefaultParagraphFont"/>
    <w:rsid w:val="00CD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5bcfff2-e9b0-44ef-9ec5-36be650b91b7.mailbutler.link/p2/6d4afb39-9597-4ab4-babe-dcdcf59479dd/dae107e5-43ca-4da8-9f1a-4e9c1b4c30c0" TargetMode="External"/><Relationship Id="rId13" Type="http://schemas.openxmlformats.org/officeDocument/2006/relationships/hyperlink" Target="http://www.facebook.com/peterboroughdiocese" TargetMode="External"/><Relationship Id="rId3" Type="http://schemas.openxmlformats.org/officeDocument/2006/relationships/webSettings" Target="webSettings.xml"/><Relationship Id="rId7" Type="http://schemas.openxmlformats.org/officeDocument/2006/relationships/hyperlink" Target="https://learn.showbie.com/register-innovation-impact" TargetMode="External"/><Relationship Id="rId12" Type="http://schemas.openxmlformats.org/officeDocument/2006/relationships/hyperlink" Target="https://twitter.com/Peterborodi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yfta.com/" TargetMode="External"/><Relationship Id="rId11" Type="http://schemas.openxmlformats.org/officeDocument/2006/relationships/hyperlink" Target="http://www.peterborough-diocese.org.uk/" TargetMode="External"/><Relationship Id="rId5" Type="http://schemas.openxmlformats.org/officeDocument/2006/relationships/hyperlink" Target="mailto:education@peterborough-diocese.org.uk" TargetMode="External"/><Relationship Id="rId15" Type="http://schemas.openxmlformats.org/officeDocument/2006/relationships/fontTable" Target="fontTable.xml"/><Relationship Id="rId10" Type="http://schemas.openxmlformats.org/officeDocument/2006/relationships/hyperlink" Target="https://www.peterborough-diocese.org.uk/aboutus/vacancies2/headteacher-croughton-all-saints-ce-primary-school.php" TargetMode="External"/><Relationship Id="rId4" Type="http://schemas.openxmlformats.org/officeDocument/2006/relationships/hyperlink" Target="mailto:education@peterborough-cathedral.org.uk" TargetMode="External"/><Relationship Id="rId9" Type="http://schemas.openxmlformats.org/officeDocument/2006/relationships/hyperlink" Target="https://churchofengland.tfaforms.net/4903528" TargetMode="External"/><Relationship Id="rId14"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2022-06-27T10:29:00Z</dcterms:created>
  <dcterms:modified xsi:type="dcterms:W3CDTF">2022-06-27T10:30:00Z</dcterms:modified>
</cp:coreProperties>
</file>