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EEDA" w14:textId="1B98DD8F" w:rsidR="007E2A3A" w:rsidRPr="00033354" w:rsidRDefault="007E2A3A" w:rsidP="00033354">
      <w:pPr>
        <w:spacing w:line="240" w:lineRule="auto"/>
        <w:jc w:val="center"/>
        <w:rPr>
          <w:rFonts w:ascii="Arial" w:eastAsia="Arial" w:hAnsi="Arial" w:cs="Arial"/>
          <w:b/>
          <w:bCs/>
          <w:sz w:val="20"/>
          <w:szCs w:val="20"/>
        </w:rPr>
      </w:pPr>
      <w:bookmarkStart w:id="0" w:name="_Hlk179883921"/>
    </w:p>
    <w:p w14:paraId="668321A9" w14:textId="2A86DF4C" w:rsidR="00042B1C" w:rsidRPr="00033354" w:rsidRDefault="00042B1C" w:rsidP="00033354">
      <w:pPr>
        <w:spacing w:line="240" w:lineRule="auto"/>
        <w:jc w:val="center"/>
        <w:rPr>
          <w:rFonts w:ascii="Arial" w:eastAsia="Arial" w:hAnsi="Arial" w:cs="Arial"/>
          <w:b/>
          <w:bCs/>
          <w:sz w:val="20"/>
          <w:szCs w:val="20"/>
        </w:rPr>
      </w:pPr>
    </w:p>
    <w:p w14:paraId="24D0D30B" w14:textId="27E46825" w:rsidR="00620867" w:rsidRPr="00033354" w:rsidRDefault="00620867" w:rsidP="00033354">
      <w:pPr>
        <w:spacing w:line="240" w:lineRule="auto"/>
        <w:jc w:val="center"/>
        <w:rPr>
          <w:rFonts w:ascii="Arial" w:eastAsia="Arial" w:hAnsi="Arial" w:cs="Arial"/>
          <w:b/>
          <w:bCs/>
          <w:sz w:val="20"/>
          <w:szCs w:val="20"/>
        </w:rPr>
      </w:pPr>
    </w:p>
    <w:p w14:paraId="414E42CA" w14:textId="1269303C" w:rsidR="003522C5" w:rsidRPr="00033354" w:rsidRDefault="003522C5" w:rsidP="00033354">
      <w:pPr>
        <w:spacing w:after="0" w:line="240" w:lineRule="auto"/>
        <w:jc w:val="center"/>
        <w:rPr>
          <w:rFonts w:ascii="Arial" w:eastAsia="Arial" w:hAnsi="Arial" w:cs="Arial"/>
          <w:b/>
          <w:bCs/>
          <w:sz w:val="20"/>
          <w:szCs w:val="20"/>
        </w:rPr>
      </w:pPr>
    </w:p>
    <w:p w14:paraId="59A2EF5C" w14:textId="77777777" w:rsidR="008E49A9" w:rsidRPr="00033354" w:rsidRDefault="008E49A9" w:rsidP="00033354">
      <w:pPr>
        <w:spacing w:after="0" w:line="240" w:lineRule="auto"/>
        <w:jc w:val="center"/>
        <w:rPr>
          <w:rFonts w:ascii="Arial" w:eastAsia="Arial" w:hAnsi="Arial" w:cs="Arial"/>
          <w:b/>
          <w:bCs/>
          <w:sz w:val="20"/>
          <w:szCs w:val="20"/>
        </w:rPr>
      </w:pPr>
    </w:p>
    <w:p w14:paraId="116DB1DA" w14:textId="351A5338" w:rsidR="007E2A3A" w:rsidRPr="00033354" w:rsidRDefault="00033354" w:rsidP="00033354">
      <w:pPr>
        <w:spacing w:after="0" w:line="240" w:lineRule="auto"/>
        <w:jc w:val="center"/>
        <w:rPr>
          <w:rFonts w:ascii="Arial" w:eastAsia="Arial" w:hAnsi="Arial" w:cs="Arial"/>
          <w:b/>
          <w:bCs/>
          <w:sz w:val="20"/>
          <w:szCs w:val="20"/>
        </w:rPr>
      </w:pPr>
      <w:r w:rsidRPr="00033354">
        <w:rPr>
          <w:rFonts w:ascii="Arial" w:eastAsia="Arial" w:hAnsi="Arial" w:cs="Arial"/>
          <w:b/>
          <w:bCs/>
          <w:sz w:val="20"/>
          <w:szCs w:val="20"/>
        </w:rPr>
        <w:t>Lent 2026 – ‘Draw Near’</w:t>
      </w:r>
    </w:p>
    <w:p w14:paraId="0725B9D5" w14:textId="10E17313" w:rsidR="006E7403" w:rsidRPr="00033354" w:rsidRDefault="006E7403" w:rsidP="00033354">
      <w:pPr>
        <w:spacing w:after="0" w:line="240" w:lineRule="auto"/>
        <w:jc w:val="center"/>
        <w:rPr>
          <w:rFonts w:ascii="Arial" w:eastAsia="Arial" w:hAnsi="Arial" w:cs="Arial"/>
          <w:b/>
          <w:bCs/>
          <w:sz w:val="20"/>
          <w:szCs w:val="20"/>
        </w:rPr>
      </w:pPr>
    </w:p>
    <w:p w14:paraId="103A99B3" w14:textId="3551C845" w:rsidR="00033354" w:rsidRPr="00033354" w:rsidRDefault="00033354" w:rsidP="00033354">
      <w:pPr>
        <w:spacing w:line="276" w:lineRule="auto"/>
        <w:rPr>
          <w:rFonts w:ascii="Arial" w:hAnsi="Arial" w:cs="Arial"/>
          <w:sz w:val="20"/>
          <w:szCs w:val="20"/>
        </w:rPr>
      </w:pPr>
      <w:r w:rsidRPr="00033354">
        <w:rPr>
          <w:rFonts w:ascii="Arial" w:eastAsia="Arial" w:hAnsi="Arial" w:cs="Arial"/>
          <w:b/>
          <w:bCs/>
          <w:noProof/>
          <w:sz w:val="20"/>
          <w:szCs w:val="20"/>
          <w14:ligatures w14:val="standardContextual"/>
        </w:rPr>
        <w:drawing>
          <wp:anchor distT="0" distB="0" distL="114300" distR="114300" simplePos="0" relativeHeight="251660800" behindDoc="0" locked="0" layoutInCell="1" allowOverlap="1" wp14:anchorId="2DB0B2FD" wp14:editId="573E27AB">
            <wp:simplePos x="0" y="0"/>
            <wp:positionH relativeFrom="column">
              <wp:posOffset>2320290</wp:posOffset>
            </wp:positionH>
            <wp:positionV relativeFrom="paragraph">
              <wp:posOffset>16510</wp:posOffset>
            </wp:positionV>
            <wp:extent cx="1490345" cy="1481455"/>
            <wp:effectExtent l="0" t="0" r="0" b="4445"/>
            <wp:wrapThrough wrapText="bothSides">
              <wp:wrapPolygon edited="0">
                <wp:start x="0" y="0"/>
                <wp:lineTo x="0" y="21387"/>
                <wp:lineTo x="21259" y="21387"/>
                <wp:lineTo x="21259" y="0"/>
                <wp:lineTo x="0" y="0"/>
              </wp:wrapPolygon>
            </wp:wrapThrough>
            <wp:docPr id="1816120386" name="Picture 1" descr="A person wearing a priest's v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20386" name="Picture 1" descr="A person wearing a priest's vest&#10;&#10;AI-generated content may be incorrect."/>
                    <pic:cNvPicPr/>
                  </pic:nvPicPr>
                  <pic:blipFill rotWithShape="1">
                    <a:blip r:embed="rId7" cstate="print">
                      <a:extLst>
                        <a:ext uri="{28A0092B-C50C-407E-A947-70E740481C1C}">
                          <a14:useLocalDpi xmlns:a14="http://schemas.microsoft.com/office/drawing/2010/main" val="0"/>
                        </a:ext>
                      </a:extLst>
                    </a:blip>
                    <a:srcRect t="18115" b="15609"/>
                    <a:stretch>
                      <a:fillRect/>
                    </a:stretch>
                  </pic:blipFill>
                  <pic:spPr bwMode="auto">
                    <a:xfrm>
                      <a:off x="0" y="0"/>
                      <a:ext cx="1490345" cy="148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3354">
        <w:rPr>
          <w:rFonts w:ascii="Arial" w:hAnsi="Arial" w:cs="Arial"/>
          <w:sz w:val="20"/>
          <w:szCs w:val="20"/>
        </w:rPr>
        <w:t>Lent is traditionally a time when Christians take time to reflect what it means to be a follower of Jesus and to prepare for the celebrations of Easter. This year, the Church of England has produced some materials under the heading, ‘Draw Near’, to help us develop some life-giving habits that will help us in our daily lives to draw nearer to Jesus.</w:t>
      </w:r>
    </w:p>
    <w:p w14:paraId="332725C5" w14:textId="77777777" w:rsidR="00033354" w:rsidRPr="00033354" w:rsidRDefault="00033354" w:rsidP="00033354">
      <w:pPr>
        <w:spacing w:line="276" w:lineRule="auto"/>
        <w:rPr>
          <w:rFonts w:ascii="Arial" w:hAnsi="Arial" w:cs="Arial"/>
          <w:sz w:val="20"/>
          <w:szCs w:val="20"/>
        </w:rPr>
      </w:pPr>
      <w:r w:rsidRPr="00033354">
        <w:rPr>
          <w:rFonts w:ascii="Arial" w:hAnsi="Arial" w:cs="Arial"/>
          <w:sz w:val="20"/>
          <w:szCs w:val="20"/>
        </w:rPr>
        <w:t>Throughout the bible we read of people who encounter Jesus in amazing ways and whose lives are transformed. Often the story ends there, but of course, that is just the start of the journey. As followers of Jesus, we know that the journey continues as we build on our relationship with and understanding of God. Central to the journey lie certain habits that can help us: worshipping together, praying, reading and exploring the bible, sharing communion, offering service to those around us, and sharing the good news we have come to discover.</w:t>
      </w:r>
    </w:p>
    <w:p w14:paraId="7FE0C3D0" w14:textId="2CB8035A" w:rsidR="00033354" w:rsidRPr="00033354" w:rsidRDefault="00033354" w:rsidP="00033354">
      <w:pPr>
        <w:spacing w:line="276" w:lineRule="auto"/>
        <w:rPr>
          <w:rFonts w:ascii="Arial" w:hAnsi="Arial" w:cs="Arial"/>
          <w:i/>
          <w:iCs/>
          <w:sz w:val="20"/>
          <w:szCs w:val="20"/>
        </w:rPr>
      </w:pPr>
      <w:r w:rsidRPr="00033354">
        <w:rPr>
          <w:rFonts w:ascii="Arial" w:hAnsi="Arial" w:cs="Arial"/>
          <w:sz w:val="20"/>
          <w:szCs w:val="20"/>
        </w:rPr>
        <w:t xml:space="preserve">I wonder, this Lent, what you might focus on to deepen your own discipleship and nurture your spiritual life. As we draw near to God, he draws near to </w:t>
      </w:r>
      <w:proofErr w:type="gramStart"/>
      <w:r w:rsidRPr="00033354">
        <w:rPr>
          <w:rFonts w:ascii="Arial" w:hAnsi="Arial" w:cs="Arial"/>
          <w:sz w:val="20"/>
          <w:szCs w:val="20"/>
        </w:rPr>
        <w:t>us</w:t>
      </w:r>
      <w:proofErr w:type="gramEnd"/>
      <w:r w:rsidRPr="00033354">
        <w:rPr>
          <w:rFonts w:ascii="Arial" w:hAnsi="Arial" w:cs="Arial"/>
          <w:sz w:val="20"/>
          <w:szCs w:val="20"/>
        </w:rPr>
        <w:t xml:space="preserve"> and we can know his presence with us more fully. As Richard of Chichester prayed</w:t>
      </w:r>
      <w:r w:rsidRPr="00033354">
        <w:rPr>
          <w:rFonts w:ascii="Arial" w:hAnsi="Arial" w:cs="Arial"/>
          <w:i/>
          <w:iCs/>
          <w:sz w:val="20"/>
          <w:szCs w:val="20"/>
        </w:rPr>
        <w:t>: ‘may we know thee more clearly, love thee more dearly, and follow thee more nearly, day by day.’</w:t>
      </w:r>
    </w:p>
    <w:p w14:paraId="224E60EB" w14:textId="6E5FD897" w:rsidR="004E4F1C" w:rsidRPr="00033354" w:rsidRDefault="00033354" w:rsidP="00033354">
      <w:pPr>
        <w:pStyle w:val="NoSpacing"/>
        <w:rPr>
          <w:rFonts w:ascii="Arial" w:hAnsi="Arial" w:cs="Arial"/>
          <w:bCs/>
          <w:i/>
          <w:iCs/>
          <w:sz w:val="20"/>
          <w:szCs w:val="20"/>
        </w:rPr>
      </w:pPr>
      <w:r>
        <w:rPr>
          <w:rFonts w:ascii="Arial" w:eastAsia="Arial" w:hAnsi="Arial" w:cs="Arial"/>
          <w:i/>
          <w:iCs/>
          <w:noProof/>
          <w:sz w:val="20"/>
          <w:szCs w:val="20"/>
          <w14:ligatures w14:val="standardContextual"/>
        </w:rPr>
        <w:drawing>
          <wp:anchor distT="0" distB="0" distL="114300" distR="114300" simplePos="0" relativeHeight="251662848" behindDoc="0" locked="0" layoutInCell="1" allowOverlap="1" wp14:anchorId="1E13748A" wp14:editId="74AACB17">
            <wp:simplePos x="0" y="0"/>
            <wp:positionH relativeFrom="column">
              <wp:posOffset>2869018</wp:posOffset>
            </wp:positionH>
            <wp:positionV relativeFrom="paragraph">
              <wp:posOffset>2540</wp:posOffset>
            </wp:positionV>
            <wp:extent cx="875030" cy="875030"/>
            <wp:effectExtent l="0" t="0" r="1270" b="1270"/>
            <wp:wrapThrough wrapText="bothSides">
              <wp:wrapPolygon edited="0">
                <wp:start x="0" y="0"/>
                <wp:lineTo x="0" y="21161"/>
                <wp:lineTo x="21161" y="21161"/>
                <wp:lineTo x="21161" y="0"/>
                <wp:lineTo x="0" y="0"/>
              </wp:wrapPolygon>
            </wp:wrapThrough>
            <wp:docPr id="1636811612"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11612" name="Picture 2" descr="A qr code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 cy="875030"/>
                    </a:xfrm>
                    <a:prstGeom prst="rect">
                      <a:avLst/>
                    </a:prstGeom>
                  </pic:spPr>
                </pic:pic>
              </a:graphicData>
            </a:graphic>
          </wp:anchor>
        </w:drawing>
      </w:r>
      <w:r w:rsidR="008E49A9" w:rsidRPr="00033354">
        <w:rPr>
          <w:rFonts w:ascii="Arial" w:eastAsia="Arial" w:hAnsi="Arial" w:cs="Arial"/>
          <w:noProof/>
          <w:sz w:val="20"/>
          <w:szCs w:val="20"/>
          <w14:ligatures w14:val="standardContextual"/>
        </w:rPr>
        <w:drawing>
          <wp:inline distT="0" distB="0" distL="0" distR="0" wp14:anchorId="1DBA5123" wp14:editId="2B23CEDA">
            <wp:extent cx="958850" cy="339682"/>
            <wp:effectExtent l="0" t="0" r="0" b="3810"/>
            <wp:docPr id="1996452404" name="Picture 2"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2404" name="Picture 2" descr="A close-up of a handwritten text&#10;&#10;Description automatically generated"/>
                    <pic:cNvPicPr/>
                  </pic:nvPicPr>
                  <pic:blipFill rotWithShape="1">
                    <a:blip r:embed="rId9" cstate="print">
                      <a:extLst>
                        <a:ext uri="{28A0092B-C50C-407E-A947-70E740481C1C}">
                          <a14:useLocalDpi xmlns:a14="http://schemas.microsoft.com/office/drawing/2010/main" val="0"/>
                        </a:ext>
                      </a:extLst>
                    </a:blip>
                    <a:srcRect l="32867" t="40761" r="30849" b="43905"/>
                    <a:stretch/>
                  </pic:blipFill>
                  <pic:spPr bwMode="auto">
                    <a:xfrm>
                      <a:off x="0" y="0"/>
                      <a:ext cx="958850" cy="339682"/>
                    </a:xfrm>
                    <a:prstGeom prst="rect">
                      <a:avLst/>
                    </a:prstGeom>
                    <a:ln>
                      <a:noFill/>
                    </a:ln>
                    <a:extLst>
                      <a:ext uri="{53640926-AAD7-44D8-BBD7-CCE9431645EC}">
                        <a14:shadowObscured xmlns:a14="http://schemas.microsoft.com/office/drawing/2010/main"/>
                      </a:ext>
                    </a:extLst>
                  </pic:spPr>
                </pic:pic>
              </a:graphicData>
            </a:graphic>
          </wp:inline>
        </w:drawing>
      </w:r>
    </w:p>
    <w:p w14:paraId="7FA6E562" w14:textId="77777777" w:rsidR="008E49A9" w:rsidRPr="00033354" w:rsidRDefault="008E49A9" w:rsidP="00033354">
      <w:pPr>
        <w:spacing w:after="0" w:line="240" w:lineRule="auto"/>
        <w:rPr>
          <w:rFonts w:ascii="Arial" w:eastAsia="Arial" w:hAnsi="Arial" w:cs="Arial"/>
          <w:sz w:val="20"/>
          <w:szCs w:val="20"/>
        </w:rPr>
      </w:pPr>
    </w:p>
    <w:p w14:paraId="1C4702EC" w14:textId="154E8091" w:rsidR="00A77370" w:rsidRPr="00033354" w:rsidRDefault="00A77370" w:rsidP="00033354">
      <w:pPr>
        <w:spacing w:after="0" w:line="240" w:lineRule="auto"/>
        <w:rPr>
          <w:rFonts w:ascii="Arial" w:eastAsia="Arial" w:hAnsi="Arial" w:cs="Arial"/>
          <w:sz w:val="20"/>
          <w:szCs w:val="20"/>
          <w:lang w:val="en-GB"/>
        </w:rPr>
      </w:pPr>
      <w:r w:rsidRPr="00033354">
        <w:rPr>
          <w:rFonts w:ascii="Arial" w:eastAsia="Arial" w:hAnsi="Arial" w:cs="Arial"/>
          <w:sz w:val="20"/>
          <w:szCs w:val="20"/>
          <w:lang w:val="en-GB"/>
        </w:rPr>
        <w:t>The Rt Revd Debbie Sellin</w:t>
      </w:r>
    </w:p>
    <w:p w14:paraId="6B47D001" w14:textId="2180F436" w:rsidR="00A77370" w:rsidRDefault="00A77370" w:rsidP="00033354">
      <w:pPr>
        <w:tabs>
          <w:tab w:val="left" w:pos="2458"/>
        </w:tabs>
        <w:spacing w:after="0" w:line="240" w:lineRule="auto"/>
        <w:rPr>
          <w:rFonts w:ascii="Arial" w:eastAsia="Arial" w:hAnsi="Arial" w:cs="Arial"/>
          <w:sz w:val="20"/>
          <w:szCs w:val="20"/>
          <w:lang w:val="en-GB"/>
        </w:rPr>
      </w:pPr>
      <w:r w:rsidRPr="00033354">
        <w:rPr>
          <w:rFonts w:ascii="Arial" w:eastAsia="Arial" w:hAnsi="Arial" w:cs="Arial"/>
          <w:sz w:val="20"/>
          <w:szCs w:val="20"/>
          <w:lang w:val="en-GB"/>
        </w:rPr>
        <w:t>Bishop of Peterborough</w:t>
      </w:r>
      <w:r w:rsidR="00033354" w:rsidRPr="00033354">
        <w:rPr>
          <w:rFonts w:ascii="Arial" w:eastAsia="Arial" w:hAnsi="Arial" w:cs="Arial"/>
          <w:sz w:val="20"/>
          <w:szCs w:val="20"/>
          <w:lang w:val="en-GB"/>
        </w:rPr>
        <w:tab/>
      </w:r>
    </w:p>
    <w:p w14:paraId="5E647F3C" w14:textId="77777777" w:rsidR="00033354" w:rsidRDefault="00033354" w:rsidP="00033354">
      <w:pPr>
        <w:tabs>
          <w:tab w:val="left" w:pos="2458"/>
        </w:tabs>
        <w:spacing w:after="0" w:line="240" w:lineRule="auto"/>
        <w:rPr>
          <w:rFonts w:ascii="Arial" w:eastAsia="Arial" w:hAnsi="Arial" w:cs="Arial"/>
          <w:sz w:val="20"/>
          <w:szCs w:val="20"/>
          <w:lang w:val="en-GB"/>
        </w:rPr>
      </w:pPr>
    </w:p>
    <w:p w14:paraId="7FF5A09B" w14:textId="77777777" w:rsidR="00033354" w:rsidRPr="00033354" w:rsidRDefault="00033354" w:rsidP="00033354">
      <w:pPr>
        <w:tabs>
          <w:tab w:val="left" w:pos="2458"/>
        </w:tabs>
        <w:spacing w:after="0" w:line="240" w:lineRule="auto"/>
        <w:rPr>
          <w:rFonts w:ascii="Arial" w:eastAsia="Arial" w:hAnsi="Arial" w:cs="Arial"/>
          <w:sz w:val="20"/>
          <w:szCs w:val="20"/>
          <w:lang w:val="en-GB"/>
        </w:rPr>
      </w:pPr>
    </w:p>
    <w:p w14:paraId="5C989C40" w14:textId="497F7A2A" w:rsidR="00DD5312" w:rsidRPr="00033354" w:rsidRDefault="00033354" w:rsidP="00033354">
      <w:pPr>
        <w:tabs>
          <w:tab w:val="left" w:pos="2458"/>
        </w:tabs>
        <w:spacing w:after="0" w:line="240" w:lineRule="auto"/>
        <w:rPr>
          <w:rFonts w:ascii="Arial" w:eastAsia="Arial" w:hAnsi="Arial" w:cs="Arial"/>
          <w:i/>
          <w:iCs/>
          <w:sz w:val="20"/>
          <w:szCs w:val="20"/>
        </w:rPr>
      </w:pPr>
      <w:r w:rsidRPr="00033354">
        <w:rPr>
          <w:rFonts w:ascii="Arial" w:eastAsia="Arial" w:hAnsi="Arial" w:cs="Arial"/>
          <w:i/>
          <w:iCs/>
          <w:sz w:val="20"/>
          <w:szCs w:val="20"/>
        </w:rPr>
        <w:t>Information on Draw Near and related resources can be found here https://tinyurl.com/2v49arbb or by scanning the QR code</w:t>
      </w:r>
      <w:r w:rsidRPr="00033354">
        <w:rPr>
          <w:rFonts w:ascii="Arial" w:eastAsia="Arial" w:hAnsi="Arial" w:cs="Arial"/>
          <w:i/>
          <w:iCs/>
          <w:sz w:val="20"/>
          <w:szCs w:val="20"/>
        </w:rPr>
        <w:t>.</w:t>
      </w:r>
    </w:p>
    <w:bookmarkEnd w:id="0"/>
    <w:p w14:paraId="29B9AF92" w14:textId="1C8A5FF7" w:rsidR="007319CD" w:rsidRPr="00033354" w:rsidRDefault="007319CD" w:rsidP="00033354">
      <w:pPr>
        <w:spacing w:after="0" w:line="240" w:lineRule="auto"/>
        <w:rPr>
          <w:rFonts w:ascii="Arial" w:hAnsi="Arial" w:cs="Arial"/>
          <w:sz w:val="20"/>
          <w:szCs w:val="20"/>
        </w:rPr>
      </w:pPr>
    </w:p>
    <w:p w14:paraId="40FCF669" w14:textId="176577FB" w:rsidR="007E2A3A" w:rsidRPr="00033354" w:rsidRDefault="007E2A3A" w:rsidP="00033354">
      <w:pPr>
        <w:spacing w:after="0" w:line="240" w:lineRule="auto"/>
        <w:jc w:val="center"/>
        <w:rPr>
          <w:rFonts w:ascii="Arial" w:hAnsi="Arial" w:cs="Arial"/>
          <w:sz w:val="18"/>
          <w:szCs w:val="18"/>
          <w:lang w:val="en-GB"/>
        </w:rPr>
      </w:pPr>
      <w:r w:rsidRPr="00033354">
        <w:rPr>
          <w:rFonts w:ascii="Arial" w:hAnsi="Arial" w:cs="Arial"/>
          <w:b/>
          <w:bCs/>
          <w:sz w:val="18"/>
          <w:szCs w:val="18"/>
          <w:lang w:val="en-GB"/>
        </w:rPr>
        <w:t xml:space="preserve">Diocese of Peterborough - </w:t>
      </w:r>
      <w:r w:rsidRPr="00033354">
        <w:rPr>
          <w:rFonts w:ascii="Arial" w:hAnsi="Arial" w:cs="Arial"/>
          <w:b/>
          <w:bCs/>
          <w:i/>
          <w:iCs/>
          <w:sz w:val="18"/>
          <w:szCs w:val="18"/>
          <w:lang w:val="en-GB"/>
        </w:rPr>
        <w:t>Magazine Resource</w:t>
      </w:r>
      <w:r w:rsidRPr="00033354">
        <w:rPr>
          <w:rFonts w:ascii="Arial" w:hAnsi="Arial" w:cs="Arial"/>
          <w:b/>
          <w:bCs/>
          <w:sz w:val="18"/>
          <w:szCs w:val="18"/>
          <w:lang w:val="en-GB"/>
        </w:rPr>
        <w:t xml:space="preserve"> </w:t>
      </w:r>
      <w:r w:rsidR="00033354" w:rsidRPr="00033354">
        <w:rPr>
          <w:rFonts w:ascii="Arial" w:hAnsi="Arial" w:cs="Arial"/>
          <w:b/>
          <w:bCs/>
          <w:sz w:val="18"/>
          <w:szCs w:val="18"/>
          <w:lang w:val="en-GB"/>
        </w:rPr>
        <w:t>–</w:t>
      </w:r>
      <w:r w:rsidRPr="00033354">
        <w:rPr>
          <w:rFonts w:ascii="Arial" w:hAnsi="Arial" w:cs="Arial"/>
          <w:b/>
          <w:bCs/>
          <w:sz w:val="18"/>
          <w:szCs w:val="18"/>
          <w:lang w:val="en-GB"/>
        </w:rPr>
        <w:t xml:space="preserve"> </w:t>
      </w:r>
      <w:r w:rsidR="00033354" w:rsidRPr="00033354">
        <w:rPr>
          <w:rFonts w:ascii="Arial" w:hAnsi="Arial" w:cs="Arial"/>
          <w:b/>
          <w:bCs/>
          <w:sz w:val="18"/>
          <w:szCs w:val="18"/>
          <w:lang w:val="en-GB"/>
        </w:rPr>
        <w:t>March 2026</w:t>
      </w:r>
    </w:p>
    <w:p w14:paraId="4385F4F5" w14:textId="3AAFEC2C" w:rsidR="007E2A3A" w:rsidRPr="00033354" w:rsidRDefault="007E2A3A" w:rsidP="00033354">
      <w:pPr>
        <w:spacing w:after="0" w:line="240" w:lineRule="auto"/>
        <w:jc w:val="center"/>
        <w:rPr>
          <w:rFonts w:ascii="Arial" w:hAnsi="Arial" w:cs="Arial"/>
          <w:sz w:val="18"/>
          <w:szCs w:val="18"/>
          <w:lang w:val="en-GB"/>
        </w:rPr>
      </w:pPr>
      <w:r w:rsidRPr="00033354">
        <w:rPr>
          <w:rFonts w:ascii="Arial" w:hAnsi="Arial" w:cs="Arial"/>
          <w:sz w:val="18"/>
          <w:szCs w:val="18"/>
          <w:lang w:val="en-GB"/>
        </w:rPr>
        <w:t>Produced by the Diocesan Office,</w:t>
      </w:r>
      <w:r w:rsidR="0089145F" w:rsidRPr="00033354">
        <w:rPr>
          <w:rFonts w:ascii="Arial" w:hAnsi="Arial" w:cs="Arial"/>
          <w:sz w:val="18"/>
          <w:szCs w:val="18"/>
          <w:lang w:val="en-GB"/>
        </w:rPr>
        <w:t xml:space="preserve"> </w:t>
      </w:r>
      <w:r w:rsidRPr="00033354">
        <w:rPr>
          <w:rFonts w:ascii="Arial" w:hAnsi="Arial" w:cs="Arial"/>
          <w:sz w:val="18"/>
          <w:szCs w:val="18"/>
          <w:lang w:val="en-GB"/>
        </w:rPr>
        <w:t>The Palace, Peterborough, PE1 1YB</w:t>
      </w:r>
    </w:p>
    <w:p w14:paraId="7BC9B447" w14:textId="77777777" w:rsidR="00033354" w:rsidRPr="00033354" w:rsidRDefault="007E2A3A" w:rsidP="00033354">
      <w:pPr>
        <w:spacing w:after="0" w:line="240" w:lineRule="auto"/>
        <w:jc w:val="center"/>
        <w:rPr>
          <w:rFonts w:ascii="Arial" w:hAnsi="Arial" w:cs="Arial"/>
          <w:sz w:val="18"/>
          <w:szCs w:val="18"/>
          <w:lang w:val="en-GB"/>
        </w:rPr>
      </w:pPr>
      <w:r w:rsidRPr="00033354">
        <w:rPr>
          <w:rFonts w:ascii="Arial" w:hAnsi="Arial" w:cs="Arial"/>
          <w:sz w:val="18"/>
          <w:szCs w:val="18"/>
          <w:lang w:val="en-GB"/>
        </w:rPr>
        <w:t>Tel: 01733 887000</w:t>
      </w:r>
      <w:r w:rsidR="0089145F" w:rsidRPr="00033354">
        <w:rPr>
          <w:rFonts w:ascii="Arial" w:hAnsi="Arial" w:cs="Arial"/>
          <w:sz w:val="18"/>
          <w:szCs w:val="18"/>
          <w:lang w:val="en-GB"/>
        </w:rPr>
        <w:t xml:space="preserve"> </w:t>
      </w:r>
    </w:p>
    <w:p w14:paraId="05133A8B" w14:textId="48D70438" w:rsidR="007E2A3A" w:rsidRPr="00033354" w:rsidRDefault="007E2A3A" w:rsidP="00033354">
      <w:pPr>
        <w:spacing w:after="0" w:line="240" w:lineRule="auto"/>
        <w:jc w:val="center"/>
        <w:rPr>
          <w:rFonts w:ascii="Arial" w:hAnsi="Arial" w:cs="Arial"/>
          <w:sz w:val="18"/>
          <w:szCs w:val="18"/>
          <w:lang w:val="en-GB"/>
        </w:rPr>
      </w:pPr>
      <w:r w:rsidRPr="00033354">
        <w:rPr>
          <w:rFonts w:ascii="Arial" w:hAnsi="Arial" w:cs="Arial"/>
          <w:sz w:val="18"/>
          <w:szCs w:val="18"/>
          <w:lang w:val="en-GB"/>
        </w:rPr>
        <w:t xml:space="preserve">Email: </w:t>
      </w:r>
      <w:hyperlink r:id="rId10" w:tgtFrame="_blank" w:history="1">
        <w:r w:rsidRPr="00033354">
          <w:rPr>
            <w:rStyle w:val="Hyperlink"/>
            <w:rFonts w:ascii="Arial" w:hAnsi="Arial" w:cs="Arial"/>
            <w:sz w:val="18"/>
            <w:szCs w:val="18"/>
            <w:lang w:val="en-GB"/>
          </w:rPr>
          <w:t>communications@peterborough-diocese.org.uk</w:t>
        </w:r>
      </w:hyperlink>
    </w:p>
    <w:p w14:paraId="0465D22E" w14:textId="59EE0E84" w:rsidR="007E2A3A" w:rsidRPr="00033354" w:rsidRDefault="007E2A3A" w:rsidP="00033354">
      <w:pPr>
        <w:spacing w:after="0" w:line="240" w:lineRule="auto"/>
        <w:jc w:val="center"/>
        <w:rPr>
          <w:rFonts w:ascii="Arial" w:hAnsi="Arial" w:cs="Arial"/>
          <w:sz w:val="18"/>
          <w:szCs w:val="18"/>
        </w:rPr>
      </w:pPr>
      <w:hyperlink r:id="rId11" w:tgtFrame="_blank" w:history="1">
        <w:r w:rsidRPr="00033354">
          <w:rPr>
            <w:rStyle w:val="Hyperlink"/>
            <w:rFonts w:ascii="Arial" w:hAnsi="Arial" w:cs="Arial"/>
            <w:sz w:val="18"/>
            <w:szCs w:val="18"/>
            <w:lang w:val="en-GB"/>
          </w:rPr>
          <w:t>www.peterborough-diocese.org.uk</w:t>
        </w:r>
      </w:hyperlink>
    </w:p>
    <w:sectPr w:rsidR="007E2A3A" w:rsidRPr="00033354" w:rsidSect="00620867">
      <w:pgSz w:w="11906" w:h="16838" w:code="9"/>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3A"/>
    <w:rsid w:val="00033354"/>
    <w:rsid w:val="00042B1C"/>
    <w:rsid w:val="000C218E"/>
    <w:rsid w:val="000C417D"/>
    <w:rsid w:val="00175C20"/>
    <w:rsid w:val="001A508F"/>
    <w:rsid w:val="001C72CA"/>
    <w:rsid w:val="00286E01"/>
    <w:rsid w:val="003328C0"/>
    <w:rsid w:val="00344F83"/>
    <w:rsid w:val="003522C5"/>
    <w:rsid w:val="003B2892"/>
    <w:rsid w:val="004E4F1C"/>
    <w:rsid w:val="005571B9"/>
    <w:rsid w:val="005C32FF"/>
    <w:rsid w:val="00620867"/>
    <w:rsid w:val="00656750"/>
    <w:rsid w:val="00676EE8"/>
    <w:rsid w:val="006D4FFD"/>
    <w:rsid w:val="006E7403"/>
    <w:rsid w:val="00703904"/>
    <w:rsid w:val="007319CD"/>
    <w:rsid w:val="007E2A3A"/>
    <w:rsid w:val="0089145F"/>
    <w:rsid w:val="008A38A5"/>
    <w:rsid w:val="008D3260"/>
    <w:rsid w:val="008E49A9"/>
    <w:rsid w:val="00932194"/>
    <w:rsid w:val="00960EEA"/>
    <w:rsid w:val="009C5A6A"/>
    <w:rsid w:val="00A77370"/>
    <w:rsid w:val="00B50788"/>
    <w:rsid w:val="00B76F9E"/>
    <w:rsid w:val="00BA760E"/>
    <w:rsid w:val="00BB7E72"/>
    <w:rsid w:val="00C93F2F"/>
    <w:rsid w:val="00DD5312"/>
    <w:rsid w:val="00E37D38"/>
    <w:rsid w:val="00E90084"/>
    <w:rsid w:val="00F42CAE"/>
    <w:rsid w:val="00F93183"/>
    <w:rsid w:val="00FC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B289"/>
  <w15:chartTrackingRefBased/>
  <w15:docId w15:val="{60195AAA-C191-44AC-ADEB-B5ECE9AA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3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7E2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2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2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2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2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2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2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2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2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A3A"/>
    <w:rPr>
      <w:rFonts w:eastAsiaTheme="majorEastAsia" w:cstheme="majorBidi"/>
      <w:color w:val="272727" w:themeColor="text1" w:themeTint="D8"/>
    </w:rPr>
  </w:style>
  <w:style w:type="paragraph" w:styleId="Title">
    <w:name w:val="Title"/>
    <w:basedOn w:val="Normal"/>
    <w:next w:val="Normal"/>
    <w:link w:val="TitleChar"/>
    <w:uiPriority w:val="10"/>
    <w:qFormat/>
    <w:rsid w:val="007E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3A"/>
    <w:pPr>
      <w:spacing w:before="160"/>
      <w:jc w:val="center"/>
    </w:pPr>
    <w:rPr>
      <w:i/>
      <w:iCs/>
      <w:color w:val="404040" w:themeColor="text1" w:themeTint="BF"/>
    </w:rPr>
  </w:style>
  <w:style w:type="character" w:customStyle="1" w:styleId="QuoteChar">
    <w:name w:val="Quote Char"/>
    <w:basedOn w:val="DefaultParagraphFont"/>
    <w:link w:val="Quote"/>
    <w:uiPriority w:val="29"/>
    <w:rsid w:val="007E2A3A"/>
    <w:rPr>
      <w:i/>
      <w:iCs/>
      <w:color w:val="404040" w:themeColor="text1" w:themeTint="BF"/>
    </w:rPr>
  </w:style>
  <w:style w:type="paragraph" w:styleId="ListParagraph">
    <w:name w:val="List Paragraph"/>
    <w:basedOn w:val="Normal"/>
    <w:uiPriority w:val="34"/>
    <w:qFormat/>
    <w:rsid w:val="007E2A3A"/>
    <w:pPr>
      <w:ind w:left="720"/>
      <w:contextualSpacing/>
    </w:pPr>
  </w:style>
  <w:style w:type="character" w:styleId="IntenseEmphasis">
    <w:name w:val="Intense Emphasis"/>
    <w:basedOn w:val="DefaultParagraphFont"/>
    <w:uiPriority w:val="21"/>
    <w:qFormat/>
    <w:rsid w:val="007E2A3A"/>
    <w:rPr>
      <w:i/>
      <w:iCs/>
      <w:color w:val="2E74B5" w:themeColor="accent1" w:themeShade="BF"/>
    </w:rPr>
  </w:style>
  <w:style w:type="paragraph" w:styleId="IntenseQuote">
    <w:name w:val="Intense Quote"/>
    <w:basedOn w:val="Normal"/>
    <w:next w:val="Normal"/>
    <w:link w:val="IntenseQuoteChar"/>
    <w:uiPriority w:val="30"/>
    <w:qFormat/>
    <w:rsid w:val="007E2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2A3A"/>
    <w:rPr>
      <w:i/>
      <w:iCs/>
      <w:color w:val="2E74B5" w:themeColor="accent1" w:themeShade="BF"/>
    </w:rPr>
  </w:style>
  <w:style w:type="character" w:styleId="IntenseReference">
    <w:name w:val="Intense Reference"/>
    <w:basedOn w:val="DefaultParagraphFont"/>
    <w:uiPriority w:val="32"/>
    <w:qFormat/>
    <w:rsid w:val="007E2A3A"/>
    <w:rPr>
      <w:b/>
      <w:bCs/>
      <w:smallCaps/>
      <w:color w:val="2E74B5" w:themeColor="accent1" w:themeShade="BF"/>
      <w:spacing w:val="5"/>
    </w:rPr>
  </w:style>
  <w:style w:type="character" w:styleId="Hyperlink">
    <w:name w:val="Hyperlink"/>
    <w:basedOn w:val="DefaultParagraphFont"/>
    <w:uiPriority w:val="99"/>
    <w:unhideWhenUsed/>
    <w:rsid w:val="007E2A3A"/>
    <w:rPr>
      <w:color w:val="0563C1" w:themeColor="hyperlink"/>
      <w:u w:val="single"/>
    </w:rPr>
  </w:style>
  <w:style w:type="character" w:styleId="UnresolvedMention">
    <w:name w:val="Unresolved Mention"/>
    <w:basedOn w:val="DefaultParagraphFont"/>
    <w:uiPriority w:val="99"/>
    <w:semiHidden/>
    <w:unhideWhenUsed/>
    <w:rsid w:val="007E2A3A"/>
    <w:rPr>
      <w:color w:val="605E5C"/>
      <w:shd w:val="clear" w:color="auto" w:fill="E1DFDD"/>
    </w:rPr>
  </w:style>
  <w:style w:type="paragraph" w:styleId="NoSpacing">
    <w:name w:val="No Spacing"/>
    <w:uiPriority w:val="1"/>
    <w:qFormat/>
    <w:rsid w:val="001A50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10007">
      <w:bodyDiv w:val="1"/>
      <w:marLeft w:val="0"/>
      <w:marRight w:val="0"/>
      <w:marTop w:val="0"/>
      <w:marBottom w:val="0"/>
      <w:divBdr>
        <w:top w:val="none" w:sz="0" w:space="0" w:color="auto"/>
        <w:left w:val="none" w:sz="0" w:space="0" w:color="auto"/>
        <w:bottom w:val="none" w:sz="0" w:space="0" w:color="auto"/>
        <w:right w:val="none" w:sz="0" w:space="0" w:color="auto"/>
      </w:divBdr>
      <w:divsChild>
        <w:div w:id="225147775">
          <w:marLeft w:val="0"/>
          <w:marRight w:val="0"/>
          <w:marTop w:val="0"/>
          <w:marBottom w:val="0"/>
          <w:divBdr>
            <w:top w:val="none" w:sz="0" w:space="0" w:color="auto"/>
            <w:left w:val="none" w:sz="0" w:space="0" w:color="auto"/>
            <w:bottom w:val="none" w:sz="0" w:space="0" w:color="auto"/>
            <w:right w:val="none" w:sz="0" w:space="0" w:color="auto"/>
          </w:divBdr>
        </w:div>
        <w:div w:id="1849520892">
          <w:marLeft w:val="0"/>
          <w:marRight w:val="0"/>
          <w:marTop w:val="0"/>
          <w:marBottom w:val="0"/>
          <w:divBdr>
            <w:top w:val="none" w:sz="0" w:space="0" w:color="auto"/>
            <w:left w:val="none" w:sz="0" w:space="0" w:color="auto"/>
            <w:bottom w:val="none" w:sz="0" w:space="0" w:color="auto"/>
            <w:right w:val="none" w:sz="0" w:space="0" w:color="auto"/>
          </w:divBdr>
        </w:div>
        <w:div w:id="1354041472">
          <w:marLeft w:val="0"/>
          <w:marRight w:val="0"/>
          <w:marTop w:val="0"/>
          <w:marBottom w:val="0"/>
          <w:divBdr>
            <w:top w:val="none" w:sz="0" w:space="0" w:color="auto"/>
            <w:left w:val="none" w:sz="0" w:space="0" w:color="auto"/>
            <w:bottom w:val="none" w:sz="0" w:space="0" w:color="auto"/>
            <w:right w:val="none" w:sz="0" w:space="0" w:color="auto"/>
          </w:divBdr>
        </w:div>
        <w:div w:id="458838847">
          <w:marLeft w:val="0"/>
          <w:marRight w:val="0"/>
          <w:marTop w:val="0"/>
          <w:marBottom w:val="0"/>
          <w:divBdr>
            <w:top w:val="none" w:sz="0" w:space="0" w:color="auto"/>
            <w:left w:val="none" w:sz="0" w:space="0" w:color="auto"/>
            <w:bottom w:val="none" w:sz="0" w:space="0" w:color="auto"/>
            <w:right w:val="none" w:sz="0" w:space="0" w:color="auto"/>
          </w:divBdr>
        </w:div>
      </w:divsChild>
    </w:div>
    <w:div w:id="1940481000">
      <w:bodyDiv w:val="1"/>
      <w:marLeft w:val="0"/>
      <w:marRight w:val="0"/>
      <w:marTop w:val="0"/>
      <w:marBottom w:val="0"/>
      <w:divBdr>
        <w:top w:val="none" w:sz="0" w:space="0" w:color="auto"/>
        <w:left w:val="none" w:sz="0" w:space="0" w:color="auto"/>
        <w:bottom w:val="none" w:sz="0" w:space="0" w:color="auto"/>
        <w:right w:val="none" w:sz="0" w:space="0" w:color="auto"/>
      </w:divBdr>
      <w:divsChild>
        <w:div w:id="171340754">
          <w:marLeft w:val="0"/>
          <w:marRight w:val="0"/>
          <w:marTop w:val="0"/>
          <w:marBottom w:val="0"/>
          <w:divBdr>
            <w:top w:val="none" w:sz="0" w:space="0" w:color="auto"/>
            <w:left w:val="none" w:sz="0" w:space="0" w:color="auto"/>
            <w:bottom w:val="none" w:sz="0" w:space="0" w:color="auto"/>
            <w:right w:val="none" w:sz="0" w:space="0" w:color="auto"/>
          </w:divBdr>
        </w:div>
        <w:div w:id="1683781074">
          <w:marLeft w:val="0"/>
          <w:marRight w:val="0"/>
          <w:marTop w:val="0"/>
          <w:marBottom w:val="0"/>
          <w:divBdr>
            <w:top w:val="none" w:sz="0" w:space="0" w:color="auto"/>
            <w:left w:val="none" w:sz="0" w:space="0" w:color="auto"/>
            <w:bottom w:val="none" w:sz="0" w:space="0" w:color="auto"/>
            <w:right w:val="none" w:sz="0" w:space="0" w:color="auto"/>
          </w:divBdr>
        </w:div>
        <w:div w:id="695040119">
          <w:marLeft w:val="0"/>
          <w:marRight w:val="0"/>
          <w:marTop w:val="0"/>
          <w:marBottom w:val="0"/>
          <w:divBdr>
            <w:top w:val="none" w:sz="0" w:space="0" w:color="auto"/>
            <w:left w:val="none" w:sz="0" w:space="0" w:color="auto"/>
            <w:bottom w:val="none" w:sz="0" w:space="0" w:color="auto"/>
            <w:right w:val="none" w:sz="0" w:space="0" w:color="auto"/>
          </w:divBdr>
        </w:div>
        <w:div w:id="62111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terboroughdiocese-my.sharepoint.com/personal/luke_smith_peterborough-diocese_org_uk/Documents/Documents/One%20off%20Documents/www.peterborough-diocese.org.uk" TargetMode="External"/><Relationship Id="rId5" Type="http://schemas.openxmlformats.org/officeDocument/2006/relationships/settings" Target="settings.xml"/><Relationship Id="rId10" Type="http://schemas.openxmlformats.org/officeDocument/2006/relationships/hyperlink" Target="mailto:communications@peterborough-diocese.org.uk"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6ff0dac094af8e2d3e5dc69b08f2efa4">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6ad38a74484d44664b43c2d7e4c784db"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4b204e-f24b-4b68-8e7a-5d03e2c3f427" xsi:nil="true"/>
    <lcf76f155ced4ddcb4097134ff3c332f xmlns="bc22b396-ed3a-48a0-be2f-89a0c4d35b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95A6-CA59-4708-A02A-3B693312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b204e-f24b-4b68-8e7a-5d03e2c3f427"/>
    <ds:schemaRef ds:uri="bc22b396-ed3a-48a0-be2f-89a0c4d35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067FD-FEA1-4B5C-928D-EE69A30A394F}">
  <ds:schemaRefs>
    <ds:schemaRef ds:uri="http://schemas.microsoft.com/office/2006/metadata/properties"/>
    <ds:schemaRef ds:uri="http://schemas.microsoft.com/office/infopath/2007/PartnerControls"/>
    <ds:schemaRef ds:uri="944b204e-f24b-4b68-8e7a-5d03e2c3f427"/>
    <ds:schemaRef ds:uri="bc22b396-ed3a-48a0-be2f-89a0c4d35be8"/>
  </ds:schemaRefs>
</ds:datastoreItem>
</file>

<file path=customXml/itemProps3.xml><?xml version="1.0" encoding="utf-8"?>
<ds:datastoreItem xmlns:ds="http://schemas.openxmlformats.org/officeDocument/2006/customXml" ds:itemID="{8921F03B-9C7D-499A-AAAE-039A8AE4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1595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Cammarata-Hall</dc:creator>
  <cp:keywords/>
  <dc:description/>
  <cp:lastModifiedBy>Holly Cammarata-Hall</cp:lastModifiedBy>
  <cp:revision>2</cp:revision>
  <cp:lastPrinted>2026-02-10T11:48:00Z</cp:lastPrinted>
  <dcterms:created xsi:type="dcterms:W3CDTF">2026-02-10T11:55:00Z</dcterms:created>
  <dcterms:modified xsi:type="dcterms:W3CDTF">2026-02-10T11:55:00Z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0x010100DC9C0D1E58E9114192F0490EB51184F0</vt:lpwstr>
  </property>
  <property fmtid="{D5CDD505-2E9C-101B-9397-08002B2CF9AE}" pid="3" name="MediaServiceImageTags">
    <vt:lpwstr/>
  </property>
</Properties>
</file>