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97FF6" w14:textId="77777777" w:rsidR="00BC718C" w:rsidRDefault="00BC718C"/>
    <w:p w14:paraId="6EDED482" w14:textId="77777777" w:rsidR="00995664" w:rsidRPr="00F342F5" w:rsidRDefault="00C03DF2" w:rsidP="00107093">
      <w:pPr>
        <w:spacing w:line="240" w:lineRule="auto"/>
        <w:rPr>
          <w:rFonts w:ascii="Tahoma" w:hAnsi="Tahoma" w:cs="Tahoma"/>
          <w:b/>
          <w:sz w:val="24"/>
          <w:szCs w:val="24"/>
          <w:u w:val="single"/>
        </w:rPr>
      </w:pPr>
      <w:r w:rsidRPr="00F342F5">
        <w:rPr>
          <w:rFonts w:ascii="Tahoma" w:hAnsi="Tahoma" w:cs="Tahoma"/>
          <w:b/>
          <w:noProof/>
          <w:color w:val="00B0F0"/>
          <w:sz w:val="56"/>
          <w:szCs w:val="56"/>
          <w:lang w:eastAsia="en-GB"/>
        </w:rPr>
        <w:t xml:space="preserve">        </w:t>
      </w:r>
    </w:p>
    <w:p w14:paraId="758B7EC0" w14:textId="49F9FBEA" w:rsidR="00F342F5" w:rsidRPr="00EE11B2" w:rsidRDefault="000E7E0A" w:rsidP="00857956">
      <w:pPr>
        <w:rPr>
          <w:rFonts w:ascii="Tahoma" w:hAnsi="Tahoma" w:cs="Tahoma"/>
          <w:i/>
          <w:sz w:val="24"/>
          <w:szCs w:val="24"/>
        </w:rPr>
      </w:pPr>
      <w:r>
        <w:rPr>
          <w:rFonts w:ascii="Tahoma" w:hAnsi="Tahoma" w:cs="Tahoma"/>
          <w:i/>
          <w:sz w:val="24"/>
          <w:szCs w:val="24"/>
        </w:rPr>
        <w:t>2024</w:t>
      </w:r>
      <w:r w:rsidR="00104A40">
        <w:rPr>
          <w:rFonts w:ascii="Tahoma" w:hAnsi="Tahoma" w:cs="Tahoma"/>
          <w:i/>
          <w:sz w:val="24"/>
          <w:szCs w:val="24"/>
        </w:rPr>
        <w:t xml:space="preserve">       </w:t>
      </w:r>
      <w:r w:rsidR="00104A40" w:rsidRPr="00104A40">
        <w:rPr>
          <w:rFonts w:ascii="Tahoma" w:hAnsi="Tahoma" w:cs="Tahoma"/>
          <w:i/>
          <w:noProof/>
          <w:color w:val="00B0F0"/>
          <w:sz w:val="24"/>
          <w:szCs w:val="24"/>
          <w:lang w:eastAsia="en-GB"/>
        </w:rPr>
        <w:t>Tony Stephens, Education Support</w:t>
      </w:r>
      <w:r w:rsidR="00104A40">
        <w:rPr>
          <w:rFonts w:ascii="Tahoma" w:hAnsi="Tahoma" w:cs="Tahoma"/>
          <w:i/>
          <w:noProof/>
          <w:color w:val="00B0F0"/>
          <w:lang w:eastAsia="en-GB"/>
        </w:rPr>
        <w:t xml:space="preserve">       </w:t>
      </w:r>
    </w:p>
    <w:p w14:paraId="038A91F3" w14:textId="77777777" w:rsidR="00EE11B2" w:rsidRDefault="00EE11B2" w:rsidP="00107093">
      <w:pPr>
        <w:spacing w:line="240" w:lineRule="auto"/>
        <w:rPr>
          <w:rFonts w:ascii="Tahoma" w:hAnsi="Tahoma" w:cs="Tahoma"/>
          <w:b/>
          <w:sz w:val="24"/>
          <w:szCs w:val="24"/>
          <w:u w:val="single"/>
        </w:rPr>
      </w:pPr>
    </w:p>
    <w:p w14:paraId="760DD70A" w14:textId="77777777" w:rsidR="00857956" w:rsidRDefault="00DD4A55" w:rsidP="00107093">
      <w:pPr>
        <w:spacing w:line="240" w:lineRule="auto"/>
        <w:rPr>
          <w:rFonts w:ascii="Tahoma" w:hAnsi="Tahoma" w:cs="Tahoma"/>
          <w:b/>
          <w:sz w:val="24"/>
          <w:szCs w:val="24"/>
          <w:u w:val="single"/>
        </w:rPr>
      </w:pPr>
      <w:r>
        <w:rPr>
          <w:rFonts w:ascii="Tahoma" w:hAnsi="Tahoma" w:cs="Tahoma"/>
          <w:b/>
          <w:sz w:val="24"/>
          <w:szCs w:val="24"/>
          <w:u w:val="single"/>
        </w:rPr>
        <w:t>SECONDARY</w:t>
      </w:r>
    </w:p>
    <w:p w14:paraId="0BFF8A94" w14:textId="77777777" w:rsidR="000F1FA1" w:rsidRPr="00107093" w:rsidRDefault="001569EA" w:rsidP="00107093">
      <w:pPr>
        <w:spacing w:line="240" w:lineRule="auto"/>
        <w:rPr>
          <w:rFonts w:ascii="Tahoma" w:hAnsi="Tahoma" w:cs="Tahoma"/>
          <w:b/>
          <w:sz w:val="24"/>
          <w:szCs w:val="24"/>
          <w:u w:val="single"/>
        </w:rPr>
      </w:pPr>
      <w:r w:rsidRPr="00107093">
        <w:rPr>
          <w:rFonts w:ascii="Tahoma" w:hAnsi="Tahoma" w:cs="Tahoma"/>
          <w:b/>
          <w:sz w:val="24"/>
          <w:szCs w:val="24"/>
          <w:u w:val="single"/>
        </w:rPr>
        <w:t>Performance Data and Data Tracking</w:t>
      </w:r>
    </w:p>
    <w:p w14:paraId="657411A0" w14:textId="77777777" w:rsidR="00654A31" w:rsidRDefault="00654A31" w:rsidP="00107093">
      <w:pPr>
        <w:spacing w:line="240" w:lineRule="auto"/>
        <w:rPr>
          <w:rFonts w:ascii="Tahoma" w:hAnsi="Tahoma" w:cs="Tahoma"/>
          <w:b/>
          <w:sz w:val="24"/>
          <w:szCs w:val="24"/>
          <w:u w:val="single"/>
        </w:rPr>
      </w:pPr>
      <w:r w:rsidRPr="00107093">
        <w:rPr>
          <w:rFonts w:ascii="Tahoma" w:hAnsi="Tahoma" w:cs="Tahoma"/>
          <w:b/>
          <w:sz w:val="24"/>
          <w:szCs w:val="24"/>
          <w:u w:val="single"/>
        </w:rPr>
        <w:t>Underachievement Intervention</w:t>
      </w:r>
    </w:p>
    <w:p w14:paraId="30D51A5E" w14:textId="77777777" w:rsidR="00290313" w:rsidRDefault="00290313" w:rsidP="00107093">
      <w:pPr>
        <w:spacing w:line="240" w:lineRule="auto"/>
        <w:rPr>
          <w:rFonts w:ascii="Tahoma" w:hAnsi="Tahoma" w:cs="Tahoma"/>
          <w:b/>
          <w:sz w:val="24"/>
          <w:szCs w:val="24"/>
          <w:u w:val="single"/>
        </w:rPr>
      </w:pPr>
    </w:p>
    <w:p w14:paraId="7A61498F" w14:textId="77777777" w:rsidR="00290313" w:rsidRDefault="00290313" w:rsidP="00290313">
      <w:pPr>
        <w:spacing w:line="240" w:lineRule="auto"/>
        <w:rPr>
          <w:rFonts w:ascii="Tahoma" w:hAnsi="Tahoma" w:cs="Tahoma"/>
          <w:b/>
          <w:sz w:val="24"/>
          <w:szCs w:val="24"/>
          <w:u w:val="single"/>
        </w:rPr>
      </w:pPr>
      <w:r w:rsidRPr="00107093">
        <w:rPr>
          <w:rFonts w:ascii="Tahoma" w:hAnsi="Tahoma" w:cs="Tahoma"/>
          <w:b/>
          <w:sz w:val="24"/>
          <w:szCs w:val="24"/>
          <w:u w:val="single"/>
        </w:rPr>
        <w:t>Measurement of Impact</w:t>
      </w:r>
    </w:p>
    <w:p w14:paraId="014FE2BF" w14:textId="77777777" w:rsidR="00DF5AA8" w:rsidRPr="00107093" w:rsidRDefault="00DF5AA8" w:rsidP="00DF5AA8">
      <w:pPr>
        <w:spacing w:line="240" w:lineRule="auto"/>
        <w:rPr>
          <w:rFonts w:ascii="Tahoma" w:hAnsi="Tahoma" w:cs="Tahoma"/>
          <w:sz w:val="24"/>
          <w:szCs w:val="24"/>
        </w:rPr>
      </w:pPr>
      <w:r w:rsidRPr="00107093">
        <w:rPr>
          <w:rFonts w:ascii="Tahoma" w:hAnsi="Tahoma" w:cs="Tahoma"/>
          <w:sz w:val="24"/>
          <w:szCs w:val="24"/>
        </w:rPr>
        <w:t>The Data manager needs to meet twice yearly with each key user of data to see if needs are being met and if any extra help is needed, with brief report to SLT</w:t>
      </w:r>
    </w:p>
    <w:p w14:paraId="70BA6D29" w14:textId="77777777" w:rsidR="000629AA" w:rsidRPr="000629AA" w:rsidRDefault="000629AA" w:rsidP="00290313">
      <w:pPr>
        <w:spacing w:line="240" w:lineRule="auto"/>
        <w:rPr>
          <w:rFonts w:ascii="Tahoma" w:hAnsi="Tahoma" w:cs="Tahoma"/>
          <w:sz w:val="24"/>
          <w:szCs w:val="24"/>
        </w:rPr>
      </w:pPr>
      <w:r>
        <w:rPr>
          <w:rFonts w:ascii="Tahoma" w:hAnsi="Tahoma" w:cs="Tahoma"/>
          <w:sz w:val="24"/>
          <w:szCs w:val="24"/>
        </w:rPr>
        <w:t>There needs to be a review in July of the effectiveness of the systems, with changes brought in for next year as found necessary</w:t>
      </w:r>
    </w:p>
    <w:p w14:paraId="3AFAAB71" w14:textId="77777777" w:rsidR="00290313" w:rsidRPr="00107093" w:rsidRDefault="00290313" w:rsidP="00290313">
      <w:pPr>
        <w:spacing w:line="240" w:lineRule="auto"/>
        <w:rPr>
          <w:rFonts w:ascii="Tahoma" w:hAnsi="Tahoma" w:cs="Tahoma"/>
          <w:sz w:val="24"/>
          <w:szCs w:val="24"/>
          <w:u w:val="single"/>
        </w:rPr>
      </w:pPr>
      <w:r w:rsidRPr="00107093">
        <w:rPr>
          <w:rFonts w:ascii="Tahoma" w:hAnsi="Tahoma" w:cs="Tahoma"/>
          <w:sz w:val="24"/>
          <w:szCs w:val="24"/>
          <w:u w:val="single"/>
        </w:rPr>
        <w:t>Data</w:t>
      </w:r>
    </w:p>
    <w:p w14:paraId="3D8FE27F" w14:textId="77777777" w:rsidR="00290313" w:rsidRPr="00107093" w:rsidRDefault="00290313" w:rsidP="00290313">
      <w:pPr>
        <w:spacing w:line="240" w:lineRule="auto"/>
        <w:rPr>
          <w:rFonts w:ascii="Tahoma" w:hAnsi="Tahoma" w:cs="Tahoma"/>
          <w:sz w:val="24"/>
          <w:szCs w:val="24"/>
        </w:rPr>
      </w:pPr>
      <w:r w:rsidRPr="00107093">
        <w:rPr>
          <w:rFonts w:ascii="Tahoma" w:hAnsi="Tahoma" w:cs="Tahoma"/>
          <w:sz w:val="24"/>
          <w:szCs w:val="24"/>
        </w:rPr>
        <w:t>Essentially the data produced has to;</w:t>
      </w:r>
    </w:p>
    <w:p w14:paraId="53F0F0CF" w14:textId="77777777" w:rsidR="00290313" w:rsidRPr="00107093" w:rsidRDefault="00290313" w:rsidP="00290313">
      <w:pPr>
        <w:pStyle w:val="ListParagraph"/>
        <w:numPr>
          <w:ilvl w:val="0"/>
          <w:numId w:val="11"/>
        </w:numPr>
        <w:spacing w:line="240" w:lineRule="auto"/>
        <w:rPr>
          <w:rFonts w:ascii="Tahoma" w:hAnsi="Tahoma" w:cs="Tahoma"/>
        </w:rPr>
      </w:pPr>
      <w:r w:rsidRPr="00107093">
        <w:rPr>
          <w:rFonts w:ascii="Tahoma" w:hAnsi="Tahoma" w:cs="Tahoma"/>
        </w:rPr>
        <w:t xml:space="preserve">Meet the needs as outlined </w:t>
      </w:r>
      <w:r w:rsidR="00DF5AA8">
        <w:rPr>
          <w:rFonts w:ascii="Tahoma" w:hAnsi="Tahoma" w:cs="Tahoma"/>
        </w:rPr>
        <w:t>below</w:t>
      </w:r>
    </w:p>
    <w:p w14:paraId="5D532AC3" w14:textId="77777777" w:rsidR="00290313" w:rsidRDefault="00290313" w:rsidP="00290313">
      <w:pPr>
        <w:pStyle w:val="ListParagraph"/>
        <w:numPr>
          <w:ilvl w:val="0"/>
          <w:numId w:val="11"/>
        </w:numPr>
        <w:spacing w:line="240" w:lineRule="auto"/>
        <w:rPr>
          <w:rFonts w:ascii="Tahoma" w:hAnsi="Tahoma" w:cs="Tahoma"/>
        </w:rPr>
      </w:pPr>
      <w:r w:rsidRPr="00107093">
        <w:rPr>
          <w:rFonts w:ascii="Tahoma" w:hAnsi="Tahoma" w:cs="Tahoma"/>
        </w:rPr>
        <w:t xml:space="preserve">Help make possible objective monitoring of the impact within each section of the </w:t>
      </w:r>
      <w:r w:rsidR="00286FAC">
        <w:rPr>
          <w:rFonts w:ascii="Tahoma" w:hAnsi="Tahoma" w:cs="Tahoma"/>
        </w:rPr>
        <w:t>School</w:t>
      </w:r>
      <w:r w:rsidRPr="00107093">
        <w:rPr>
          <w:rFonts w:ascii="Tahoma" w:hAnsi="Tahoma" w:cs="Tahoma"/>
        </w:rPr>
        <w:t xml:space="preserve"> Improvement Plan </w:t>
      </w:r>
    </w:p>
    <w:p w14:paraId="5A9C5474" w14:textId="77777777" w:rsidR="0084036C" w:rsidRPr="00107093" w:rsidRDefault="0084036C" w:rsidP="0084036C">
      <w:pPr>
        <w:pStyle w:val="ListParagraph"/>
        <w:numPr>
          <w:ilvl w:val="0"/>
          <w:numId w:val="11"/>
        </w:numPr>
        <w:spacing w:line="240" w:lineRule="auto"/>
        <w:rPr>
          <w:rFonts w:ascii="Tahoma" w:hAnsi="Tahoma" w:cs="Tahoma"/>
        </w:rPr>
      </w:pPr>
      <w:r>
        <w:rPr>
          <w:rFonts w:ascii="Tahoma" w:hAnsi="Tahoma" w:cs="Tahoma"/>
        </w:rPr>
        <w:t xml:space="preserve">There should be </w:t>
      </w:r>
      <w:r w:rsidR="00572440">
        <w:rPr>
          <w:rFonts w:ascii="Tahoma" w:hAnsi="Tahoma" w:cs="Tahoma"/>
        </w:rPr>
        <w:t>regular</w:t>
      </w:r>
      <w:r w:rsidRPr="00107093">
        <w:rPr>
          <w:rFonts w:ascii="Tahoma" w:hAnsi="Tahoma" w:cs="Tahoma"/>
        </w:rPr>
        <w:t xml:space="preserve"> checks on the accuracy of predictions by staff</w:t>
      </w:r>
    </w:p>
    <w:p w14:paraId="3A60C945" w14:textId="77777777" w:rsidR="0084036C" w:rsidRPr="00F512DF" w:rsidRDefault="0084036C" w:rsidP="00F512DF">
      <w:pPr>
        <w:spacing w:line="240" w:lineRule="auto"/>
        <w:ind w:left="360"/>
        <w:rPr>
          <w:rFonts w:ascii="Tahoma" w:hAnsi="Tahoma" w:cs="Tahoma"/>
        </w:rPr>
      </w:pPr>
    </w:p>
    <w:p w14:paraId="2E1641D2" w14:textId="68B2AD2F" w:rsidR="00290313" w:rsidRPr="00107093" w:rsidRDefault="000E7E0A" w:rsidP="00290313">
      <w:pPr>
        <w:spacing w:line="240" w:lineRule="auto"/>
        <w:rPr>
          <w:rFonts w:ascii="Tahoma" w:hAnsi="Tahoma" w:cs="Tahoma"/>
          <w:sz w:val="24"/>
          <w:szCs w:val="24"/>
          <w:u w:val="single"/>
        </w:rPr>
      </w:pPr>
      <w:r>
        <w:rPr>
          <w:rFonts w:ascii="Tahoma" w:hAnsi="Tahoma" w:cs="Tahoma"/>
          <w:sz w:val="24"/>
          <w:szCs w:val="24"/>
          <w:u w:val="single"/>
        </w:rPr>
        <w:t>Personalised u</w:t>
      </w:r>
      <w:r w:rsidR="00290313" w:rsidRPr="00107093">
        <w:rPr>
          <w:rFonts w:ascii="Tahoma" w:hAnsi="Tahoma" w:cs="Tahoma"/>
          <w:sz w:val="24"/>
          <w:szCs w:val="24"/>
          <w:u w:val="single"/>
        </w:rPr>
        <w:t>nderachievement intervention</w:t>
      </w:r>
    </w:p>
    <w:p w14:paraId="26E7E264" w14:textId="16421B80" w:rsidR="00290313" w:rsidRPr="00107093" w:rsidRDefault="0084036C" w:rsidP="00290313">
      <w:pPr>
        <w:pStyle w:val="ListParagraph"/>
        <w:numPr>
          <w:ilvl w:val="0"/>
          <w:numId w:val="12"/>
        </w:numPr>
        <w:spacing w:line="240" w:lineRule="auto"/>
        <w:rPr>
          <w:rFonts w:ascii="Tahoma" w:hAnsi="Tahoma" w:cs="Tahoma"/>
        </w:rPr>
      </w:pPr>
      <w:r>
        <w:rPr>
          <w:rFonts w:ascii="Tahoma" w:hAnsi="Tahoma" w:cs="Tahoma"/>
        </w:rPr>
        <w:t>Brief r</w:t>
      </w:r>
      <w:r w:rsidR="00290313" w:rsidRPr="00107093">
        <w:rPr>
          <w:rFonts w:ascii="Tahoma" w:hAnsi="Tahoma" w:cs="Tahoma"/>
        </w:rPr>
        <w:t>ecords kept of all interventions, both within departments and also within the pastoral system</w:t>
      </w:r>
    </w:p>
    <w:p w14:paraId="28E4ECA6" w14:textId="77777777" w:rsidR="00290313" w:rsidRPr="00107093" w:rsidRDefault="00290313" w:rsidP="00290313">
      <w:pPr>
        <w:pStyle w:val="ListParagraph"/>
        <w:numPr>
          <w:ilvl w:val="0"/>
          <w:numId w:val="12"/>
        </w:numPr>
        <w:spacing w:line="240" w:lineRule="auto"/>
        <w:rPr>
          <w:rFonts w:ascii="Tahoma" w:hAnsi="Tahoma" w:cs="Tahoma"/>
        </w:rPr>
      </w:pPr>
      <w:r w:rsidRPr="00107093">
        <w:rPr>
          <w:rFonts w:ascii="Tahoma" w:hAnsi="Tahoma" w:cs="Tahoma"/>
        </w:rPr>
        <w:t>Evidence from subsequent data trackings</w:t>
      </w:r>
      <w:r w:rsidR="0084036C">
        <w:rPr>
          <w:rFonts w:ascii="Tahoma" w:hAnsi="Tahoma" w:cs="Tahoma"/>
        </w:rPr>
        <w:t xml:space="preserve"> will show</w:t>
      </w:r>
      <w:r w:rsidRPr="00107093">
        <w:rPr>
          <w:rFonts w:ascii="Tahoma" w:hAnsi="Tahoma" w:cs="Tahoma"/>
        </w:rPr>
        <w:t xml:space="preserve"> the effectiveness of interventions in terms of whether there is improved performance</w:t>
      </w:r>
      <w:r w:rsidR="0084036C">
        <w:rPr>
          <w:rFonts w:ascii="Tahoma" w:hAnsi="Tahoma" w:cs="Tahoma"/>
        </w:rPr>
        <w:t>, and whether or not this is sustained in the longer term</w:t>
      </w:r>
    </w:p>
    <w:p w14:paraId="7157595E" w14:textId="77777777" w:rsidR="00290313" w:rsidRPr="00107093" w:rsidRDefault="00290313" w:rsidP="00290313">
      <w:pPr>
        <w:pStyle w:val="ListParagraph"/>
        <w:numPr>
          <w:ilvl w:val="0"/>
          <w:numId w:val="12"/>
        </w:numPr>
        <w:spacing w:line="240" w:lineRule="auto"/>
        <w:rPr>
          <w:rFonts w:ascii="Tahoma" w:hAnsi="Tahoma" w:cs="Tahoma"/>
        </w:rPr>
      </w:pPr>
      <w:r w:rsidRPr="00107093">
        <w:rPr>
          <w:rFonts w:ascii="Tahoma" w:hAnsi="Tahoma" w:cs="Tahoma"/>
        </w:rPr>
        <w:t>Views of students and parents/careers</w:t>
      </w:r>
      <w:r w:rsidR="0084036C">
        <w:rPr>
          <w:rFonts w:ascii="Tahoma" w:hAnsi="Tahoma" w:cs="Tahoma"/>
        </w:rPr>
        <w:t xml:space="preserve"> should be sought</w:t>
      </w:r>
      <w:r w:rsidRPr="00107093">
        <w:rPr>
          <w:rFonts w:ascii="Tahoma" w:hAnsi="Tahoma" w:cs="Tahoma"/>
        </w:rPr>
        <w:t xml:space="preserve"> on how helpful were the interventions</w:t>
      </w:r>
    </w:p>
    <w:p w14:paraId="3F0C6CC6" w14:textId="77777777" w:rsidR="00290313" w:rsidRDefault="00290313" w:rsidP="00107093">
      <w:pPr>
        <w:spacing w:line="240" w:lineRule="auto"/>
        <w:rPr>
          <w:rFonts w:ascii="Tahoma" w:hAnsi="Tahoma" w:cs="Tahoma"/>
          <w:b/>
          <w:sz w:val="24"/>
          <w:szCs w:val="24"/>
          <w:u w:val="single"/>
        </w:rPr>
      </w:pPr>
    </w:p>
    <w:p w14:paraId="5AB5CB0F" w14:textId="77777777" w:rsidR="00723690" w:rsidRDefault="00723690" w:rsidP="000629AA">
      <w:pPr>
        <w:pStyle w:val="ListParagraph"/>
        <w:ind w:left="0"/>
        <w:rPr>
          <w:rFonts w:ascii="Tahoma" w:hAnsi="Tahoma" w:cs="Tahoma"/>
          <w:b/>
          <w:u w:val="single"/>
        </w:rPr>
      </w:pPr>
    </w:p>
    <w:p w14:paraId="0B3BE435" w14:textId="77777777" w:rsidR="00F512DF" w:rsidRDefault="00F512DF" w:rsidP="000629AA">
      <w:pPr>
        <w:pStyle w:val="ListParagraph"/>
        <w:ind w:left="0"/>
        <w:rPr>
          <w:rFonts w:ascii="Tahoma" w:hAnsi="Tahoma" w:cs="Tahoma"/>
          <w:b/>
          <w:u w:val="single"/>
        </w:rPr>
      </w:pPr>
    </w:p>
    <w:p w14:paraId="13AE6BFF" w14:textId="77777777" w:rsidR="00F512DF" w:rsidRDefault="00F512DF" w:rsidP="000629AA">
      <w:pPr>
        <w:pStyle w:val="ListParagraph"/>
        <w:ind w:left="0"/>
        <w:rPr>
          <w:rFonts w:ascii="Tahoma" w:hAnsi="Tahoma" w:cs="Tahoma"/>
          <w:b/>
          <w:u w:val="single"/>
        </w:rPr>
      </w:pPr>
    </w:p>
    <w:p w14:paraId="2571C598" w14:textId="77777777" w:rsidR="000629AA" w:rsidRPr="006276DF" w:rsidRDefault="000629AA" w:rsidP="000629AA">
      <w:pPr>
        <w:pStyle w:val="ListParagraph"/>
        <w:ind w:left="0"/>
        <w:rPr>
          <w:rFonts w:ascii="Tahoma" w:hAnsi="Tahoma" w:cs="Tahoma"/>
          <w:b/>
          <w:u w:val="single"/>
        </w:rPr>
      </w:pPr>
      <w:r w:rsidRPr="006276DF">
        <w:rPr>
          <w:rFonts w:ascii="Tahoma" w:hAnsi="Tahoma" w:cs="Tahoma"/>
          <w:b/>
          <w:u w:val="single"/>
        </w:rPr>
        <w:t>Provision</w:t>
      </w:r>
    </w:p>
    <w:p w14:paraId="18B6154A" w14:textId="77777777" w:rsidR="000629AA" w:rsidRPr="000E7C95" w:rsidRDefault="000629AA" w:rsidP="000629AA">
      <w:pPr>
        <w:pStyle w:val="ListParagraph"/>
        <w:rPr>
          <w:rFonts w:ascii="Tahoma" w:hAnsi="Tahoma" w:cs="Tahoma"/>
          <w:b/>
        </w:rPr>
      </w:pPr>
    </w:p>
    <w:p w14:paraId="1C5B6CC9" w14:textId="77777777" w:rsidR="000629AA" w:rsidRPr="000E7C95" w:rsidRDefault="000629AA" w:rsidP="000629AA">
      <w:pPr>
        <w:pStyle w:val="ListParagraph"/>
        <w:ind w:left="0"/>
        <w:rPr>
          <w:rFonts w:ascii="Tahoma" w:hAnsi="Tahoma" w:cs="Tahoma"/>
          <w:b/>
        </w:rPr>
      </w:pPr>
      <w:r w:rsidRPr="000E7C95">
        <w:rPr>
          <w:rFonts w:ascii="Tahoma" w:hAnsi="Tahoma" w:cs="Tahoma"/>
          <w:b/>
        </w:rPr>
        <w:t>Possible actions to be taken over the year –a checklist</w:t>
      </w:r>
    </w:p>
    <w:p w14:paraId="7A6917A2" w14:textId="77777777" w:rsidR="000629AA" w:rsidRPr="000E7C95" w:rsidRDefault="000629AA" w:rsidP="000629AA">
      <w:pPr>
        <w:pStyle w:val="ListParagraph"/>
        <w:rPr>
          <w:rFonts w:ascii="Tahoma" w:hAnsi="Tahoma" w:cs="Tahoma"/>
          <w:b/>
        </w:rPr>
      </w:pPr>
    </w:p>
    <w:p w14:paraId="2CBCA008" w14:textId="77777777" w:rsidR="000629AA" w:rsidRPr="000E7C95" w:rsidRDefault="000629AA" w:rsidP="000629AA">
      <w:pPr>
        <w:pStyle w:val="ListParagraph"/>
        <w:ind w:left="0"/>
        <w:rPr>
          <w:rFonts w:ascii="Tahoma" w:hAnsi="Tahoma" w:cs="Tahoma"/>
        </w:rPr>
      </w:pPr>
      <w:r w:rsidRPr="000E7C95">
        <w:rPr>
          <w:rFonts w:ascii="Tahoma" w:hAnsi="Tahoma" w:cs="Tahoma"/>
        </w:rPr>
        <w:t>Take account of the following, review the present policy and provision and put new initiatives into place as considered necessary</w:t>
      </w:r>
      <w:r w:rsidR="00FD418A">
        <w:rPr>
          <w:rFonts w:ascii="Tahoma" w:hAnsi="Tahoma" w:cs="Tahoma"/>
        </w:rPr>
        <w:t>:</w:t>
      </w:r>
    </w:p>
    <w:p w14:paraId="5B542840" w14:textId="77777777" w:rsidR="00FD418A" w:rsidRDefault="000F1FA1" w:rsidP="00107093">
      <w:pPr>
        <w:pStyle w:val="ListParagraph"/>
        <w:numPr>
          <w:ilvl w:val="0"/>
          <w:numId w:val="28"/>
        </w:numPr>
        <w:spacing w:line="240" w:lineRule="auto"/>
        <w:rPr>
          <w:rFonts w:ascii="Tahoma" w:hAnsi="Tahoma" w:cs="Tahoma"/>
        </w:rPr>
      </w:pPr>
      <w:r w:rsidRPr="00FD418A">
        <w:rPr>
          <w:rFonts w:ascii="Tahoma" w:hAnsi="Tahoma" w:cs="Tahoma"/>
        </w:rPr>
        <w:t>Staff should not be given excessive amounts of data, only what they really need, (keep it simple).</w:t>
      </w:r>
    </w:p>
    <w:p w14:paraId="4698F4D1" w14:textId="77777777" w:rsidR="00FD418A" w:rsidRDefault="000F1FA1" w:rsidP="00107093">
      <w:pPr>
        <w:pStyle w:val="ListParagraph"/>
        <w:numPr>
          <w:ilvl w:val="0"/>
          <w:numId w:val="28"/>
        </w:numPr>
        <w:spacing w:line="240" w:lineRule="auto"/>
        <w:rPr>
          <w:rFonts w:ascii="Tahoma" w:hAnsi="Tahoma" w:cs="Tahoma"/>
        </w:rPr>
      </w:pPr>
      <w:r w:rsidRPr="00FD418A">
        <w:rPr>
          <w:rFonts w:ascii="Tahoma" w:hAnsi="Tahoma" w:cs="Tahoma"/>
        </w:rPr>
        <w:t>CPD for middle managers and other staff on the use of data needs to be a high priority, but still in the context that user friendly data will be supplied to staff, and they will not have to spend too much time interrogating it to find what they need; ultimately it is the use of the data that is going to raise standards, rather than just its production, and it is in using data that staff should be spending most of their time</w:t>
      </w:r>
    </w:p>
    <w:p w14:paraId="74F4E065" w14:textId="77777777" w:rsidR="00FD418A" w:rsidRDefault="000F1FA1" w:rsidP="00107093">
      <w:pPr>
        <w:pStyle w:val="ListParagraph"/>
        <w:numPr>
          <w:ilvl w:val="0"/>
          <w:numId w:val="28"/>
        </w:numPr>
        <w:spacing w:line="240" w:lineRule="auto"/>
        <w:rPr>
          <w:rFonts w:ascii="Tahoma" w:hAnsi="Tahoma" w:cs="Tahoma"/>
        </w:rPr>
      </w:pPr>
      <w:r w:rsidRPr="00FD418A">
        <w:rPr>
          <w:rFonts w:ascii="Tahoma" w:hAnsi="Tahoma" w:cs="Tahoma"/>
        </w:rPr>
        <w:t xml:space="preserve">Hopefully the data manager will be looking at how well data is stored and handled across the </w:t>
      </w:r>
      <w:r w:rsidR="00286FAC">
        <w:rPr>
          <w:rFonts w:ascii="Tahoma" w:hAnsi="Tahoma" w:cs="Tahoma"/>
        </w:rPr>
        <w:t>School</w:t>
      </w:r>
      <w:r w:rsidRPr="00FD418A">
        <w:rPr>
          <w:rFonts w:ascii="Tahoma" w:hAnsi="Tahoma" w:cs="Tahoma"/>
        </w:rPr>
        <w:t xml:space="preserve"> and departments. It would be particularly useful to ensure that behavioural incidents and sanctions, and also praise and rewards, are being recorded in relation both to individual students and staff, in the most user friendly and effective way in terms of analysis and reporting, (see appendix)</w:t>
      </w:r>
    </w:p>
    <w:p w14:paraId="71518729" w14:textId="77777777" w:rsidR="00CB2F6C" w:rsidRDefault="00CB2F6C" w:rsidP="00107093">
      <w:pPr>
        <w:pStyle w:val="ListParagraph"/>
        <w:numPr>
          <w:ilvl w:val="0"/>
          <w:numId w:val="28"/>
        </w:numPr>
        <w:spacing w:line="240" w:lineRule="auto"/>
        <w:rPr>
          <w:rFonts w:ascii="Tahoma" w:hAnsi="Tahoma" w:cs="Tahoma"/>
        </w:rPr>
      </w:pPr>
      <w:r>
        <w:rPr>
          <w:rFonts w:ascii="Tahoma" w:hAnsi="Tahoma" w:cs="Tahoma"/>
        </w:rPr>
        <w:t>The school needs to be continuously aware of the need to observe its GDPR responsibilities</w:t>
      </w:r>
    </w:p>
    <w:p w14:paraId="5FBB357D" w14:textId="77777777" w:rsidR="000F1FA1" w:rsidRPr="00FD418A" w:rsidRDefault="000F1FA1" w:rsidP="00107093">
      <w:pPr>
        <w:pStyle w:val="ListParagraph"/>
        <w:numPr>
          <w:ilvl w:val="0"/>
          <w:numId w:val="28"/>
        </w:numPr>
        <w:spacing w:line="240" w:lineRule="auto"/>
        <w:rPr>
          <w:rFonts w:ascii="Tahoma" w:hAnsi="Tahoma" w:cs="Tahoma"/>
        </w:rPr>
      </w:pPr>
      <w:r w:rsidRPr="00FD418A">
        <w:rPr>
          <w:rFonts w:ascii="Tahoma" w:hAnsi="Tahoma" w:cs="Tahoma"/>
        </w:rPr>
        <w:t xml:space="preserve">The highest priority is to fine tune the </w:t>
      </w:r>
      <w:r w:rsidR="00286FAC">
        <w:rPr>
          <w:rFonts w:ascii="Tahoma" w:hAnsi="Tahoma" w:cs="Tahoma"/>
        </w:rPr>
        <w:t>School</w:t>
      </w:r>
      <w:r w:rsidRPr="00FD418A">
        <w:rPr>
          <w:rFonts w:ascii="Tahoma" w:hAnsi="Tahoma" w:cs="Tahoma"/>
        </w:rPr>
        <w:t>’s data tracking system</w:t>
      </w:r>
      <w:r w:rsidR="00572440">
        <w:rPr>
          <w:rFonts w:ascii="Tahoma" w:hAnsi="Tahoma" w:cs="Tahoma"/>
        </w:rPr>
        <w:t>, and SISRA is recommended as the basis for this.</w:t>
      </w:r>
      <w:r w:rsidRPr="00FD418A">
        <w:rPr>
          <w:rFonts w:ascii="Tahoma" w:hAnsi="Tahoma" w:cs="Tahoma"/>
        </w:rPr>
        <w:t xml:space="preserve">  This is a suggestion for</w:t>
      </w:r>
      <w:r w:rsidRPr="00FD418A">
        <w:rPr>
          <w:rFonts w:ascii="Tahoma" w:hAnsi="Tahoma" w:cs="Tahoma"/>
          <w:b/>
        </w:rPr>
        <w:t xml:space="preserve"> </w:t>
      </w:r>
      <w:r w:rsidRPr="00FD418A">
        <w:rPr>
          <w:rFonts w:ascii="Tahoma" w:hAnsi="Tahoma" w:cs="Tahoma"/>
        </w:rPr>
        <w:t xml:space="preserve">a model data tracking system as an example but </w:t>
      </w:r>
      <w:r w:rsidR="005C464E">
        <w:rPr>
          <w:rFonts w:ascii="Tahoma" w:hAnsi="Tahoma" w:cs="Tahoma"/>
        </w:rPr>
        <w:t>each</w:t>
      </w:r>
      <w:r w:rsidRPr="00FD418A">
        <w:rPr>
          <w:rFonts w:ascii="Tahoma" w:hAnsi="Tahoma" w:cs="Tahoma"/>
        </w:rPr>
        <w:t xml:space="preserve"> </w:t>
      </w:r>
      <w:r w:rsidR="00286FAC">
        <w:rPr>
          <w:rFonts w:ascii="Tahoma" w:hAnsi="Tahoma" w:cs="Tahoma"/>
        </w:rPr>
        <w:t>school</w:t>
      </w:r>
      <w:r w:rsidRPr="00FD418A">
        <w:rPr>
          <w:rFonts w:ascii="Tahoma" w:hAnsi="Tahoma" w:cs="Tahoma"/>
        </w:rPr>
        <w:t xml:space="preserve"> will of course</w:t>
      </w:r>
      <w:r w:rsidR="00B14000" w:rsidRPr="00FD418A">
        <w:rPr>
          <w:rFonts w:ascii="Tahoma" w:hAnsi="Tahoma" w:cs="Tahoma"/>
        </w:rPr>
        <w:t xml:space="preserve"> have</w:t>
      </w:r>
      <w:r w:rsidRPr="00FD418A">
        <w:rPr>
          <w:rFonts w:ascii="Tahoma" w:hAnsi="Tahoma" w:cs="Tahoma"/>
        </w:rPr>
        <w:t xml:space="preserve"> </w:t>
      </w:r>
      <w:r w:rsidR="00CF4596" w:rsidRPr="00FD418A">
        <w:rPr>
          <w:rFonts w:ascii="Tahoma" w:hAnsi="Tahoma" w:cs="Tahoma"/>
        </w:rPr>
        <w:t>this</w:t>
      </w:r>
      <w:r w:rsidRPr="00FD418A">
        <w:rPr>
          <w:rFonts w:ascii="Tahoma" w:hAnsi="Tahoma" w:cs="Tahoma"/>
        </w:rPr>
        <w:t xml:space="preserve"> customised to its own situation</w:t>
      </w:r>
    </w:p>
    <w:p w14:paraId="2BFFF785" w14:textId="77777777" w:rsidR="000F1FA1" w:rsidRPr="00107093" w:rsidRDefault="000F1FA1" w:rsidP="00107093">
      <w:pPr>
        <w:spacing w:line="240" w:lineRule="auto"/>
        <w:ind w:left="360"/>
        <w:rPr>
          <w:rFonts w:ascii="Tahoma" w:hAnsi="Tahoma" w:cs="Tahoma"/>
          <w:sz w:val="24"/>
          <w:szCs w:val="24"/>
        </w:rPr>
      </w:pPr>
    </w:p>
    <w:p w14:paraId="15C76D81" w14:textId="77777777" w:rsidR="000F1FA1" w:rsidRPr="00107093" w:rsidRDefault="000F1FA1" w:rsidP="00107093">
      <w:pPr>
        <w:pStyle w:val="Heading1"/>
        <w:rPr>
          <w:rFonts w:ascii="Tahoma" w:hAnsi="Tahoma" w:cs="Tahoma"/>
        </w:rPr>
      </w:pPr>
      <w:r w:rsidRPr="00107093">
        <w:rPr>
          <w:rFonts w:ascii="Tahoma" w:hAnsi="Tahoma" w:cs="Tahoma"/>
        </w:rPr>
        <w:t>Using data to track student progress and tackle identified underachievement</w:t>
      </w:r>
    </w:p>
    <w:p w14:paraId="1EC0AC95" w14:textId="77777777" w:rsidR="000F1FA1" w:rsidRPr="00107093" w:rsidRDefault="000F1FA1" w:rsidP="00107093">
      <w:pPr>
        <w:spacing w:line="240" w:lineRule="auto"/>
        <w:rPr>
          <w:rFonts w:ascii="Tahoma" w:hAnsi="Tahoma" w:cs="Tahoma"/>
          <w:sz w:val="24"/>
          <w:szCs w:val="24"/>
        </w:rPr>
      </w:pPr>
    </w:p>
    <w:p w14:paraId="60A984E0" w14:textId="77777777" w:rsidR="000F1FA1" w:rsidRPr="00107093" w:rsidRDefault="000F1FA1" w:rsidP="00107093">
      <w:pPr>
        <w:spacing w:line="240" w:lineRule="auto"/>
        <w:rPr>
          <w:rFonts w:ascii="Tahoma" w:hAnsi="Tahoma" w:cs="Tahoma"/>
          <w:b/>
          <w:sz w:val="24"/>
          <w:szCs w:val="24"/>
        </w:rPr>
      </w:pPr>
      <w:r w:rsidRPr="00107093">
        <w:rPr>
          <w:rFonts w:ascii="Tahoma" w:hAnsi="Tahoma" w:cs="Tahoma"/>
          <w:b/>
          <w:sz w:val="24"/>
          <w:szCs w:val="24"/>
        </w:rPr>
        <w:t>Targets</w:t>
      </w:r>
    </w:p>
    <w:p w14:paraId="625B80C8" w14:textId="77777777" w:rsidR="000F1FA1" w:rsidRDefault="000F1FA1" w:rsidP="00107093">
      <w:pPr>
        <w:spacing w:line="240" w:lineRule="auto"/>
        <w:rPr>
          <w:rFonts w:ascii="Tahoma" w:hAnsi="Tahoma" w:cs="Tahoma"/>
          <w:sz w:val="24"/>
          <w:szCs w:val="24"/>
        </w:rPr>
      </w:pPr>
      <w:r w:rsidRPr="00107093">
        <w:rPr>
          <w:rFonts w:ascii="Tahoma" w:hAnsi="Tahoma" w:cs="Tahoma"/>
          <w:sz w:val="24"/>
          <w:szCs w:val="24"/>
        </w:rPr>
        <w:t xml:space="preserve">There is clear evidence that </w:t>
      </w:r>
      <w:r w:rsidR="00107093">
        <w:rPr>
          <w:rFonts w:ascii="Tahoma" w:hAnsi="Tahoma" w:cs="Tahoma"/>
          <w:sz w:val="24"/>
          <w:szCs w:val="24"/>
        </w:rPr>
        <w:t>student</w:t>
      </w:r>
      <w:r w:rsidRPr="00107093">
        <w:rPr>
          <w:rFonts w:ascii="Tahoma" w:hAnsi="Tahoma" w:cs="Tahoma"/>
          <w:sz w:val="24"/>
          <w:szCs w:val="24"/>
        </w:rPr>
        <w:t>s will respond to the setting of</w:t>
      </w:r>
      <w:r w:rsidR="00463327">
        <w:rPr>
          <w:rFonts w:ascii="Tahoma" w:hAnsi="Tahoma" w:cs="Tahoma"/>
          <w:sz w:val="24"/>
          <w:szCs w:val="24"/>
        </w:rPr>
        <w:t xml:space="preserve"> realistic but</w:t>
      </w:r>
      <w:r w:rsidRPr="00107093">
        <w:rPr>
          <w:rFonts w:ascii="Tahoma" w:hAnsi="Tahoma" w:cs="Tahoma"/>
          <w:sz w:val="24"/>
          <w:szCs w:val="24"/>
        </w:rPr>
        <w:t xml:space="preserve"> challenging targets by reaching higher levels of attainment and by making more progress,</w:t>
      </w:r>
      <w:r w:rsidR="001254F8">
        <w:rPr>
          <w:rFonts w:ascii="Tahoma" w:hAnsi="Tahoma" w:cs="Tahoma"/>
          <w:sz w:val="24"/>
          <w:szCs w:val="24"/>
        </w:rPr>
        <w:t xml:space="preserve"> but this will only happen</w:t>
      </w:r>
      <w:r w:rsidRPr="00107093">
        <w:rPr>
          <w:rFonts w:ascii="Tahoma" w:hAnsi="Tahoma" w:cs="Tahoma"/>
          <w:sz w:val="24"/>
          <w:szCs w:val="24"/>
        </w:rPr>
        <w:t xml:space="preserve"> as long as the </w:t>
      </w:r>
      <w:r w:rsidR="00286FAC">
        <w:rPr>
          <w:rFonts w:ascii="Tahoma" w:hAnsi="Tahoma" w:cs="Tahoma"/>
          <w:sz w:val="24"/>
          <w:szCs w:val="24"/>
        </w:rPr>
        <w:t>School</w:t>
      </w:r>
      <w:r w:rsidRPr="00107093">
        <w:rPr>
          <w:rFonts w:ascii="Tahoma" w:hAnsi="Tahoma" w:cs="Tahoma"/>
          <w:sz w:val="24"/>
          <w:szCs w:val="24"/>
        </w:rPr>
        <w:t xml:space="preserve"> has a well</w:t>
      </w:r>
      <w:r w:rsidR="00107093">
        <w:rPr>
          <w:rFonts w:ascii="Tahoma" w:hAnsi="Tahoma" w:cs="Tahoma"/>
          <w:sz w:val="24"/>
          <w:szCs w:val="24"/>
        </w:rPr>
        <w:t>-</w:t>
      </w:r>
      <w:r w:rsidRPr="00107093">
        <w:rPr>
          <w:rFonts w:ascii="Tahoma" w:hAnsi="Tahoma" w:cs="Tahoma"/>
          <w:sz w:val="24"/>
          <w:szCs w:val="24"/>
        </w:rPr>
        <w:t xml:space="preserve"> established culture of high expectations and high achievement for </w:t>
      </w:r>
      <w:r w:rsidR="00107093">
        <w:rPr>
          <w:rFonts w:ascii="Tahoma" w:hAnsi="Tahoma" w:cs="Tahoma"/>
          <w:sz w:val="24"/>
          <w:szCs w:val="24"/>
        </w:rPr>
        <w:t>student</w:t>
      </w:r>
      <w:r w:rsidRPr="00107093">
        <w:rPr>
          <w:rFonts w:ascii="Tahoma" w:hAnsi="Tahoma" w:cs="Tahoma"/>
          <w:sz w:val="24"/>
          <w:szCs w:val="24"/>
        </w:rPr>
        <w:t>s of all abilities</w:t>
      </w:r>
      <w:r w:rsidR="001254F8">
        <w:rPr>
          <w:rFonts w:ascii="Tahoma" w:hAnsi="Tahoma" w:cs="Tahoma"/>
          <w:sz w:val="24"/>
          <w:szCs w:val="24"/>
        </w:rPr>
        <w:t xml:space="preserve"> and that what is actually happening in the classroom is making it possible for students to achieve their potentials</w:t>
      </w:r>
      <w:r w:rsidR="00463327">
        <w:rPr>
          <w:rFonts w:ascii="Tahoma" w:hAnsi="Tahoma" w:cs="Tahoma"/>
          <w:sz w:val="24"/>
          <w:szCs w:val="24"/>
        </w:rPr>
        <w:t>; there is also no point in setting ridiculously high targets that students will not achieve and which mean that the majority of students are failing continuously to achieve their targets</w:t>
      </w:r>
    </w:p>
    <w:p w14:paraId="6B6858B6" w14:textId="4878B6FA" w:rsidR="00D221F0" w:rsidRPr="00107093" w:rsidRDefault="000E7E0A" w:rsidP="00107093">
      <w:pPr>
        <w:spacing w:line="240" w:lineRule="auto"/>
        <w:rPr>
          <w:rFonts w:ascii="Tahoma" w:hAnsi="Tahoma" w:cs="Tahoma"/>
          <w:sz w:val="24"/>
          <w:szCs w:val="24"/>
        </w:rPr>
      </w:pPr>
      <w:r>
        <w:rPr>
          <w:rFonts w:ascii="Tahoma" w:hAnsi="Tahoma" w:cs="Tahoma"/>
          <w:sz w:val="24"/>
          <w:szCs w:val="24"/>
        </w:rPr>
        <w:t>Many s</w:t>
      </w:r>
      <w:r w:rsidR="00FC06B6">
        <w:rPr>
          <w:rFonts w:ascii="Tahoma" w:hAnsi="Tahoma" w:cs="Tahoma"/>
          <w:sz w:val="24"/>
          <w:szCs w:val="24"/>
        </w:rPr>
        <w:t>chools</w:t>
      </w:r>
      <w:r w:rsidR="00D221F0">
        <w:rPr>
          <w:rFonts w:ascii="Tahoma" w:hAnsi="Tahoma" w:cs="Tahoma"/>
          <w:sz w:val="24"/>
          <w:szCs w:val="24"/>
        </w:rPr>
        <w:t xml:space="preserve"> have now introduced a “life after levels” system</w:t>
      </w:r>
      <w:r w:rsidR="003D4FDE">
        <w:rPr>
          <w:rFonts w:ascii="Tahoma" w:hAnsi="Tahoma" w:cs="Tahoma"/>
          <w:sz w:val="24"/>
          <w:szCs w:val="24"/>
        </w:rPr>
        <w:t xml:space="preserve"> in KS3</w:t>
      </w:r>
      <w:r w:rsidR="00D221F0">
        <w:rPr>
          <w:rFonts w:ascii="Tahoma" w:hAnsi="Tahoma" w:cs="Tahoma"/>
          <w:sz w:val="24"/>
          <w:szCs w:val="24"/>
        </w:rPr>
        <w:t xml:space="preserve"> based on progress</w:t>
      </w:r>
      <w:r w:rsidR="00DB2C90">
        <w:rPr>
          <w:rFonts w:ascii="Tahoma" w:hAnsi="Tahoma" w:cs="Tahoma"/>
          <w:sz w:val="24"/>
          <w:szCs w:val="24"/>
        </w:rPr>
        <w:t xml:space="preserve"> </w:t>
      </w:r>
      <w:r w:rsidR="00572440">
        <w:rPr>
          <w:rFonts w:ascii="Tahoma" w:hAnsi="Tahoma" w:cs="Tahoma"/>
          <w:sz w:val="24"/>
          <w:szCs w:val="24"/>
        </w:rPr>
        <w:t>ladders</w:t>
      </w:r>
      <w:r w:rsidR="00D221F0">
        <w:rPr>
          <w:rFonts w:ascii="Tahoma" w:hAnsi="Tahoma" w:cs="Tahoma"/>
          <w:sz w:val="24"/>
          <w:szCs w:val="24"/>
        </w:rPr>
        <w:t xml:space="preserve"> for each subject area</w:t>
      </w:r>
      <w:r w:rsidR="00736D8E">
        <w:rPr>
          <w:rFonts w:ascii="Tahoma" w:hAnsi="Tahoma" w:cs="Tahoma"/>
          <w:sz w:val="24"/>
          <w:szCs w:val="24"/>
        </w:rPr>
        <w:t>, with student progress monitored</w:t>
      </w:r>
      <w:r w:rsidR="00886759">
        <w:rPr>
          <w:rFonts w:ascii="Tahoma" w:hAnsi="Tahoma" w:cs="Tahoma"/>
          <w:sz w:val="24"/>
          <w:szCs w:val="24"/>
        </w:rPr>
        <w:t xml:space="preserve"> in both KS3 and KS4</w:t>
      </w:r>
      <w:r w:rsidR="00736D8E">
        <w:rPr>
          <w:rFonts w:ascii="Tahoma" w:hAnsi="Tahoma" w:cs="Tahoma"/>
          <w:sz w:val="24"/>
          <w:szCs w:val="24"/>
        </w:rPr>
        <w:t xml:space="preserve"> in </w:t>
      </w:r>
      <w:r w:rsidR="00736D8E">
        <w:rPr>
          <w:rFonts w:ascii="Tahoma" w:hAnsi="Tahoma" w:cs="Tahoma"/>
          <w:sz w:val="24"/>
          <w:szCs w:val="24"/>
        </w:rPr>
        <w:lastRenderedPageBreak/>
        <w:t>relation to whether they are on course</w:t>
      </w:r>
      <w:r w:rsidR="001254F8">
        <w:rPr>
          <w:rFonts w:ascii="Tahoma" w:hAnsi="Tahoma" w:cs="Tahoma"/>
          <w:sz w:val="24"/>
          <w:szCs w:val="24"/>
        </w:rPr>
        <w:t xml:space="preserve"> at any particular time</w:t>
      </w:r>
      <w:r w:rsidR="00736D8E">
        <w:rPr>
          <w:rFonts w:ascii="Tahoma" w:hAnsi="Tahoma" w:cs="Tahoma"/>
          <w:sz w:val="24"/>
          <w:szCs w:val="24"/>
        </w:rPr>
        <w:t xml:space="preserve"> to achieve the target end of KS4 grade</w:t>
      </w:r>
    </w:p>
    <w:p w14:paraId="1D203914" w14:textId="77777777" w:rsidR="000F1FA1" w:rsidRPr="00107093" w:rsidRDefault="000F1FA1" w:rsidP="00107093">
      <w:pPr>
        <w:spacing w:line="240" w:lineRule="auto"/>
        <w:rPr>
          <w:rFonts w:ascii="Tahoma" w:hAnsi="Tahoma" w:cs="Tahoma"/>
          <w:sz w:val="24"/>
          <w:szCs w:val="24"/>
          <w:u w:val="single"/>
        </w:rPr>
      </w:pPr>
    </w:p>
    <w:p w14:paraId="783A6A96" w14:textId="77777777" w:rsidR="00EA7BFD" w:rsidRDefault="000F1FA1" w:rsidP="00107093">
      <w:pPr>
        <w:pStyle w:val="ListParagraph"/>
        <w:numPr>
          <w:ilvl w:val="0"/>
          <w:numId w:val="9"/>
        </w:numPr>
        <w:spacing w:line="240" w:lineRule="auto"/>
        <w:rPr>
          <w:rFonts w:ascii="Tahoma" w:hAnsi="Tahoma" w:cs="Tahoma"/>
        </w:rPr>
      </w:pPr>
      <w:r w:rsidRPr="00107093">
        <w:rPr>
          <w:rFonts w:ascii="Tahoma" w:hAnsi="Tahoma" w:cs="Tahoma"/>
        </w:rPr>
        <w:t xml:space="preserve">Targets </w:t>
      </w:r>
      <w:r w:rsidR="001254F8">
        <w:rPr>
          <w:rFonts w:ascii="Tahoma" w:hAnsi="Tahoma" w:cs="Tahoma"/>
        </w:rPr>
        <w:t>were in the past</w:t>
      </w:r>
      <w:r w:rsidRPr="00107093">
        <w:rPr>
          <w:rFonts w:ascii="Tahoma" w:hAnsi="Tahoma" w:cs="Tahoma"/>
        </w:rPr>
        <w:t xml:space="preserve"> set for Y7 ready for September</w:t>
      </w:r>
      <w:r w:rsidR="00572440">
        <w:rPr>
          <w:rFonts w:ascii="Tahoma" w:hAnsi="Tahoma" w:cs="Tahoma"/>
        </w:rPr>
        <w:t xml:space="preserve">, but </w:t>
      </w:r>
      <w:r w:rsidR="001254F8">
        <w:rPr>
          <w:rFonts w:ascii="Tahoma" w:hAnsi="Tahoma" w:cs="Tahoma"/>
        </w:rPr>
        <w:t>with the introduction of SAT standard scores</w:t>
      </w:r>
      <w:r w:rsidR="00886759">
        <w:rPr>
          <w:rFonts w:ascii="Tahoma" w:hAnsi="Tahoma" w:cs="Tahoma"/>
        </w:rPr>
        <w:t xml:space="preserve"> rather than NC levels</w:t>
      </w:r>
      <w:r w:rsidR="001254F8">
        <w:rPr>
          <w:rFonts w:ascii="Tahoma" w:hAnsi="Tahoma" w:cs="Tahoma"/>
        </w:rPr>
        <w:t xml:space="preserve"> in practice</w:t>
      </w:r>
      <w:r w:rsidR="00572440">
        <w:rPr>
          <w:rFonts w:ascii="Tahoma" w:hAnsi="Tahoma" w:cs="Tahoma"/>
        </w:rPr>
        <w:t xml:space="preserve"> this process </w:t>
      </w:r>
      <w:r w:rsidR="00886759">
        <w:rPr>
          <w:rFonts w:ascii="Tahoma" w:hAnsi="Tahoma" w:cs="Tahoma"/>
        </w:rPr>
        <w:t>often has</w:t>
      </w:r>
      <w:r w:rsidR="00572440">
        <w:rPr>
          <w:rFonts w:ascii="Tahoma" w:hAnsi="Tahoma" w:cs="Tahoma"/>
        </w:rPr>
        <w:t xml:space="preserve"> to be delayed until later in the term</w:t>
      </w:r>
      <w:r w:rsidR="00886759">
        <w:rPr>
          <w:rFonts w:ascii="Tahoma" w:hAnsi="Tahoma" w:cs="Tahoma"/>
        </w:rPr>
        <w:t>, and especially if the secondary school also wants to do its own diagnostic testing</w:t>
      </w:r>
      <w:r w:rsidR="00922C43">
        <w:rPr>
          <w:rFonts w:ascii="Tahoma" w:hAnsi="Tahoma" w:cs="Tahoma"/>
        </w:rPr>
        <w:t>.</w:t>
      </w:r>
    </w:p>
    <w:p w14:paraId="7417F0C7" w14:textId="77777777" w:rsidR="00572440" w:rsidRDefault="00572440" w:rsidP="00107093">
      <w:pPr>
        <w:pStyle w:val="ListParagraph"/>
        <w:numPr>
          <w:ilvl w:val="0"/>
          <w:numId w:val="9"/>
        </w:numPr>
        <w:spacing w:line="240" w:lineRule="auto"/>
        <w:rPr>
          <w:rFonts w:ascii="Tahoma" w:hAnsi="Tahoma" w:cs="Tahoma"/>
        </w:rPr>
      </w:pPr>
      <w:r>
        <w:rPr>
          <w:rFonts w:ascii="Tahoma" w:hAnsi="Tahoma" w:cs="Tahoma"/>
        </w:rPr>
        <w:t xml:space="preserve">There are alternative ways of setting </w:t>
      </w:r>
      <w:r w:rsidR="00886759">
        <w:rPr>
          <w:rFonts w:ascii="Tahoma" w:hAnsi="Tahoma" w:cs="Tahoma"/>
        </w:rPr>
        <w:t>end of Y11 targets</w:t>
      </w:r>
      <w:r>
        <w:rPr>
          <w:rFonts w:ascii="Tahoma" w:hAnsi="Tahoma" w:cs="Tahoma"/>
        </w:rPr>
        <w:t>, but they all have weaknesses</w:t>
      </w:r>
      <w:r w:rsidR="00B74C88">
        <w:rPr>
          <w:rFonts w:ascii="Tahoma" w:hAnsi="Tahoma" w:cs="Tahoma"/>
        </w:rPr>
        <w:t>, e.g</w:t>
      </w:r>
      <w:r>
        <w:rPr>
          <w:rFonts w:ascii="Tahoma" w:hAnsi="Tahoma" w:cs="Tahoma"/>
        </w:rPr>
        <w:t>:</w:t>
      </w:r>
    </w:p>
    <w:p w14:paraId="557CFEE6" w14:textId="77777777" w:rsidR="00572440" w:rsidRPr="00B74C88" w:rsidRDefault="00EA7BFD" w:rsidP="00B74C88">
      <w:pPr>
        <w:pStyle w:val="ListParagraph"/>
        <w:numPr>
          <w:ilvl w:val="0"/>
          <w:numId w:val="30"/>
        </w:numPr>
        <w:spacing w:line="240" w:lineRule="auto"/>
        <w:rPr>
          <w:rFonts w:ascii="Tahoma" w:hAnsi="Tahoma" w:cs="Tahoma"/>
        </w:rPr>
      </w:pPr>
      <w:r w:rsidRPr="00B74C88">
        <w:rPr>
          <w:rFonts w:ascii="Tahoma" w:hAnsi="Tahoma" w:cs="Tahoma"/>
        </w:rPr>
        <w:t xml:space="preserve">Use </w:t>
      </w:r>
      <w:r w:rsidR="00922C43" w:rsidRPr="00B74C88">
        <w:rPr>
          <w:rFonts w:ascii="Tahoma" w:hAnsi="Tahoma" w:cs="Tahoma"/>
        </w:rPr>
        <w:t>the latest</w:t>
      </w:r>
      <w:r w:rsidRPr="00B74C88">
        <w:rPr>
          <w:rFonts w:ascii="Tahoma" w:hAnsi="Tahoma" w:cs="Tahoma"/>
        </w:rPr>
        <w:t xml:space="preserve"> national transition matrices from Progress 8 with added challenge. But:</w:t>
      </w:r>
    </w:p>
    <w:p w14:paraId="374B9A18" w14:textId="77777777" w:rsidR="00EA7BFD" w:rsidRDefault="00EA7BFD" w:rsidP="00922C43">
      <w:pPr>
        <w:pStyle w:val="ListParagraph"/>
        <w:numPr>
          <w:ilvl w:val="3"/>
          <w:numId w:val="29"/>
        </w:numPr>
        <w:spacing w:line="240" w:lineRule="auto"/>
        <w:rPr>
          <w:rFonts w:ascii="Tahoma" w:hAnsi="Tahoma" w:cs="Tahoma"/>
        </w:rPr>
      </w:pPr>
      <w:r>
        <w:rPr>
          <w:rFonts w:ascii="Tahoma" w:hAnsi="Tahoma" w:cs="Tahoma"/>
        </w:rPr>
        <w:t>How much challenge should be added</w:t>
      </w:r>
    </w:p>
    <w:p w14:paraId="6A634AB5" w14:textId="77777777" w:rsidR="00EA7BFD" w:rsidRDefault="00EA7BFD" w:rsidP="00922C43">
      <w:pPr>
        <w:pStyle w:val="ListParagraph"/>
        <w:numPr>
          <w:ilvl w:val="3"/>
          <w:numId w:val="29"/>
        </w:numPr>
        <w:spacing w:line="240" w:lineRule="auto"/>
        <w:rPr>
          <w:rFonts w:ascii="Tahoma" w:hAnsi="Tahoma" w:cs="Tahoma"/>
        </w:rPr>
      </w:pPr>
      <w:r>
        <w:rPr>
          <w:rFonts w:ascii="Tahoma" w:hAnsi="Tahoma" w:cs="Tahoma"/>
        </w:rPr>
        <w:t xml:space="preserve">Would the targets then need to change when </w:t>
      </w:r>
      <w:r w:rsidR="00922C43">
        <w:rPr>
          <w:rFonts w:ascii="Tahoma" w:hAnsi="Tahoma" w:cs="Tahoma"/>
        </w:rPr>
        <w:t>later</w:t>
      </w:r>
      <w:r>
        <w:rPr>
          <w:rFonts w:ascii="Tahoma" w:hAnsi="Tahoma" w:cs="Tahoma"/>
        </w:rPr>
        <w:t xml:space="preserve"> transition matrices become available</w:t>
      </w:r>
    </w:p>
    <w:p w14:paraId="7E35E03C" w14:textId="77777777" w:rsidR="00922C43" w:rsidRDefault="00922C43" w:rsidP="00B74C88">
      <w:pPr>
        <w:pStyle w:val="ListParagraph"/>
        <w:numPr>
          <w:ilvl w:val="0"/>
          <w:numId w:val="30"/>
        </w:numPr>
        <w:spacing w:line="240" w:lineRule="auto"/>
        <w:rPr>
          <w:rFonts w:ascii="Tahoma" w:hAnsi="Tahoma" w:cs="Tahoma"/>
        </w:rPr>
      </w:pPr>
      <w:r w:rsidRPr="00B74C88">
        <w:rPr>
          <w:rFonts w:ascii="Tahoma" w:hAnsi="Tahoma" w:cs="Tahoma"/>
        </w:rPr>
        <w:t>Use the principle that a standard score of 100 should lead to a GCSE  target of 5, and then use historical data with challenge, taking account of the overall attainment level of different school years, to set targets for students with other standard scores</w:t>
      </w:r>
    </w:p>
    <w:p w14:paraId="73E85FDF" w14:textId="77777777" w:rsidR="00463327" w:rsidRDefault="00463327" w:rsidP="00B74C88">
      <w:pPr>
        <w:pStyle w:val="ListParagraph"/>
        <w:numPr>
          <w:ilvl w:val="0"/>
          <w:numId w:val="30"/>
        </w:numPr>
        <w:spacing w:line="240" w:lineRule="auto"/>
        <w:rPr>
          <w:rFonts w:ascii="Tahoma" w:hAnsi="Tahoma" w:cs="Tahoma"/>
        </w:rPr>
      </w:pPr>
      <w:r>
        <w:rPr>
          <w:rFonts w:ascii="Tahoma" w:hAnsi="Tahoma" w:cs="Tahoma"/>
        </w:rPr>
        <w:t>Make historical comparisons with the indicators used for setting targets in the previous year</w:t>
      </w:r>
    </w:p>
    <w:p w14:paraId="34B2D471" w14:textId="77777777" w:rsidR="00B74C88" w:rsidRDefault="00B74C88" w:rsidP="00B74C88">
      <w:pPr>
        <w:pStyle w:val="ListParagraph"/>
        <w:numPr>
          <w:ilvl w:val="0"/>
          <w:numId w:val="31"/>
        </w:numPr>
        <w:spacing w:line="240" w:lineRule="auto"/>
        <w:rPr>
          <w:rFonts w:ascii="Tahoma" w:hAnsi="Tahoma" w:cs="Tahoma"/>
        </w:rPr>
      </w:pPr>
      <w:r>
        <w:rPr>
          <w:rFonts w:ascii="Tahoma" w:hAnsi="Tahoma" w:cs="Tahoma"/>
        </w:rPr>
        <w:t xml:space="preserve">Maths targets will be based on the maths SAT, and the English target on the Reading SAT. The other EBacc subject targets will usually be based on both these to match </w:t>
      </w:r>
      <w:r w:rsidR="002171FC">
        <w:rPr>
          <w:rFonts w:ascii="Tahoma" w:hAnsi="Tahoma" w:cs="Tahoma"/>
        </w:rPr>
        <w:t xml:space="preserve">ASP </w:t>
      </w:r>
      <w:r>
        <w:rPr>
          <w:rFonts w:ascii="Tahoma" w:hAnsi="Tahoma" w:cs="Tahoma"/>
        </w:rPr>
        <w:t>methodology, although MFL targets  might be set in the same way as English</w:t>
      </w:r>
    </w:p>
    <w:p w14:paraId="4424530C" w14:textId="77777777" w:rsidR="000E7E0A" w:rsidRDefault="000E7E0A" w:rsidP="000E7E0A">
      <w:pPr>
        <w:spacing w:line="240" w:lineRule="auto"/>
        <w:rPr>
          <w:rFonts w:ascii="Tahoma" w:hAnsi="Tahoma" w:cs="Tahoma"/>
        </w:rPr>
      </w:pPr>
    </w:p>
    <w:p w14:paraId="685DA48F" w14:textId="2603CAB5" w:rsidR="000E7E0A" w:rsidRPr="000E7E0A" w:rsidRDefault="000E7E0A" w:rsidP="000E7E0A">
      <w:pPr>
        <w:pStyle w:val="ListParagraph"/>
        <w:numPr>
          <w:ilvl w:val="0"/>
          <w:numId w:val="31"/>
        </w:numPr>
        <w:spacing w:line="240" w:lineRule="auto"/>
        <w:rPr>
          <w:rFonts w:ascii="Tahoma" w:hAnsi="Tahoma" w:cs="Tahoma"/>
        </w:rPr>
      </w:pPr>
      <w:r>
        <w:rPr>
          <w:rFonts w:ascii="Tahoma" w:hAnsi="Tahoma" w:cs="Tahoma"/>
        </w:rPr>
        <w:t>In those years where there are no SATS results, schools will need to carry out their own baseline testing</w:t>
      </w:r>
    </w:p>
    <w:p w14:paraId="4B8CB237" w14:textId="77777777" w:rsidR="00B74C88" w:rsidRDefault="00B74C88" w:rsidP="00B74C88">
      <w:pPr>
        <w:spacing w:line="240" w:lineRule="auto"/>
        <w:rPr>
          <w:rFonts w:ascii="Tahoma" w:hAnsi="Tahoma" w:cs="Tahoma"/>
        </w:rPr>
      </w:pPr>
    </w:p>
    <w:p w14:paraId="6F9DC68A" w14:textId="77777777" w:rsidR="00B74C88" w:rsidRDefault="00B74C88" w:rsidP="00B74C88">
      <w:pPr>
        <w:pStyle w:val="ListParagraph"/>
        <w:numPr>
          <w:ilvl w:val="0"/>
          <w:numId w:val="31"/>
        </w:numPr>
        <w:spacing w:line="240" w:lineRule="auto"/>
        <w:rPr>
          <w:rFonts w:ascii="Tahoma" w:hAnsi="Tahoma" w:cs="Tahoma"/>
        </w:rPr>
      </w:pPr>
      <w:r>
        <w:rPr>
          <w:rFonts w:ascii="Tahoma" w:hAnsi="Tahoma" w:cs="Tahoma"/>
        </w:rPr>
        <w:t xml:space="preserve">The baseline for </w:t>
      </w:r>
      <w:r w:rsidR="002171FC">
        <w:rPr>
          <w:rFonts w:ascii="Tahoma" w:hAnsi="Tahoma" w:cs="Tahoma"/>
        </w:rPr>
        <w:t>ASP</w:t>
      </w:r>
      <w:r>
        <w:rPr>
          <w:rFonts w:ascii="Tahoma" w:hAnsi="Tahoma" w:cs="Tahoma"/>
        </w:rPr>
        <w:t xml:space="preserve"> and Ofsted will be the SATs, but there is still a case for carrying out baseline testing to modify targets given that:</w:t>
      </w:r>
    </w:p>
    <w:p w14:paraId="12D67ED1" w14:textId="77777777" w:rsidR="00B74C88" w:rsidRPr="00B74C88" w:rsidRDefault="00B74C88" w:rsidP="00B74C88">
      <w:pPr>
        <w:pStyle w:val="ListParagraph"/>
        <w:rPr>
          <w:rFonts w:ascii="Tahoma" w:hAnsi="Tahoma" w:cs="Tahoma"/>
        </w:rPr>
      </w:pPr>
    </w:p>
    <w:p w14:paraId="49CBD3F1" w14:textId="77777777" w:rsidR="00B74C88" w:rsidRDefault="00B74C88" w:rsidP="00B74C88">
      <w:pPr>
        <w:pStyle w:val="ListParagraph"/>
        <w:numPr>
          <w:ilvl w:val="1"/>
          <w:numId w:val="31"/>
        </w:numPr>
        <w:spacing w:line="240" w:lineRule="auto"/>
        <w:rPr>
          <w:rFonts w:ascii="Tahoma" w:hAnsi="Tahoma" w:cs="Tahoma"/>
        </w:rPr>
      </w:pPr>
      <w:r>
        <w:rPr>
          <w:rFonts w:ascii="Tahoma" w:hAnsi="Tahoma" w:cs="Tahoma"/>
        </w:rPr>
        <w:t>The SATs only reflect student performance four months earlier</w:t>
      </w:r>
    </w:p>
    <w:p w14:paraId="2B8EB159" w14:textId="77777777" w:rsidR="00B74C88" w:rsidRDefault="00B74C88" w:rsidP="00B74C88">
      <w:pPr>
        <w:pStyle w:val="ListParagraph"/>
        <w:numPr>
          <w:ilvl w:val="1"/>
          <w:numId w:val="31"/>
        </w:numPr>
        <w:spacing w:line="240" w:lineRule="auto"/>
        <w:rPr>
          <w:rFonts w:ascii="Tahoma" w:hAnsi="Tahoma" w:cs="Tahoma"/>
        </w:rPr>
      </w:pPr>
      <w:r>
        <w:rPr>
          <w:rFonts w:ascii="Tahoma" w:hAnsi="Tahoma" w:cs="Tahoma"/>
        </w:rPr>
        <w:t>There are doubts about the accuracy of the information to be derived from SATs given the recent changes in their nature and standard</w:t>
      </w:r>
    </w:p>
    <w:p w14:paraId="6FF163BA" w14:textId="77777777" w:rsidR="00B74C88" w:rsidRDefault="00B74C88" w:rsidP="00B74C88">
      <w:pPr>
        <w:spacing w:line="240" w:lineRule="auto"/>
        <w:rPr>
          <w:rFonts w:ascii="Tahoma" w:hAnsi="Tahoma" w:cs="Tahoma"/>
        </w:rPr>
      </w:pPr>
    </w:p>
    <w:p w14:paraId="1A8BB6DB" w14:textId="77777777" w:rsidR="000F1FA1" w:rsidRPr="00B74C88" w:rsidRDefault="000F1FA1" w:rsidP="00B74C88">
      <w:pPr>
        <w:pStyle w:val="ListParagraph"/>
        <w:numPr>
          <w:ilvl w:val="0"/>
          <w:numId w:val="32"/>
        </w:numPr>
        <w:spacing w:after="0" w:line="240" w:lineRule="auto"/>
        <w:jc w:val="both"/>
        <w:rPr>
          <w:rFonts w:ascii="Tahoma" w:hAnsi="Tahoma" w:cs="Tahoma"/>
        </w:rPr>
      </w:pPr>
      <w:r w:rsidRPr="00B74C88">
        <w:rPr>
          <w:rFonts w:ascii="Tahoma" w:hAnsi="Tahoma" w:cs="Tahoma"/>
        </w:rPr>
        <w:t>In the “practical” subjects it makes no sense to base targets solely on KS2 SATs results,</w:t>
      </w:r>
      <w:r w:rsidR="00B352B8">
        <w:rPr>
          <w:rFonts w:ascii="Tahoma" w:hAnsi="Tahoma" w:cs="Tahoma"/>
        </w:rPr>
        <w:t xml:space="preserve"> </w:t>
      </w:r>
      <w:r w:rsidR="009C49DF" w:rsidRPr="00B74C88">
        <w:rPr>
          <w:rFonts w:ascii="Tahoma" w:hAnsi="Tahoma" w:cs="Tahoma"/>
        </w:rPr>
        <w:t>(although</w:t>
      </w:r>
      <w:r w:rsidR="00B14000" w:rsidRPr="00B74C88">
        <w:rPr>
          <w:rFonts w:ascii="Tahoma" w:hAnsi="Tahoma" w:cs="Tahoma"/>
        </w:rPr>
        <w:t xml:space="preserve"> </w:t>
      </w:r>
      <w:r w:rsidR="009C49DF" w:rsidRPr="00B74C88">
        <w:rPr>
          <w:rFonts w:ascii="Tahoma" w:hAnsi="Tahoma" w:cs="Tahoma"/>
        </w:rPr>
        <w:t>these should be made available to the departments as a useful piece of information),</w:t>
      </w:r>
      <w:r w:rsidRPr="00B74C88">
        <w:rPr>
          <w:rFonts w:ascii="Tahoma" w:hAnsi="Tahoma" w:cs="Tahoma"/>
        </w:rPr>
        <w:t xml:space="preserve"> and there should be more flexibility in setting targets for </w:t>
      </w:r>
      <w:r w:rsidRPr="00B74C88">
        <w:rPr>
          <w:rFonts w:ascii="Tahoma" w:hAnsi="Tahoma" w:cs="Tahoma"/>
        </w:rPr>
        <w:lastRenderedPageBreak/>
        <w:t xml:space="preserve">Art, Drama, Music, </w:t>
      </w:r>
      <w:proofErr w:type="gramStart"/>
      <w:r w:rsidRPr="00B74C88">
        <w:rPr>
          <w:rFonts w:ascii="Tahoma" w:hAnsi="Tahoma" w:cs="Tahoma"/>
        </w:rPr>
        <w:t>PE</w:t>
      </w:r>
      <w:proofErr w:type="gramEnd"/>
      <w:r w:rsidRPr="00B74C88">
        <w:rPr>
          <w:rFonts w:ascii="Tahoma" w:hAnsi="Tahoma" w:cs="Tahoma"/>
        </w:rPr>
        <w:t xml:space="preserve"> and Technology, and especially in Year7 . It is better if departments have schemes of work in the first half term of Y7 whereby they set a range of assessments to ensure that the targets set,</w:t>
      </w:r>
      <w:r w:rsidR="009C49DF" w:rsidRPr="00B74C88">
        <w:rPr>
          <w:rFonts w:ascii="Tahoma" w:hAnsi="Tahoma" w:cs="Tahoma"/>
        </w:rPr>
        <w:t xml:space="preserve"> </w:t>
      </w:r>
      <w:r w:rsidR="009C49DF" w:rsidRPr="00B74C88">
        <w:rPr>
          <w:rFonts w:ascii="Tahoma" w:hAnsi="Tahoma" w:cs="Tahoma"/>
          <w:u w:val="single"/>
        </w:rPr>
        <w:t>after checking by SLT</w:t>
      </w:r>
      <w:r w:rsidR="009C49DF" w:rsidRPr="00B74C88">
        <w:rPr>
          <w:rFonts w:ascii="Tahoma" w:hAnsi="Tahoma" w:cs="Tahoma"/>
        </w:rPr>
        <w:t>,</w:t>
      </w:r>
      <w:r w:rsidRPr="00B74C88">
        <w:rPr>
          <w:rFonts w:ascii="Tahoma" w:hAnsi="Tahoma" w:cs="Tahoma"/>
        </w:rPr>
        <w:t xml:space="preserve"> say by the end of October, do not have just basically academic origins.</w:t>
      </w:r>
      <w:r w:rsidR="00A83457" w:rsidRPr="00B74C88">
        <w:rPr>
          <w:rFonts w:ascii="Tahoma" w:hAnsi="Tahoma" w:cs="Tahoma"/>
        </w:rPr>
        <w:t xml:space="preserve"> At the same time it has to be accepted that </w:t>
      </w:r>
      <w:r w:rsidR="002171FC">
        <w:rPr>
          <w:rFonts w:ascii="Tahoma" w:hAnsi="Tahoma" w:cs="Tahoma"/>
        </w:rPr>
        <w:t>ASP</w:t>
      </w:r>
      <w:r w:rsidR="00CD3B5A" w:rsidRPr="00B74C88">
        <w:rPr>
          <w:rFonts w:ascii="Tahoma" w:hAnsi="Tahoma" w:cs="Tahoma"/>
        </w:rPr>
        <w:t xml:space="preserve"> </w:t>
      </w:r>
      <w:r w:rsidR="00A83457" w:rsidRPr="00B74C88">
        <w:rPr>
          <w:rFonts w:ascii="Tahoma" w:hAnsi="Tahoma" w:cs="Tahoma"/>
        </w:rPr>
        <w:t>use</w:t>
      </w:r>
      <w:r w:rsidR="00CD3B5A" w:rsidRPr="00B74C88">
        <w:rPr>
          <w:rFonts w:ascii="Tahoma" w:hAnsi="Tahoma" w:cs="Tahoma"/>
        </w:rPr>
        <w:t>s</w:t>
      </w:r>
      <w:r w:rsidR="00A83457" w:rsidRPr="00B74C88">
        <w:rPr>
          <w:rFonts w:ascii="Tahoma" w:hAnsi="Tahoma" w:cs="Tahoma"/>
        </w:rPr>
        <w:t xml:space="preserve"> KS2 </w:t>
      </w:r>
      <w:r w:rsidR="00107093" w:rsidRPr="00B74C88">
        <w:rPr>
          <w:rFonts w:ascii="Tahoma" w:hAnsi="Tahoma" w:cs="Tahoma"/>
        </w:rPr>
        <w:t>M/E scores</w:t>
      </w:r>
      <w:r w:rsidR="00A83457" w:rsidRPr="00B74C88">
        <w:rPr>
          <w:rFonts w:ascii="Tahoma" w:hAnsi="Tahoma" w:cs="Tahoma"/>
        </w:rPr>
        <w:t xml:space="preserve"> as the baseline for these subjects and thus the basis of determining how may levels of progress students have made. </w:t>
      </w:r>
    </w:p>
    <w:p w14:paraId="7CF2B2C4" w14:textId="77777777" w:rsidR="000F1FA1" w:rsidRDefault="000F1FA1"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 xml:space="preserve">There is also a case for at this stage taking account of the information on individual students which is supplied by the primary </w:t>
      </w:r>
      <w:r w:rsidR="00286FAC">
        <w:rPr>
          <w:rFonts w:ascii="Tahoma" w:hAnsi="Tahoma" w:cs="Tahoma"/>
          <w:sz w:val="24"/>
          <w:szCs w:val="24"/>
        </w:rPr>
        <w:t>school</w:t>
      </w:r>
      <w:r w:rsidRPr="00107093">
        <w:rPr>
          <w:rFonts w:ascii="Tahoma" w:hAnsi="Tahoma" w:cs="Tahoma"/>
          <w:sz w:val="24"/>
          <w:szCs w:val="24"/>
        </w:rPr>
        <w:t xml:space="preserve"> in terms of adjusting some targets. </w:t>
      </w:r>
    </w:p>
    <w:p w14:paraId="05C106C9" w14:textId="77777777" w:rsidR="00A9753D" w:rsidRPr="00107093" w:rsidRDefault="00A9753D" w:rsidP="00107093">
      <w:pPr>
        <w:numPr>
          <w:ilvl w:val="0"/>
          <w:numId w:val="9"/>
        </w:numPr>
        <w:spacing w:after="0" w:line="240" w:lineRule="auto"/>
        <w:jc w:val="both"/>
        <w:rPr>
          <w:rFonts w:ascii="Tahoma" w:hAnsi="Tahoma" w:cs="Tahoma"/>
          <w:sz w:val="24"/>
          <w:szCs w:val="24"/>
        </w:rPr>
      </w:pPr>
      <w:r>
        <w:rPr>
          <w:rFonts w:ascii="Tahoma" w:hAnsi="Tahoma" w:cs="Tahoma"/>
          <w:sz w:val="24"/>
          <w:szCs w:val="24"/>
        </w:rPr>
        <w:t>If students are set individualised targets with challenge then this should end the old quandary of whether to expect three or four levels of progress. Another system is to set each student an expected target and also an aspirational target. At times of data tracking it is the expected target that is the basis of the report back to the student, SLT, governors, Ofsted etc, but the challenge for the student of trying to reach the aspirational target may have motivational value</w:t>
      </w:r>
    </w:p>
    <w:p w14:paraId="592E10FA" w14:textId="77777777" w:rsidR="000F1FA1" w:rsidRPr="00107093" w:rsidRDefault="000F1FA1" w:rsidP="00107093">
      <w:pPr>
        <w:pStyle w:val="ListParagraph"/>
        <w:numPr>
          <w:ilvl w:val="0"/>
          <w:numId w:val="9"/>
        </w:numPr>
        <w:spacing w:line="240" w:lineRule="auto"/>
        <w:rPr>
          <w:rFonts w:ascii="Tahoma" w:hAnsi="Tahoma" w:cs="Tahoma"/>
        </w:rPr>
      </w:pPr>
      <w:r w:rsidRPr="00107093">
        <w:rPr>
          <w:rFonts w:ascii="Tahoma" w:hAnsi="Tahoma" w:cs="Tahoma"/>
        </w:rPr>
        <w:t>Targets should always be set, checked and moderated centrally and then issued to teachers rather than just let teachers or departments set their own targets</w:t>
      </w:r>
      <w:r w:rsidR="00DB2C90">
        <w:rPr>
          <w:rFonts w:ascii="Tahoma" w:hAnsi="Tahoma" w:cs="Tahoma"/>
        </w:rPr>
        <w:t>.</w:t>
      </w:r>
      <w:r w:rsidRPr="00107093">
        <w:rPr>
          <w:rFonts w:ascii="Tahoma" w:hAnsi="Tahoma" w:cs="Tahoma"/>
        </w:rPr>
        <w:t xml:space="preserve"> These draft targets are</w:t>
      </w:r>
      <w:r w:rsidR="00DB2C90">
        <w:rPr>
          <w:rFonts w:ascii="Tahoma" w:hAnsi="Tahoma" w:cs="Tahoma"/>
        </w:rPr>
        <w:t xml:space="preserve"> then</w:t>
      </w:r>
      <w:r w:rsidRPr="00107093">
        <w:rPr>
          <w:rFonts w:ascii="Tahoma" w:hAnsi="Tahoma" w:cs="Tahoma"/>
        </w:rPr>
        <w:t xml:space="preserve"> supplied to staff centrally by the data manager; staff do of course have the right to query individual targets as set</w:t>
      </w:r>
      <w:r w:rsidR="00DB2C90">
        <w:rPr>
          <w:rFonts w:ascii="Tahoma" w:hAnsi="Tahoma" w:cs="Tahoma"/>
        </w:rPr>
        <w:t xml:space="preserve">. </w:t>
      </w:r>
    </w:p>
    <w:p w14:paraId="574E3D5B" w14:textId="77777777" w:rsidR="000F1FA1" w:rsidRPr="00107093" w:rsidRDefault="000F1FA1" w:rsidP="00107093">
      <w:pPr>
        <w:pStyle w:val="ListParagraph"/>
        <w:numPr>
          <w:ilvl w:val="0"/>
          <w:numId w:val="9"/>
        </w:numPr>
        <w:spacing w:line="240" w:lineRule="auto"/>
        <w:rPr>
          <w:rFonts w:ascii="Tahoma" w:hAnsi="Tahoma" w:cs="Tahoma"/>
        </w:rPr>
      </w:pPr>
      <w:r w:rsidRPr="00107093">
        <w:rPr>
          <w:rFonts w:ascii="Tahoma" w:hAnsi="Tahoma" w:cs="Tahoma"/>
        </w:rPr>
        <w:t>These targets should then be reviewed on a personalised basis for each Y7 student in January in the light of the extra information that is available by then, eg;</w:t>
      </w:r>
    </w:p>
    <w:p w14:paraId="6F94B388" w14:textId="77777777" w:rsidR="000F1FA1" w:rsidRPr="00107093" w:rsidRDefault="000F1FA1" w:rsidP="00107093">
      <w:pPr>
        <w:pStyle w:val="ListParagraph"/>
        <w:numPr>
          <w:ilvl w:val="2"/>
          <w:numId w:val="9"/>
        </w:numPr>
        <w:spacing w:line="240" w:lineRule="auto"/>
        <w:rPr>
          <w:rFonts w:ascii="Tahoma" w:hAnsi="Tahoma" w:cs="Tahoma"/>
        </w:rPr>
      </w:pPr>
      <w:r w:rsidRPr="00107093">
        <w:rPr>
          <w:rFonts w:ascii="Tahoma" w:hAnsi="Tahoma" w:cs="Tahoma"/>
        </w:rPr>
        <w:t>CAT test results</w:t>
      </w:r>
    </w:p>
    <w:p w14:paraId="36B862B1" w14:textId="77777777" w:rsidR="000F1FA1" w:rsidRPr="00107093" w:rsidRDefault="000F1FA1" w:rsidP="00107093">
      <w:pPr>
        <w:pStyle w:val="ListParagraph"/>
        <w:numPr>
          <w:ilvl w:val="2"/>
          <w:numId w:val="9"/>
        </w:numPr>
        <w:spacing w:line="240" w:lineRule="auto"/>
        <w:rPr>
          <w:rFonts w:ascii="Tahoma" w:hAnsi="Tahoma" w:cs="Tahoma"/>
        </w:rPr>
      </w:pPr>
      <w:r w:rsidRPr="00107093">
        <w:rPr>
          <w:rFonts w:ascii="Tahoma" w:hAnsi="Tahoma" w:cs="Tahoma"/>
        </w:rPr>
        <w:t>MIDYIS</w:t>
      </w:r>
    </w:p>
    <w:p w14:paraId="5AAEE48F" w14:textId="77777777" w:rsidR="000F1FA1" w:rsidRPr="00107093" w:rsidRDefault="000F1FA1" w:rsidP="00107093">
      <w:pPr>
        <w:pStyle w:val="ListParagraph"/>
        <w:numPr>
          <w:ilvl w:val="2"/>
          <w:numId w:val="9"/>
        </w:numPr>
        <w:spacing w:line="240" w:lineRule="auto"/>
        <w:rPr>
          <w:rFonts w:ascii="Tahoma" w:hAnsi="Tahoma" w:cs="Tahoma"/>
        </w:rPr>
      </w:pPr>
      <w:r w:rsidRPr="00107093">
        <w:rPr>
          <w:rFonts w:ascii="Tahoma" w:hAnsi="Tahoma" w:cs="Tahoma"/>
        </w:rPr>
        <w:t>FFT data</w:t>
      </w:r>
    </w:p>
    <w:p w14:paraId="02832E00" w14:textId="77777777" w:rsidR="000F1FA1" w:rsidRDefault="000F1FA1" w:rsidP="00107093">
      <w:pPr>
        <w:pStyle w:val="ListParagraph"/>
        <w:numPr>
          <w:ilvl w:val="2"/>
          <w:numId w:val="9"/>
        </w:numPr>
        <w:spacing w:line="240" w:lineRule="auto"/>
        <w:rPr>
          <w:rFonts w:ascii="Tahoma" w:hAnsi="Tahoma" w:cs="Tahoma"/>
        </w:rPr>
      </w:pPr>
      <w:r w:rsidRPr="00107093">
        <w:rPr>
          <w:rFonts w:ascii="Tahoma" w:hAnsi="Tahoma" w:cs="Tahoma"/>
        </w:rPr>
        <w:t>First data tracking results</w:t>
      </w:r>
    </w:p>
    <w:p w14:paraId="7D8866A0" w14:textId="77777777" w:rsidR="008C1B44" w:rsidRDefault="008C1B44" w:rsidP="00107093">
      <w:pPr>
        <w:pStyle w:val="ListParagraph"/>
        <w:numPr>
          <w:ilvl w:val="2"/>
          <w:numId w:val="9"/>
        </w:numPr>
        <w:spacing w:line="240" w:lineRule="auto"/>
        <w:rPr>
          <w:rFonts w:ascii="Tahoma" w:hAnsi="Tahoma" w:cs="Tahoma"/>
        </w:rPr>
      </w:pPr>
      <w:r>
        <w:rPr>
          <w:rFonts w:ascii="Tahoma" w:hAnsi="Tahoma" w:cs="Tahoma"/>
        </w:rPr>
        <w:t>Revised national transition matrices</w:t>
      </w:r>
    </w:p>
    <w:p w14:paraId="74D603E8" w14:textId="77777777" w:rsidR="008C1B44" w:rsidRPr="00107093" w:rsidRDefault="008C1B44" w:rsidP="00107093">
      <w:pPr>
        <w:pStyle w:val="ListParagraph"/>
        <w:numPr>
          <w:ilvl w:val="2"/>
          <w:numId w:val="9"/>
        </w:numPr>
        <w:spacing w:line="240" w:lineRule="auto"/>
        <w:rPr>
          <w:rFonts w:ascii="Tahoma" w:hAnsi="Tahoma" w:cs="Tahoma"/>
        </w:rPr>
      </w:pPr>
      <w:r>
        <w:rPr>
          <w:rFonts w:ascii="Tahoma" w:hAnsi="Tahoma" w:cs="Tahoma"/>
        </w:rPr>
        <w:t>Base line testing</w:t>
      </w:r>
    </w:p>
    <w:p w14:paraId="5160CEE5" w14:textId="77777777" w:rsidR="000F1FA1" w:rsidRDefault="000F1FA1"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Before they are re- issued, each target in each subject is checked by those who know the student to ensure that they are sufficiently challenging</w:t>
      </w:r>
    </w:p>
    <w:p w14:paraId="09EE0B86" w14:textId="77777777" w:rsidR="00792196" w:rsidRPr="00107093" w:rsidRDefault="00792196" w:rsidP="00107093">
      <w:pPr>
        <w:numPr>
          <w:ilvl w:val="0"/>
          <w:numId w:val="9"/>
        </w:numPr>
        <w:spacing w:after="0" w:line="240" w:lineRule="auto"/>
        <w:jc w:val="both"/>
        <w:rPr>
          <w:rFonts w:ascii="Tahoma" w:hAnsi="Tahoma" w:cs="Tahoma"/>
          <w:sz w:val="24"/>
          <w:szCs w:val="24"/>
        </w:rPr>
      </w:pPr>
      <w:r>
        <w:rPr>
          <w:rFonts w:ascii="Tahoma" w:hAnsi="Tahoma" w:cs="Tahoma"/>
          <w:sz w:val="24"/>
          <w:szCs w:val="24"/>
        </w:rPr>
        <w:t>The targets for students set for the end of Y11 are essentially based on primary school performance</w:t>
      </w:r>
      <w:r w:rsidR="007C5090">
        <w:rPr>
          <w:rFonts w:ascii="Tahoma" w:hAnsi="Tahoma" w:cs="Tahoma"/>
          <w:sz w:val="24"/>
          <w:szCs w:val="24"/>
        </w:rPr>
        <w:t>. Full account has to be taken of how students develop throughout the secondary years, and thus there should be regular reviews of targets, with those for many students being raised throughout the secondary phase.</w:t>
      </w:r>
    </w:p>
    <w:p w14:paraId="0C3CCF7A" w14:textId="77777777" w:rsidR="000F1FA1" w:rsidRPr="00107093" w:rsidRDefault="000F1FA1"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 xml:space="preserve">Targets for Year 8 </w:t>
      </w:r>
      <w:r w:rsidR="00B352B8">
        <w:rPr>
          <w:rFonts w:ascii="Tahoma" w:hAnsi="Tahoma" w:cs="Tahoma"/>
          <w:sz w:val="24"/>
          <w:szCs w:val="24"/>
        </w:rPr>
        <w:t>should be</w:t>
      </w:r>
      <w:r w:rsidRPr="00107093">
        <w:rPr>
          <w:rFonts w:ascii="Tahoma" w:hAnsi="Tahoma" w:cs="Tahoma"/>
          <w:sz w:val="24"/>
          <w:szCs w:val="24"/>
        </w:rPr>
        <w:t xml:space="preserve"> individually reviewed at the end of Y7</w:t>
      </w:r>
      <w:r w:rsidR="008C1B44">
        <w:rPr>
          <w:rFonts w:ascii="Tahoma" w:hAnsi="Tahoma" w:cs="Tahoma"/>
          <w:sz w:val="24"/>
          <w:szCs w:val="24"/>
        </w:rPr>
        <w:t>, and should be available as soon as possible at the start of the Autumn term</w:t>
      </w:r>
    </w:p>
    <w:p w14:paraId="13F02CDA" w14:textId="3FA9EB32" w:rsidR="000F1FA1" w:rsidRPr="00107093" w:rsidRDefault="000F1FA1"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Targets for KS4 are also individually reviewed at the end of Y</w:t>
      </w:r>
      <w:r w:rsidR="000E7E0A">
        <w:rPr>
          <w:rFonts w:ascii="Tahoma" w:hAnsi="Tahoma" w:cs="Tahoma"/>
          <w:sz w:val="24"/>
          <w:szCs w:val="24"/>
        </w:rPr>
        <w:t>9</w:t>
      </w:r>
      <w:r w:rsidRPr="00107093">
        <w:rPr>
          <w:rFonts w:ascii="Tahoma" w:hAnsi="Tahoma" w:cs="Tahoma"/>
          <w:sz w:val="24"/>
          <w:szCs w:val="24"/>
        </w:rPr>
        <w:t xml:space="preserve"> and are based on KS3 performance</w:t>
      </w:r>
      <w:r w:rsidR="007C5090">
        <w:rPr>
          <w:rFonts w:ascii="Tahoma" w:hAnsi="Tahoma" w:cs="Tahoma"/>
          <w:sz w:val="24"/>
          <w:szCs w:val="24"/>
        </w:rPr>
        <w:t>,</w:t>
      </w:r>
      <w:r w:rsidRPr="00107093">
        <w:rPr>
          <w:rFonts w:ascii="Tahoma" w:hAnsi="Tahoma" w:cs="Tahoma"/>
          <w:sz w:val="24"/>
          <w:szCs w:val="24"/>
        </w:rPr>
        <w:t xml:space="preserve"> and ,above all, the expectation that students will achieve</w:t>
      </w:r>
      <w:r w:rsidR="009C49DF" w:rsidRPr="00107093">
        <w:rPr>
          <w:rFonts w:ascii="Tahoma" w:hAnsi="Tahoma" w:cs="Tahoma"/>
          <w:sz w:val="24"/>
          <w:szCs w:val="24"/>
        </w:rPr>
        <w:t xml:space="preserve"> </w:t>
      </w:r>
      <w:r w:rsidR="0013025D">
        <w:rPr>
          <w:rFonts w:ascii="Tahoma" w:hAnsi="Tahoma" w:cs="Tahoma"/>
          <w:sz w:val="24"/>
          <w:szCs w:val="24"/>
        </w:rPr>
        <w:t>a personally appropriate level</w:t>
      </w:r>
      <w:r w:rsidRPr="00107093">
        <w:rPr>
          <w:rFonts w:ascii="Tahoma" w:hAnsi="Tahoma" w:cs="Tahoma"/>
          <w:sz w:val="24"/>
          <w:szCs w:val="24"/>
        </w:rPr>
        <w:t xml:space="preserve"> of progress between Y7 and Y11</w:t>
      </w:r>
      <w:r w:rsidR="007C5090">
        <w:rPr>
          <w:rFonts w:ascii="Tahoma" w:hAnsi="Tahoma" w:cs="Tahoma"/>
          <w:sz w:val="24"/>
          <w:szCs w:val="24"/>
        </w:rPr>
        <w:t xml:space="preserve"> based on their performance and potential</w:t>
      </w:r>
    </w:p>
    <w:p w14:paraId="7FF55D24" w14:textId="28A3674B" w:rsidR="000F1FA1" w:rsidRPr="00886759" w:rsidRDefault="009708E4" w:rsidP="007A4032">
      <w:pPr>
        <w:numPr>
          <w:ilvl w:val="0"/>
          <w:numId w:val="9"/>
        </w:numPr>
        <w:spacing w:after="0" w:line="240" w:lineRule="auto"/>
        <w:jc w:val="both"/>
        <w:rPr>
          <w:rFonts w:ascii="Tahoma" w:hAnsi="Tahoma" w:cs="Tahoma"/>
          <w:sz w:val="24"/>
          <w:szCs w:val="24"/>
        </w:rPr>
      </w:pPr>
      <w:r w:rsidRPr="00886759">
        <w:rPr>
          <w:rFonts w:ascii="Tahoma" w:hAnsi="Tahoma" w:cs="Tahoma"/>
          <w:sz w:val="24"/>
          <w:szCs w:val="24"/>
        </w:rPr>
        <w:t xml:space="preserve">There </w:t>
      </w:r>
      <w:r w:rsidR="007C5090" w:rsidRPr="00886759">
        <w:rPr>
          <w:rFonts w:ascii="Tahoma" w:hAnsi="Tahoma" w:cs="Tahoma"/>
          <w:sz w:val="24"/>
          <w:szCs w:val="24"/>
        </w:rPr>
        <w:t>is</w:t>
      </w:r>
      <w:r w:rsidRPr="00886759">
        <w:rPr>
          <w:rFonts w:ascii="Tahoma" w:hAnsi="Tahoma" w:cs="Tahoma"/>
          <w:sz w:val="24"/>
          <w:szCs w:val="24"/>
        </w:rPr>
        <w:t xml:space="preserve"> a case for fine tuning the monitoring of how student progress over KS4, by using </w:t>
      </w:r>
      <w:r w:rsidR="007C5090" w:rsidRPr="00886759">
        <w:rPr>
          <w:rFonts w:ascii="Tahoma" w:hAnsi="Tahoma" w:cs="Tahoma"/>
          <w:sz w:val="24"/>
          <w:szCs w:val="24"/>
        </w:rPr>
        <w:t>4-, 4+, 5-, 5+</w:t>
      </w:r>
      <w:r w:rsidR="00626C0D" w:rsidRPr="00886759">
        <w:rPr>
          <w:rFonts w:ascii="Tahoma" w:hAnsi="Tahoma" w:cs="Tahoma"/>
          <w:sz w:val="24"/>
          <w:szCs w:val="24"/>
        </w:rPr>
        <w:t xml:space="preserve"> </w:t>
      </w:r>
      <w:r w:rsidRPr="00886759">
        <w:rPr>
          <w:rFonts w:ascii="Tahoma" w:hAnsi="Tahoma" w:cs="Tahoma"/>
          <w:sz w:val="24"/>
          <w:szCs w:val="24"/>
        </w:rPr>
        <w:t>etc rather than just the full grade</w:t>
      </w:r>
      <w:r w:rsidR="00886759">
        <w:rPr>
          <w:rFonts w:ascii="Tahoma" w:hAnsi="Tahoma" w:cs="Tahoma"/>
          <w:sz w:val="24"/>
          <w:szCs w:val="24"/>
        </w:rPr>
        <w:t xml:space="preserve">. </w:t>
      </w:r>
      <w:r w:rsidR="000F1FA1" w:rsidRPr="00886759">
        <w:rPr>
          <w:rFonts w:ascii="Tahoma" w:hAnsi="Tahoma" w:cs="Tahoma"/>
          <w:sz w:val="24"/>
          <w:szCs w:val="24"/>
        </w:rPr>
        <w:t xml:space="preserve">All targets </w:t>
      </w:r>
      <w:r w:rsidR="000E7E0A">
        <w:rPr>
          <w:rFonts w:ascii="Tahoma" w:hAnsi="Tahoma" w:cs="Tahoma"/>
          <w:sz w:val="24"/>
          <w:szCs w:val="24"/>
        </w:rPr>
        <w:t>can</w:t>
      </w:r>
      <w:r w:rsidR="000F1FA1" w:rsidRPr="00886759">
        <w:rPr>
          <w:rFonts w:ascii="Tahoma" w:hAnsi="Tahoma" w:cs="Tahoma"/>
          <w:sz w:val="24"/>
          <w:szCs w:val="24"/>
        </w:rPr>
        <w:t xml:space="preserve"> be </w:t>
      </w:r>
      <w:r w:rsidR="000F1FA1" w:rsidRPr="00886759">
        <w:rPr>
          <w:rFonts w:ascii="Tahoma" w:hAnsi="Tahoma" w:cs="Tahoma"/>
          <w:sz w:val="24"/>
          <w:szCs w:val="24"/>
        </w:rPr>
        <w:lastRenderedPageBreak/>
        <w:t xml:space="preserve">recorded by students in their planners and exercise books, </w:t>
      </w:r>
      <w:r w:rsidR="00B14000" w:rsidRPr="00886759">
        <w:rPr>
          <w:rFonts w:ascii="Tahoma" w:hAnsi="Tahoma" w:cs="Tahoma"/>
          <w:sz w:val="24"/>
          <w:szCs w:val="24"/>
        </w:rPr>
        <w:t>(</w:t>
      </w:r>
      <w:r w:rsidR="000F1FA1" w:rsidRPr="00886759">
        <w:rPr>
          <w:rFonts w:ascii="Tahoma" w:hAnsi="Tahoma" w:cs="Tahoma"/>
          <w:sz w:val="24"/>
          <w:szCs w:val="24"/>
        </w:rPr>
        <w:t>they will add their tracking grades to the planners and put them against the targets when the former are issued five times over the year</w:t>
      </w:r>
      <w:r w:rsidR="00B14000" w:rsidRPr="00886759">
        <w:rPr>
          <w:rFonts w:ascii="Tahoma" w:hAnsi="Tahoma" w:cs="Tahoma"/>
          <w:sz w:val="24"/>
          <w:szCs w:val="24"/>
        </w:rPr>
        <w:t>)</w:t>
      </w:r>
      <w:r w:rsidR="000F1FA1" w:rsidRPr="00886759">
        <w:rPr>
          <w:rFonts w:ascii="Tahoma" w:hAnsi="Tahoma" w:cs="Tahoma"/>
          <w:sz w:val="24"/>
          <w:szCs w:val="24"/>
        </w:rPr>
        <w:t xml:space="preserve"> Target setting days can be held with students and parents </w:t>
      </w:r>
      <w:r w:rsidR="0064102A">
        <w:rPr>
          <w:rFonts w:ascii="Tahoma" w:hAnsi="Tahoma" w:cs="Tahoma"/>
          <w:sz w:val="24"/>
          <w:szCs w:val="24"/>
        </w:rPr>
        <w:t>early in</w:t>
      </w:r>
      <w:r w:rsidR="000F1FA1" w:rsidRPr="00886759">
        <w:rPr>
          <w:rFonts w:ascii="Tahoma" w:hAnsi="Tahoma" w:cs="Tahoma"/>
          <w:sz w:val="24"/>
          <w:szCs w:val="24"/>
        </w:rPr>
        <w:t xml:space="preserve"> the year, especially in Y7 and </w:t>
      </w:r>
      <w:r w:rsidR="00626C0D" w:rsidRPr="00886759">
        <w:rPr>
          <w:rFonts w:ascii="Tahoma" w:hAnsi="Tahoma" w:cs="Tahoma"/>
          <w:sz w:val="24"/>
          <w:szCs w:val="24"/>
        </w:rPr>
        <w:t>10</w:t>
      </w:r>
    </w:p>
    <w:p w14:paraId="030325E4" w14:textId="77777777" w:rsidR="00DE7B6A" w:rsidRPr="00107093" w:rsidRDefault="00DE7B6A"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Department target</w:t>
      </w:r>
      <w:r w:rsidR="00CD3B5A" w:rsidRPr="00107093">
        <w:rPr>
          <w:rFonts w:ascii="Tahoma" w:hAnsi="Tahoma" w:cs="Tahoma"/>
          <w:sz w:val="24"/>
          <w:szCs w:val="24"/>
        </w:rPr>
        <w:t>s</w:t>
      </w:r>
      <w:r w:rsidRPr="00107093">
        <w:rPr>
          <w:rFonts w:ascii="Tahoma" w:hAnsi="Tahoma" w:cs="Tahoma"/>
          <w:sz w:val="24"/>
          <w:szCs w:val="24"/>
        </w:rPr>
        <w:t xml:space="preserve"> and targets for individual teachers can be set centrally based on the targets set for each student and can also be issued at the start of the year; this is a much better system than letting departments set their own targets</w:t>
      </w:r>
    </w:p>
    <w:p w14:paraId="2AD16064" w14:textId="77777777" w:rsidR="000F1FA1" w:rsidRPr="00107093" w:rsidRDefault="000F1FA1" w:rsidP="00107093">
      <w:pPr>
        <w:numPr>
          <w:ilvl w:val="0"/>
          <w:numId w:val="9"/>
        </w:numPr>
        <w:spacing w:after="0" w:line="240" w:lineRule="auto"/>
        <w:jc w:val="both"/>
        <w:rPr>
          <w:rFonts w:ascii="Tahoma" w:hAnsi="Tahoma" w:cs="Tahoma"/>
          <w:sz w:val="24"/>
          <w:szCs w:val="24"/>
        </w:rPr>
      </w:pPr>
      <w:r w:rsidRPr="00107093">
        <w:rPr>
          <w:rFonts w:ascii="Tahoma" w:hAnsi="Tahoma" w:cs="Tahoma"/>
          <w:sz w:val="24"/>
          <w:szCs w:val="24"/>
        </w:rPr>
        <w:t xml:space="preserve">All the targets set for students/departments should be </w:t>
      </w:r>
      <w:r w:rsidR="0013025D">
        <w:rPr>
          <w:rFonts w:ascii="Tahoma" w:hAnsi="Tahoma" w:cs="Tahoma"/>
          <w:sz w:val="24"/>
          <w:szCs w:val="24"/>
        </w:rPr>
        <w:t>really</w:t>
      </w:r>
      <w:r w:rsidRPr="00107093">
        <w:rPr>
          <w:rFonts w:ascii="Tahoma" w:hAnsi="Tahoma" w:cs="Tahoma"/>
          <w:sz w:val="24"/>
          <w:szCs w:val="24"/>
        </w:rPr>
        <w:t xml:space="preserve"> challenging</w:t>
      </w:r>
      <w:r w:rsidR="00B4269B" w:rsidRPr="00107093">
        <w:rPr>
          <w:rFonts w:ascii="Tahoma" w:hAnsi="Tahoma" w:cs="Tahoma"/>
          <w:sz w:val="24"/>
          <w:szCs w:val="24"/>
        </w:rPr>
        <w:t xml:space="preserve">. However, it will not work just to set higher targets unless at the same time the </w:t>
      </w:r>
      <w:r w:rsidR="00286FAC">
        <w:rPr>
          <w:rFonts w:ascii="Tahoma" w:hAnsi="Tahoma" w:cs="Tahoma"/>
          <w:sz w:val="24"/>
          <w:szCs w:val="24"/>
        </w:rPr>
        <w:t>school</w:t>
      </w:r>
      <w:r w:rsidR="00B4269B" w:rsidRPr="00107093">
        <w:rPr>
          <w:rFonts w:ascii="Tahoma" w:hAnsi="Tahoma" w:cs="Tahoma"/>
          <w:sz w:val="24"/>
          <w:szCs w:val="24"/>
        </w:rPr>
        <w:t xml:space="preserve"> is challenging the students to raise their levels of progress and attainment by</w:t>
      </w:r>
      <w:r w:rsidR="00B92AA3" w:rsidRPr="00107093">
        <w:rPr>
          <w:rFonts w:ascii="Tahoma" w:hAnsi="Tahoma" w:cs="Tahoma"/>
          <w:sz w:val="24"/>
          <w:szCs w:val="24"/>
        </w:rPr>
        <w:t xml:space="preserve"> enhancing the achievement culture, aspirations and expectations of the </w:t>
      </w:r>
      <w:r w:rsidR="00286FAC">
        <w:rPr>
          <w:rFonts w:ascii="Tahoma" w:hAnsi="Tahoma" w:cs="Tahoma"/>
          <w:sz w:val="24"/>
          <w:szCs w:val="24"/>
        </w:rPr>
        <w:t>school</w:t>
      </w:r>
      <w:r w:rsidR="00CD3B5A" w:rsidRPr="00107093">
        <w:rPr>
          <w:rFonts w:ascii="Tahoma" w:hAnsi="Tahoma" w:cs="Tahoma"/>
          <w:sz w:val="24"/>
          <w:szCs w:val="24"/>
        </w:rPr>
        <w:t>.</w:t>
      </w:r>
      <w:r w:rsidR="00251276">
        <w:rPr>
          <w:rFonts w:ascii="Tahoma" w:hAnsi="Tahoma" w:cs="Tahoma"/>
          <w:sz w:val="24"/>
          <w:szCs w:val="24"/>
        </w:rPr>
        <w:t xml:space="preserve"> I</w:t>
      </w:r>
      <w:r w:rsidR="00B92AA3" w:rsidRPr="00107093">
        <w:rPr>
          <w:rFonts w:ascii="Tahoma" w:hAnsi="Tahoma" w:cs="Tahoma"/>
          <w:sz w:val="24"/>
          <w:szCs w:val="24"/>
        </w:rPr>
        <w:t>t is also important in this first year not to put too much pressure on teachers who are at first struggling to get students to these new levels; they need support rather than intimidatory accountability</w:t>
      </w:r>
      <w:r w:rsidR="00AB3BC9" w:rsidRPr="00107093">
        <w:rPr>
          <w:rFonts w:ascii="Tahoma" w:hAnsi="Tahoma" w:cs="Tahoma"/>
          <w:sz w:val="24"/>
          <w:szCs w:val="24"/>
        </w:rPr>
        <w:t xml:space="preserve">. </w:t>
      </w:r>
      <w:r w:rsidR="00991388" w:rsidRPr="00107093">
        <w:rPr>
          <w:rFonts w:ascii="Tahoma" w:hAnsi="Tahoma" w:cs="Tahoma"/>
          <w:sz w:val="24"/>
          <w:szCs w:val="24"/>
        </w:rPr>
        <w:t>It is also the case that</w:t>
      </w:r>
      <w:r w:rsidR="00CD3B5A" w:rsidRPr="00107093">
        <w:rPr>
          <w:rFonts w:ascii="Tahoma" w:hAnsi="Tahoma" w:cs="Tahoma"/>
          <w:sz w:val="24"/>
          <w:szCs w:val="24"/>
        </w:rPr>
        <w:t xml:space="preserve"> with very challenging targets that </w:t>
      </w:r>
      <w:r w:rsidR="00991388" w:rsidRPr="00107093">
        <w:rPr>
          <w:rFonts w:ascii="Tahoma" w:hAnsi="Tahoma" w:cs="Tahoma"/>
          <w:sz w:val="24"/>
          <w:szCs w:val="24"/>
        </w:rPr>
        <w:t>some students will not be reaching them at tracking points and this has to be handled sensitively to avoid student demoralisation</w:t>
      </w:r>
    </w:p>
    <w:p w14:paraId="3D6B9786" w14:textId="77777777" w:rsidR="000F1FA1" w:rsidRPr="00107093" w:rsidRDefault="000F1FA1" w:rsidP="00107093">
      <w:pPr>
        <w:pStyle w:val="ListParagraph"/>
        <w:spacing w:line="240" w:lineRule="auto"/>
        <w:ind w:left="0"/>
        <w:rPr>
          <w:rFonts w:ascii="Tahoma" w:hAnsi="Tahoma" w:cs="Tahoma"/>
          <w:u w:val="single"/>
        </w:rPr>
      </w:pPr>
    </w:p>
    <w:p w14:paraId="63A0CD30" w14:textId="77777777" w:rsidR="000F1FA1" w:rsidRPr="00107093" w:rsidRDefault="000F1FA1" w:rsidP="00107093">
      <w:pPr>
        <w:pStyle w:val="ListParagraph"/>
        <w:spacing w:line="240" w:lineRule="auto"/>
        <w:ind w:left="0"/>
        <w:rPr>
          <w:rFonts w:ascii="Tahoma" w:hAnsi="Tahoma" w:cs="Tahoma"/>
          <w:u w:val="single"/>
        </w:rPr>
      </w:pPr>
    </w:p>
    <w:p w14:paraId="2AEC9EA7" w14:textId="77777777" w:rsidR="000F1FA1" w:rsidRPr="00107093" w:rsidRDefault="000F1FA1" w:rsidP="00107093">
      <w:pPr>
        <w:pStyle w:val="ListParagraph"/>
        <w:spacing w:line="240" w:lineRule="auto"/>
        <w:ind w:left="0"/>
        <w:rPr>
          <w:rFonts w:ascii="Tahoma" w:hAnsi="Tahoma" w:cs="Tahoma"/>
          <w:b/>
        </w:rPr>
      </w:pPr>
      <w:r w:rsidRPr="00107093">
        <w:rPr>
          <w:rFonts w:ascii="Tahoma" w:hAnsi="Tahoma" w:cs="Tahoma"/>
          <w:b/>
        </w:rPr>
        <w:t>Data Tracking</w:t>
      </w:r>
    </w:p>
    <w:p w14:paraId="528F3BF1" w14:textId="77777777" w:rsidR="000F1FA1" w:rsidRPr="00107093" w:rsidRDefault="000F1FA1" w:rsidP="00107093">
      <w:pPr>
        <w:spacing w:line="240" w:lineRule="auto"/>
        <w:ind w:left="60"/>
        <w:jc w:val="both"/>
        <w:rPr>
          <w:rFonts w:ascii="Tahoma" w:hAnsi="Tahoma" w:cs="Tahoma"/>
          <w:sz w:val="24"/>
          <w:szCs w:val="24"/>
        </w:rPr>
      </w:pPr>
    </w:p>
    <w:p w14:paraId="5BFB6D22" w14:textId="12798DDD" w:rsidR="000F1FA1" w:rsidRPr="00107093" w:rsidRDefault="000F1FA1" w:rsidP="00107093">
      <w:pPr>
        <w:numPr>
          <w:ilvl w:val="0"/>
          <w:numId w:val="1"/>
        </w:numPr>
        <w:spacing w:after="0" w:line="240" w:lineRule="auto"/>
        <w:jc w:val="both"/>
        <w:rPr>
          <w:rFonts w:ascii="Tahoma" w:hAnsi="Tahoma" w:cs="Tahoma"/>
          <w:sz w:val="24"/>
          <w:szCs w:val="24"/>
        </w:rPr>
      </w:pPr>
      <w:r w:rsidRPr="00107093">
        <w:rPr>
          <w:rFonts w:ascii="Tahoma" w:hAnsi="Tahoma" w:cs="Tahoma"/>
          <w:sz w:val="24"/>
          <w:szCs w:val="24"/>
        </w:rPr>
        <w:t xml:space="preserve">Progress tracking </w:t>
      </w:r>
      <w:r w:rsidR="00C94BC1">
        <w:rPr>
          <w:rFonts w:ascii="Tahoma" w:hAnsi="Tahoma" w:cs="Tahoma"/>
          <w:sz w:val="24"/>
          <w:szCs w:val="24"/>
        </w:rPr>
        <w:t>at least two</w:t>
      </w:r>
      <w:r w:rsidRPr="00107093">
        <w:rPr>
          <w:rFonts w:ascii="Tahoma" w:hAnsi="Tahoma" w:cs="Tahoma"/>
          <w:sz w:val="24"/>
          <w:szCs w:val="24"/>
        </w:rPr>
        <w:t xml:space="preserve"> times per year for all Years</w:t>
      </w:r>
      <w:r w:rsidR="00840C45">
        <w:rPr>
          <w:rFonts w:ascii="Tahoma" w:hAnsi="Tahoma" w:cs="Tahoma"/>
          <w:sz w:val="24"/>
          <w:szCs w:val="24"/>
        </w:rPr>
        <w:t xml:space="preserve"> starting at the</w:t>
      </w:r>
      <w:r w:rsidR="001E1009">
        <w:rPr>
          <w:rFonts w:ascii="Tahoma" w:hAnsi="Tahoma" w:cs="Tahoma"/>
          <w:sz w:val="24"/>
          <w:szCs w:val="24"/>
        </w:rPr>
        <w:t xml:space="preserve"> October half term</w:t>
      </w:r>
      <w:r w:rsidR="00CE2E4D">
        <w:rPr>
          <w:rFonts w:ascii="Tahoma" w:hAnsi="Tahoma" w:cs="Tahoma"/>
          <w:sz w:val="24"/>
          <w:szCs w:val="24"/>
        </w:rPr>
        <w:t xml:space="preserve"> for Y11</w:t>
      </w:r>
      <w:r w:rsidR="00840C45">
        <w:rPr>
          <w:rFonts w:ascii="Tahoma" w:hAnsi="Tahoma" w:cs="Tahoma"/>
          <w:sz w:val="24"/>
          <w:szCs w:val="24"/>
        </w:rPr>
        <w:t xml:space="preserve">. </w:t>
      </w:r>
      <w:r w:rsidR="001E1009">
        <w:rPr>
          <w:rFonts w:ascii="Tahoma" w:hAnsi="Tahoma" w:cs="Tahoma"/>
          <w:sz w:val="24"/>
          <w:szCs w:val="24"/>
        </w:rPr>
        <w:t>This will be</w:t>
      </w:r>
      <w:r w:rsidRPr="00107093">
        <w:rPr>
          <w:rFonts w:ascii="Tahoma" w:hAnsi="Tahoma" w:cs="Tahoma"/>
          <w:sz w:val="24"/>
          <w:szCs w:val="24"/>
        </w:rPr>
        <w:t xml:space="preserve"> done in the most user friendly way for staff using the </w:t>
      </w:r>
      <w:r w:rsidR="00286FAC">
        <w:rPr>
          <w:rFonts w:ascii="Tahoma" w:hAnsi="Tahoma" w:cs="Tahoma"/>
          <w:sz w:val="24"/>
          <w:szCs w:val="24"/>
        </w:rPr>
        <w:t>School</w:t>
      </w:r>
      <w:r w:rsidRPr="00107093">
        <w:rPr>
          <w:rFonts w:ascii="Tahoma" w:hAnsi="Tahoma" w:cs="Tahoma"/>
          <w:sz w:val="24"/>
          <w:szCs w:val="24"/>
        </w:rPr>
        <w:t xml:space="preserve"> intranet and with two weeks allowed for completion and it being made clear that non-completion in this time scale for no good reason </w:t>
      </w:r>
      <w:r w:rsidR="00736D8E">
        <w:rPr>
          <w:rFonts w:ascii="Tahoma" w:hAnsi="Tahoma" w:cs="Tahoma"/>
          <w:sz w:val="24"/>
          <w:szCs w:val="24"/>
        </w:rPr>
        <w:t>c</w:t>
      </w:r>
      <w:r w:rsidRPr="00107093">
        <w:rPr>
          <w:rFonts w:ascii="Tahoma" w:hAnsi="Tahoma" w:cs="Tahoma"/>
          <w:sz w:val="24"/>
          <w:szCs w:val="24"/>
        </w:rPr>
        <w:t xml:space="preserve">ould be a disciplinary offence. Staff do not need to be given too much extra information, and how much they receive will be agreed in advance.  Staff </w:t>
      </w:r>
      <w:r w:rsidR="00526128" w:rsidRPr="00107093">
        <w:rPr>
          <w:rFonts w:ascii="Tahoma" w:hAnsi="Tahoma" w:cs="Tahoma"/>
          <w:sz w:val="24"/>
          <w:szCs w:val="24"/>
        </w:rPr>
        <w:t>are</w:t>
      </w:r>
      <w:r w:rsidRPr="00107093">
        <w:rPr>
          <w:rFonts w:ascii="Tahoma" w:hAnsi="Tahoma" w:cs="Tahoma"/>
          <w:sz w:val="24"/>
          <w:szCs w:val="24"/>
        </w:rPr>
        <w:t xml:space="preserve"> issued class lists with pre-populated targets for each student</w:t>
      </w:r>
      <w:r w:rsidR="00526128" w:rsidRPr="00107093">
        <w:rPr>
          <w:rFonts w:ascii="Tahoma" w:hAnsi="Tahoma" w:cs="Tahoma"/>
          <w:sz w:val="24"/>
          <w:szCs w:val="24"/>
        </w:rPr>
        <w:t xml:space="preserve"> and it</w:t>
      </w:r>
      <w:r w:rsidR="00720826" w:rsidRPr="00107093">
        <w:rPr>
          <w:rFonts w:ascii="Tahoma" w:hAnsi="Tahoma" w:cs="Tahoma"/>
          <w:sz w:val="24"/>
          <w:szCs w:val="24"/>
        </w:rPr>
        <w:t xml:space="preserve"> already</w:t>
      </w:r>
      <w:r w:rsidR="00526128" w:rsidRPr="00107093">
        <w:rPr>
          <w:rFonts w:ascii="Tahoma" w:hAnsi="Tahoma" w:cs="Tahoma"/>
          <w:sz w:val="24"/>
          <w:szCs w:val="24"/>
        </w:rPr>
        <w:t xml:space="preserve"> indicated when a student is from one of the </w:t>
      </w:r>
      <w:r w:rsidR="002171FC">
        <w:rPr>
          <w:rFonts w:ascii="Tahoma" w:hAnsi="Tahoma" w:cs="Tahoma"/>
          <w:sz w:val="24"/>
          <w:szCs w:val="24"/>
        </w:rPr>
        <w:t>ASP</w:t>
      </w:r>
      <w:r w:rsidR="00526128" w:rsidRPr="00107093">
        <w:rPr>
          <w:rFonts w:ascii="Tahoma" w:hAnsi="Tahoma" w:cs="Tahoma"/>
          <w:sz w:val="24"/>
          <w:szCs w:val="24"/>
        </w:rPr>
        <w:t xml:space="preserve"> student grouping</w:t>
      </w:r>
      <w:r w:rsidRPr="00107093">
        <w:rPr>
          <w:rFonts w:ascii="Tahoma" w:hAnsi="Tahoma" w:cs="Tahoma"/>
          <w:sz w:val="24"/>
          <w:szCs w:val="24"/>
        </w:rPr>
        <w:t>;</w:t>
      </w:r>
      <w:r w:rsidR="00526128" w:rsidRPr="00107093">
        <w:rPr>
          <w:rFonts w:ascii="Tahoma" w:hAnsi="Tahoma" w:cs="Tahoma"/>
          <w:sz w:val="24"/>
          <w:szCs w:val="24"/>
        </w:rPr>
        <w:t xml:space="preserve"> they then record;</w:t>
      </w:r>
    </w:p>
    <w:p w14:paraId="5796905C" w14:textId="77777777" w:rsidR="000F1FA1" w:rsidRPr="00107093" w:rsidRDefault="000F1FA1" w:rsidP="00107093">
      <w:pPr>
        <w:pStyle w:val="ListParagraph"/>
        <w:spacing w:line="240" w:lineRule="auto"/>
        <w:rPr>
          <w:rFonts w:ascii="Tahoma" w:hAnsi="Tahoma" w:cs="Tahoma"/>
        </w:rPr>
      </w:pPr>
    </w:p>
    <w:p w14:paraId="462CFF8D" w14:textId="77777777" w:rsidR="000F1FA1" w:rsidRPr="00107093" w:rsidRDefault="000F1FA1" w:rsidP="00107093">
      <w:pPr>
        <w:pStyle w:val="ListParagraph"/>
        <w:numPr>
          <w:ilvl w:val="1"/>
          <w:numId w:val="1"/>
        </w:numPr>
        <w:spacing w:line="240" w:lineRule="auto"/>
        <w:rPr>
          <w:rFonts w:ascii="Tahoma" w:hAnsi="Tahoma" w:cs="Tahoma"/>
        </w:rPr>
      </w:pPr>
      <w:r w:rsidRPr="00107093">
        <w:rPr>
          <w:rFonts w:ascii="Tahoma" w:hAnsi="Tahoma" w:cs="Tahoma"/>
        </w:rPr>
        <w:t>A current working at grade</w:t>
      </w:r>
    </w:p>
    <w:p w14:paraId="47548DCD" w14:textId="77777777" w:rsidR="000F1FA1" w:rsidRPr="00107093" w:rsidRDefault="000F1FA1" w:rsidP="00107093">
      <w:pPr>
        <w:pStyle w:val="ListParagraph"/>
        <w:numPr>
          <w:ilvl w:val="1"/>
          <w:numId w:val="1"/>
        </w:numPr>
        <w:spacing w:after="0" w:line="240" w:lineRule="auto"/>
        <w:jc w:val="both"/>
        <w:rPr>
          <w:rFonts w:ascii="Tahoma" w:hAnsi="Tahoma" w:cs="Tahoma"/>
        </w:rPr>
      </w:pPr>
      <w:r w:rsidRPr="00107093">
        <w:rPr>
          <w:rFonts w:ascii="Tahoma" w:hAnsi="Tahoma" w:cs="Tahoma"/>
        </w:rPr>
        <w:t>Their prediction of likely performance in relation to the targets for each student</w:t>
      </w:r>
      <w:r w:rsidR="00BF1B21">
        <w:rPr>
          <w:rFonts w:ascii="Tahoma" w:hAnsi="Tahoma" w:cs="Tahoma"/>
        </w:rPr>
        <w:t>, i.e, is a student on, above or below target in relation to his/her progress ladder flight path</w:t>
      </w:r>
      <w:r w:rsidRPr="00107093">
        <w:rPr>
          <w:rFonts w:ascii="Tahoma" w:hAnsi="Tahoma" w:cs="Tahoma"/>
        </w:rPr>
        <w:t xml:space="preserve"> </w:t>
      </w:r>
    </w:p>
    <w:p w14:paraId="11D0D98D" w14:textId="77777777" w:rsidR="00E85E9E" w:rsidRPr="00107093" w:rsidRDefault="00E85E9E" w:rsidP="00107093">
      <w:pPr>
        <w:spacing w:after="0" w:line="240" w:lineRule="auto"/>
        <w:ind w:left="720"/>
        <w:jc w:val="both"/>
        <w:rPr>
          <w:rFonts w:ascii="Tahoma" w:hAnsi="Tahoma" w:cs="Tahoma"/>
          <w:sz w:val="24"/>
          <w:szCs w:val="24"/>
        </w:rPr>
      </w:pPr>
      <w:r w:rsidRPr="00107093">
        <w:rPr>
          <w:rFonts w:ascii="Tahoma" w:hAnsi="Tahoma" w:cs="Tahoma"/>
          <w:sz w:val="24"/>
          <w:szCs w:val="24"/>
        </w:rPr>
        <w:t>They may also add:</w:t>
      </w:r>
    </w:p>
    <w:p w14:paraId="1436B52A" w14:textId="77777777" w:rsidR="000F1FA1" w:rsidRPr="00107093" w:rsidRDefault="000F1FA1" w:rsidP="00107093">
      <w:pPr>
        <w:pStyle w:val="ListParagraph"/>
        <w:numPr>
          <w:ilvl w:val="1"/>
          <w:numId w:val="1"/>
        </w:numPr>
        <w:spacing w:after="0" w:line="240" w:lineRule="auto"/>
        <w:jc w:val="both"/>
        <w:rPr>
          <w:rFonts w:ascii="Tahoma" w:hAnsi="Tahoma" w:cs="Tahoma"/>
        </w:rPr>
      </w:pPr>
      <w:r w:rsidRPr="00107093">
        <w:rPr>
          <w:rFonts w:ascii="Tahoma" w:hAnsi="Tahoma" w:cs="Tahoma"/>
        </w:rPr>
        <w:t>An effort or attitude to study grade</w:t>
      </w:r>
    </w:p>
    <w:p w14:paraId="11D0D5EA" w14:textId="77777777" w:rsidR="000F1FA1" w:rsidRPr="00107093" w:rsidRDefault="000F1FA1" w:rsidP="00107093">
      <w:pPr>
        <w:pStyle w:val="ListParagraph"/>
        <w:numPr>
          <w:ilvl w:val="1"/>
          <w:numId w:val="1"/>
        </w:numPr>
        <w:spacing w:after="0" w:line="240" w:lineRule="auto"/>
        <w:jc w:val="both"/>
        <w:rPr>
          <w:rFonts w:ascii="Tahoma" w:hAnsi="Tahoma" w:cs="Tahoma"/>
        </w:rPr>
      </w:pPr>
      <w:r w:rsidRPr="00107093">
        <w:rPr>
          <w:rFonts w:ascii="Tahoma" w:hAnsi="Tahoma" w:cs="Tahoma"/>
        </w:rPr>
        <w:t>By ticking a box, whether or not the student deserves special praise</w:t>
      </w:r>
    </w:p>
    <w:p w14:paraId="13AB3AB1" w14:textId="77777777" w:rsidR="000F1FA1" w:rsidRPr="00107093" w:rsidRDefault="000F1FA1" w:rsidP="00107093">
      <w:pPr>
        <w:spacing w:after="0" w:line="240" w:lineRule="auto"/>
        <w:ind w:left="1140"/>
        <w:jc w:val="both"/>
        <w:rPr>
          <w:rFonts w:ascii="Tahoma" w:hAnsi="Tahoma" w:cs="Tahoma"/>
          <w:sz w:val="24"/>
          <w:szCs w:val="24"/>
        </w:rPr>
      </w:pPr>
    </w:p>
    <w:p w14:paraId="2AF7531F" w14:textId="77777777" w:rsidR="000F1FA1" w:rsidRPr="00107093" w:rsidRDefault="000F1FA1" w:rsidP="00107093">
      <w:pPr>
        <w:spacing w:after="0" w:line="240" w:lineRule="auto"/>
        <w:ind w:left="780"/>
        <w:jc w:val="both"/>
        <w:rPr>
          <w:rFonts w:ascii="Tahoma" w:hAnsi="Tahoma" w:cs="Tahoma"/>
          <w:sz w:val="24"/>
          <w:szCs w:val="24"/>
        </w:rPr>
      </w:pPr>
      <w:r w:rsidRPr="00107093">
        <w:rPr>
          <w:rFonts w:ascii="Tahoma" w:hAnsi="Tahoma" w:cs="Tahoma"/>
          <w:sz w:val="24"/>
          <w:szCs w:val="24"/>
        </w:rPr>
        <w:t xml:space="preserve">It </w:t>
      </w:r>
      <w:r w:rsidR="00720826" w:rsidRPr="00107093">
        <w:rPr>
          <w:rFonts w:ascii="Tahoma" w:hAnsi="Tahoma" w:cs="Tahoma"/>
          <w:sz w:val="24"/>
          <w:szCs w:val="24"/>
        </w:rPr>
        <w:t>is</w:t>
      </w:r>
      <w:r w:rsidRPr="00107093">
        <w:rPr>
          <w:rFonts w:ascii="Tahoma" w:hAnsi="Tahoma" w:cs="Tahoma"/>
          <w:sz w:val="24"/>
          <w:szCs w:val="24"/>
        </w:rPr>
        <w:t xml:space="preserve"> expected that each department will have done some form of</w:t>
      </w:r>
      <w:r w:rsidR="00720826" w:rsidRPr="00107093">
        <w:rPr>
          <w:rFonts w:ascii="Tahoma" w:hAnsi="Tahoma" w:cs="Tahoma"/>
          <w:sz w:val="24"/>
          <w:szCs w:val="24"/>
        </w:rPr>
        <w:t xml:space="preserve"> credible</w:t>
      </w:r>
      <w:r w:rsidRPr="00107093">
        <w:rPr>
          <w:rFonts w:ascii="Tahoma" w:hAnsi="Tahoma" w:cs="Tahoma"/>
          <w:sz w:val="24"/>
          <w:szCs w:val="24"/>
        </w:rPr>
        <w:t xml:space="preserve"> objective assessment exercise that is built into the scheme of work, prior to inputting the tracking data</w:t>
      </w:r>
      <w:r w:rsidR="00720826" w:rsidRPr="00107093">
        <w:rPr>
          <w:rFonts w:ascii="Tahoma" w:hAnsi="Tahoma" w:cs="Tahoma"/>
          <w:sz w:val="24"/>
          <w:szCs w:val="24"/>
        </w:rPr>
        <w:t>. This</w:t>
      </w:r>
      <w:r w:rsidR="00E85E9E" w:rsidRPr="00107093">
        <w:rPr>
          <w:rFonts w:ascii="Tahoma" w:hAnsi="Tahoma" w:cs="Tahoma"/>
          <w:sz w:val="24"/>
          <w:szCs w:val="24"/>
        </w:rPr>
        <w:t xml:space="preserve">, along with an assessment of the quality of the students’ class work, </w:t>
      </w:r>
      <w:r w:rsidR="00720826" w:rsidRPr="00107093">
        <w:rPr>
          <w:rFonts w:ascii="Tahoma" w:hAnsi="Tahoma" w:cs="Tahoma"/>
          <w:sz w:val="24"/>
          <w:szCs w:val="24"/>
        </w:rPr>
        <w:t xml:space="preserve"> provides the working at grade from which a prediction can </w:t>
      </w:r>
      <w:r w:rsidR="00720826" w:rsidRPr="00107093">
        <w:rPr>
          <w:rFonts w:ascii="Tahoma" w:hAnsi="Tahoma" w:cs="Tahoma"/>
          <w:sz w:val="24"/>
          <w:szCs w:val="24"/>
        </w:rPr>
        <w:lastRenderedPageBreak/>
        <w:t xml:space="preserve">be produced; </w:t>
      </w:r>
      <w:r w:rsidR="00FC06B6">
        <w:rPr>
          <w:rFonts w:ascii="Tahoma" w:hAnsi="Tahoma" w:cs="Tahoma"/>
          <w:sz w:val="24"/>
          <w:szCs w:val="24"/>
        </w:rPr>
        <w:t>schools</w:t>
      </w:r>
      <w:r w:rsidR="00E85E9E" w:rsidRPr="00107093">
        <w:rPr>
          <w:rFonts w:ascii="Tahoma" w:hAnsi="Tahoma" w:cs="Tahoma"/>
          <w:sz w:val="24"/>
          <w:szCs w:val="24"/>
        </w:rPr>
        <w:t xml:space="preserve"> then</w:t>
      </w:r>
      <w:r w:rsidR="00720826" w:rsidRPr="00107093">
        <w:rPr>
          <w:rFonts w:ascii="Tahoma" w:hAnsi="Tahoma" w:cs="Tahoma"/>
          <w:sz w:val="24"/>
          <w:szCs w:val="24"/>
        </w:rPr>
        <w:t xml:space="preserve"> need to be checking how staff draw predictions from working at grades </w:t>
      </w:r>
      <w:r w:rsidRPr="00107093">
        <w:rPr>
          <w:rFonts w:ascii="Tahoma" w:hAnsi="Tahoma" w:cs="Tahoma"/>
          <w:sz w:val="24"/>
          <w:szCs w:val="24"/>
        </w:rPr>
        <w:t xml:space="preserve">and </w:t>
      </w:r>
      <w:r w:rsidR="00720826" w:rsidRPr="00107093">
        <w:rPr>
          <w:rFonts w:ascii="Tahoma" w:hAnsi="Tahoma" w:cs="Tahoma"/>
          <w:sz w:val="24"/>
          <w:szCs w:val="24"/>
        </w:rPr>
        <w:t xml:space="preserve">also </w:t>
      </w:r>
      <w:r w:rsidRPr="00107093">
        <w:rPr>
          <w:rFonts w:ascii="Tahoma" w:hAnsi="Tahoma" w:cs="Tahoma"/>
          <w:sz w:val="24"/>
          <w:szCs w:val="24"/>
        </w:rPr>
        <w:t>that each department is continuously monitoring how staff assess levels and grades to ensure consistency</w:t>
      </w:r>
      <w:r w:rsidR="00720826" w:rsidRPr="00107093">
        <w:rPr>
          <w:rFonts w:ascii="Tahoma" w:hAnsi="Tahoma" w:cs="Tahoma"/>
          <w:sz w:val="24"/>
          <w:szCs w:val="24"/>
        </w:rPr>
        <w:t xml:space="preserve">. </w:t>
      </w:r>
    </w:p>
    <w:p w14:paraId="6D3C964A" w14:textId="77777777" w:rsidR="000F1FA1" w:rsidRPr="00107093" w:rsidRDefault="000F1FA1" w:rsidP="00107093">
      <w:pPr>
        <w:pStyle w:val="ListParagraph"/>
        <w:numPr>
          <w:ilvl w:val="0"/>
          <w:numId w:val="1"/>
        </w:numPr>
        <w:spacing w:after="0" w:line="240" w:lineRule="auto"/>
        <w:jc w:val="both"/>
        <w:rPr>
          <w:rFonts w:ascii="Tahoma" w:hAnsi="Tahoma" w:cs="Tahoma"/>
        </w:rPr>
      </w:pPr>
      <w:r w:rsidRPr="00107093">
        <w:rPr>
          <w:rFonts w:ascii="Tahoma" w:hAnsi="Tahoma" w:cs="Tahoma"/>
        </w:rPr>
        <w:t xml:space="preserve">It is </w:t>
      </w:r>
      <w:r w:rsidR="003F4F3B">
        <w:rPr>
          <w:rFonts w:ascii="Tahoma" w:hAnsi="Tahoma" w:cs="Tahoma"/>
        </w:rPr>
        <w:t xml:space="preserve">often best </w:t>
      </w:r>
      <w:r w:rsidRPr="00107093">
        <w:rPr>
          <w:rFonts w:ascii="Tahoma" w:hAnsi="Tahoma" w:cs="Tahoma"/>
        </w:rPr>
        <w:t xml:space="preserve">that data tracking for all </w:t>
      </w:r>
      <w:r w:rsidR="003F4F3B">
        <w:rPr>
          <w:rFonts w:ascii="Tahoma" w:hAnsi="Tahoma" w:cs="Tahoma"/>
        </w:rPr>
        <w:t>y</w:t>
      </w:r>
      <w:r w:rsidRPr="00107093">
        <w:rPr>
          <w:rFonts w:ascii="Tahoma" w:hAnsi="Tahoma" w:cs="Tahoma"/>
        </w:rPr>
        <w:t xml:space="preserve">ears occurs at the same time, </w:t>
      </w:r>
      <w:r w:rsidR="003F4F3B">
        <w:rPr>
          <w:rFonts w:ascii="Tahoma" w:hAnsi="Tahoma" w:cs="Tahoma"/>
        </w:rPr>
        <w:t xml:space="preserve">but some </w:t>
      </w:r>
      <w:r w:rsidR="00FC06B6">
        <w:rPr>
          <w:rFonts w:ascii="Tahoma" w:hAnsi="Tahoma" w:cs="Tahoma"/>
        </w:rPr>
        <w:t>schools</w:t>
      </w:r>
      <w:r w:rsidR="003F4F3B">
        <w:rPr>
          <w:rFonts w:ascii="Tahoma" w:hAnsi="Tahoma" w:cs="Tahoma"/>
        </w:rPr>
        <w:t xml:space="preserve"> prefer to track </w:t>
      </w:r>
      <w:r w:rsidRPr="00107093">
        <w:rPr>
          <w:rFonts w:ascii="Tahoma" w:hAnsi="Tahoma" w:cs="Tahoma"/>
        </w:rPr>
        <w:t xml:space="preserve">individual </w:t>
      </w:r>
      <w:r w:rsidR="003F4F3B">
        <w:rPr>
          <w:rFonts w:ascii="Tahoma" w:hAnsi="Tahoma" w:cs="Tahoma"/>
        </w:rPr>
        <w:t>y</w:t>
      </w:r>
      <w:r w:rsidRPr="00107093">
        <w:rPr>
          <w:rFonts w:ascii="Tahoma" w:hAnsi="Tahoma" w:cs="Tahoma"/>
        </w:rPr>
        <w:t>ears at different times</w:t>
      </w:r>
      <w:r w:rsidR="00520116" w:rsidRPr="00107093">
        <w:rPr>
          <w:rFonts w:ascii="Tahoma" w:hAnsi="Tahoma" w:cs="Tahoma"/>
        </w:rPr>
        <w:t xml:space="preserve">. Y12 and 13 tracking can also be at the same time, but some </w:t>
      </w:r>
      <w:r w:rsidR="00FC06B6">
        <w:rPr>
          <w:rFonts w:ascii="Tahoma" w:hAnsi="Tahoma" w:cs="Tahoma"/>
        </w:rPr>
        <w:t>schools</w:t>
      </w:r>
      <w:r w:rsidR="00520116" w:rsidRPr="00107093">
        <w:rPr>
          <w:rFonts w:ascii="Tahoma" w:hAnsi="Tahoma" w:cs="Tahoma"/>
        </w:rPr>
        <w:t xml:space="preserve"> prefer to do this more frequently and at key times for post 16 in the </w:t>
      </w:r>
      <w:r w:rsidR="00286FAC">
        <w:rPr>
          <w:rFonts w:ascii="Tahoma" w:hAnsi="Tahoma" w:cs="Tahoma"/>
        </w:rPr>
        <w:t>school</w:t>
      </w:r>
      <w:r w:rsidR="00520116" w:rsidRPr="00107093">
        <w:rPr>
          <w:rFonts w:ascii="Tahoma" w:hAnsi="Tahoma" w:cs="Tahoma"/>
        </w:rPr>
        <w:t xml:space="preserve"> year</w:t>
      </w:r>
    </w:p>
    <w:p w14:paraId="485E8068" w14:textId="77777777" w:rsidR="00A71F3A" w:rsidRPr="00107093" w:rsidRDefault="00A71F3A" w:rsidP="00107093">
      <w:pPr>
        <w:spacing w:after="0" w:line="240" w:lineRule="auto"/>
        <w:jc w:val="both"/>
        <w:rPr>
          <w:rFonts w:ascii="Tahoma" w:hAnsi="Tahoma" w:cs="Tahoma"/>
          <w:sz w:val="24"/>
          <w:szCs w:val="24"/>
        </w:rPr>
      </w:pPr>
    </w:p>
    <w:p w14:paraId="6C70E26E" w14:textId="77777777" w:rsidR="00A71F3A" w:rsidRPr="00107093" w:rsidRDefault="00A71F3A" w:rsidP="00107093">
      <w:pPr>
        <w:pStyle w:val="ListParagraph"/>
        <w:numPr>
          <w:ilvl w:val="0"/>
          <w:numId w:val="1"/>
        </w:numPr>
        <w:spacing w:after="0" w:line="240" w:lineRule="auto"/>
        <w:jc w:val="both"/>
        <w:rPr>
          <w:rFonts w:ascii="Tahoma" w:hAnsi="Tahoma" w:cs="Tahoma"/>
        </w:rPr>
      </w:pPr>
      <w:r w:rsidRPr="00107093">
        <w:rPr>
          <w:rFonts w:ascii="Tahoma" w:hAnsi="Tahoma" w:cs="Tahoma"/>
        </w:rPr>
        <w:t>The results of the data tracking are used for;</w:t>
      </w:r>
    </w:p>
    <w:p w14:paraId="41AB8F32" w14:textId="77777777" w:rsidR="00A71F3A" w:rsidRPr="00107093" w:rsidRDefault="00A71F3A" w:rsidP="00107093">
      <w:pPr>
        <w:spacing w:after="0" w:line="240" w:lineRule="auto"/>
        <w:jc w:val="both"/>
        <w:rPr>
          <w:rFonts w:ascii="Tahoma" w:hAnsi="Tahoma" w:cs="Tahoma"/>
          <w:sz w:val="24"/>
          <w:szCs w:val="24"/>
        </w:rPr>
      </w:pPr>
    </w:p>
    <w:p w14:paraId="6DA1471B" w14:textId="77777777" w:rsidR="000F1FA1" w:rsidRPr="00107093" w:rsidRDefault="00A71F3A" w:rsidP="00107093">
      <w:pPr>
        <w:pStyle w:val="ListParagraph"/>
        <w:numPr>
          <w:ilvl w:val="1"/>
          <w:numId w:val="1"/>
        </w:numPr>
        <w:spacing w:after="0" w:line="240" w:lineRule="auto"/>
        <w:jc w:val="both"/>
        <w:rPr>
          <w:rFonts w:ascii="Tahoma" w:hAnsi="Tahoma" w:cs="Tahoma"/>
        </w:rPr>
      </w:pPr>
      <w:r w:rsidRPr="00107093">
        <w:rPr>
          <w:rFonts w:ascii="Tahoma" w:hAnsi="Tahoma" w:cs="Tahoma"/>
          <w:b/>
        </w:rPr>
        <w:t>Identifying underachieving students</w:t>
      </w:r>
      <w:r w:rsidRPr="00107093">
        <w:rPr>
          <w:rFonts w:ascii="Tahoma" w:hAnsi="Tahoma" w:cs="Tahoma"/>
        </w:rPr>
        <w:t xml:space="preserve">. </w:t>
      </w:r>
      <w:r w:rsidR="000F1FA1" w:rsidRPr="00107093">
        <w:rPr>
          <w:rFonts w:ascii="Tahoma" w:hAnsi="Tahoma" w:cs="Tahoma"/>
        </w:rPr>
        <w:t>The data manager produces the results of the tracking in formats whereby underachievement</w:t>
      </w:r>
      <w:r w:rsidR="004E39F8">
        <w:rPr>
          <w:rFonts w:ascii="Tahoma" w:hAnsi="Tahoma" w:cs="Tahoma"/>
        </w:rPr>
        <w:t>, (</w:t>
      </w:r>
      <w:r w:rsidR="004E39F8" w:rsidRPr="00DC4232">
        <w:rPr>
          <w:rFonts w:ascii="Tahoma" w:hAnsi="Tahoma" w:cs="Tahoma"/>
          <w:b/>
        </w:rPr>
        <w:t>defined by prediction in relation to target and not working at grade in relation to target</w:t>
      </w:r>
      <w:r w:rsidR="004E39F8">
        <w:rPr>
          <w:rFonts w:ascii="Tahoma" w:hAnsi="Tahoma" w:cs="Tahoma"/>
        </w:rPr>
        <w:t xml:space="preserve">), </w:t>
      </w:r>
      <w:r w:rsidR="000F1FA1" w:rsidRPr="00107093">
        <w:rPr>
          <w:rFonts w:ascii="Tahoma" w:hAnsi="Tahoma" w:cs="Tahoma"/>
        </w:rPr>
        <w:t>can most easily be identified on completion, eg a traffic lighted spreadsheet</w:t>
      </w:r>
      <w:r w:rsidRPr="00107093">
        <w:rPr>
          <w:rFonts w:ascii="Tahoma" w:hAnsi="Tahoma" w:cs="Tahoma"/>
        </w:rPr>
        <w:t>. These go to;</w:t>
      </w:r>
      <w:r w:rsidR="000F1FA1" w:rsidRPr="00107093">
        <w:rPr>
          <w:rFonts w:ascii="Tahoma" w:hAnsi="Tahoma" w:cs="Tahoma"/>
        </w:rPr>
        <w:t xml:space="preserve"> </w:t>
      </w:r>
    </w:p>
    <w:p w14:paraId="5F31BDC2" w14:textId="77777777" w:rsidR="000F1FA1" w:rsidRPr="00107093" w:rsidRDefault="000F1FA1" w:rsidP="00107093">
      <w:pPr>
        <w:spacing w:after="0" w:line="240" w:lineRule="auto"/>
        <w:ind w:left="360"/>
        <w:jc w:val="both"/>
        <w:rPr>
          <w:rFonts w:ascii="Tahoma" w:hAnsi="Tahoma" w:cs="Tahoma"/>
          <w:sz w:val="24"/>
          <w:szCs w:val="24"/>
        </w:rPr>
      </w:pPr>
      <w:r w:rsidRPr="00107093">
        <w:rPr>
          <w:rFonts w:ascii="Tahoma" w:hAnsi="Tahoma" w:cs="Tahoma"/>
          <w:sz w:val="24"/>
          <w:szCs w:val="24"/>
        </w:rPr>
        <w:t xml:space="preserve"> </w:t>
      </w:r>
    </w:p>
    <w:p w14:paraId="1249AB7F"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Heads of Department</w:t>
      </w:r>
      <w:r w:rsidR="00A71F3A" w:rsidRPr="00107093">
        <w:rPr>
          <w:rFonts w:ascii="Tahoma" w:hAnsi="Tahoma" w:cs="Tahoma"/>
          <w:sz w:val="24"/>
          <w:szCs w:val="24"/>
        </w:rPr>
        <w:t>s</w:t>
      </w:r>
      <w:r w:rsidRPr="00107093">
        <w:rPr>
          <w:rFonts w:ascii="Tahoma" w:hAnsi="Tahoma" w:cs="Tahoma"/>
          <w:sz w:val="24"/>
          <w:szCs w:val="24"/>
        </w:rPr>
        <w:t xml:space="preserve"> who</w:t>
      </w:r>
      <w:r w:rsidR="00A71F3A" w:rsidRPr="00107093">
        <w:rPr>
          <w:rFonts w:ascii="Tahoma" w:hAnsi="Tahoma" w:cs="Tahoma"/>
          <w:sz w:val="24"/>
          <w:szCs w:val="24"/>
        </w:rPr>
        <w:t xml:space="preserve"> receive this data by class for all years and can then </w:t>
      </w:r>
      <w:r w:rsidRPr="00107093">
        <w:rPr>
          <w:rFonts w:ascii="Tahoma" w:hAnsi="Tahoma" w:cs="Tahoma"/>
          <w:sz w:val="24"/>
          <w:szCs w:val="24"/>
        </w:rPr>
        <w:t xml:space="preserve">look at underachievement in their areas by students and by teachers/groups.  They can also see if any particular topics do not seem to have been grasped by a good number of students and thus if teaching needs to be modified. </w:t>
      </w:r>
      <w:r w:rsidR="00A71F3A" w:rsidRPr="00107093">
        <w:rPr>
          <w:rFonts w:ascii="Tahoma" w:hAnsi="Tahoma" w:cs="Tahoma"/>
          <w:sz w:val="24"/>
          <w:szCs w:val="24"/>
        </w:rPr>
        <w:t>This is then shared with class teachers so that the whole department can see who the underachieving students</w:t>
      </w:r>
      <w:r w:rsidR="00C7679E">
        <w:rPr>
          <w:rFonts w:ascii="Tahoma" w:hAnsi="Tahoma" w:cs="Tahoma"/>
          <w:sz w:val="24"/>
          <w:szCs w:val="24"/>
        </w:rPr>
        <w:t xml:space="preserve"> are</w:t>
      </w:r>
      <w:r w:rsidR="00A71F3A" w:rsidRPr="00107093">
        <w:rPr>
          <w:rFonts w:ascii="Tahoma" w:hAnsi="Tahoma" w:cs="Tahoma"/>
          <w:sz w:val="24"/>
          <w:szCs w:val="24"/>
        </w:rPr>
        <w:t xml:space="preserve">. (Note, </w:t>
      </w:r>
      <w:r w:rsidRPr="00107093">
        <w:rPr>
          <w:rFonts w:ascii="Tahoma" w:hAnsi="Tahoma" w:cs="Tahoma"/>
          <w:sz w:val="24"/>
          <w:szCs w:val="24"/>
        </w:rPr>
        <w:t>Heads of Department should also have set up systems that ensure that the department staff are continuously</w:t>
      </w:r>
      <w:r w:rsidR="003F4F3B">
        <w:rPr>
          <w:rFonts w:ascii="Tahoma" w:hAnsi="Tahoma" w:cs="Tahoma"/>
          <w:sz w:val="24"/>
          <w:szCs w:val="24"/>
        </w:rPr>
        <w:t xml:space="preserve"> </w:t>
      </w:r>
      <w:r w:rsidRPr="00107093">
        <w:rPr>
          <w:rFonts w:ascii="Tahoma" w:hAnsi="Tahoma" w:cs="Tahoma"/>
          <w:sz w:val="24"/>
          <w:szCs w:val="24"/>
        </w:rPr>
        <w:t>monitoring student progress, spotting underachievement and acting upon it</w:t>
      </w:r>
      <w:r w:rsidR="00A71F3A" w:rsidRPr="00107093">
        <w:rPr>
          <w:rFonts w:ascii="Tahoma" w:hAnsi="Tahoma" w:cs="Tahoma"/>
          <w:sz w:val="24"/>
          <w:szCs w:val="24"/>
        </w:rPr>
        <w:t>)</w:t>
      </w:r>
    </w:p>
    <w:p w14:paraId="2F44EFD2"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Pastoral Leaders</w:t>
      </w:r>
      <w:r w:rsidR="00F72928" w:rsidRPr="00107093">
        <w:rPr>
          <w:rFonts w:ascii="Tahoma" w:hAnsi="Tahoma" w:cs="Tahoma"/>
          <w:sz w:val="24"/>
          <w:szCs w:val="24"/>
        </w:rPr>
        <w:t>,</w:t>
      </w:r>
      <w:r w:rsidRPr="00107093">
        <w:rPr>
          <w:rFonts w:ascii="Tahoma" w:hAnsi="Tahoma" w:cs="Tahoma"/>
          <w:sz w:val="24"/>
          <w:szCs w:val="24"/>
        </w:rPr>
        <w:t xml:space="preserve"> who </w:t>
      </w:r>
      <w:r w:rsidR="00A71F3A" w:rsidRPr="00107093">
        <w:rPr>
          <w:rFonts w:ascii="Tahoma" w:hAnsi="Tahoma" w:cs="Tahoma"/>
          <w:sz w:val="24"/>
          <w:szCs w:val="24"/>
        </w:rPr>
        <w:t>can see</w:t>
      </w:r>
      <w:r w:rsidRPr="00107093">
        <w:rPr>
          <w:rFonts w:ascii="Tahoma" w:hAnsi="Tahoma" w:cs="Tahoma"/>
          <w:sz w:val="24"/>
          <w:szCs w:val="24"/>
        </w:rPr>
        <w:t xml:space="preserve"> underachievement by students across</w:t>
      </w:r>
      <w:r w:rsidR="00A71F3A" w:rsidRPr="00107093">
        <w:rPr>
          <w:rFonts w:ascii="Tahoma" w:hAnsi="Tahoma" w:cs="Tahoma"/>
          <w:sz w:val="24"/>
          <w:szCs w:val="24"/>
        </w:rPr>
        <w:t xml:space="preserve"> all</w:t>
      </w:r>
      <w:r w:rsidRPr="00107093">
        <w:rPr>
          <w:rFonts w:ascii="Tahoma" w:hAnsi="Tahoma" w:cs="Tahoma"/>
          <w:sz w:val="24"/>
          <w:szCs w:val="24"/>
        </w:rPr>
        <w:t xml:space="preserve"> areas</w:t>
      </w:r>
      <w:r w:rsidR="00A71F3A" w:rsidRPr="00107093">
        <w:rPr>
          <w:rFonts w:ascii="Tahoma" w:hAnsi="Tahoma" w:cs="Tahoma"/>
          <w:sz w:val="24"/>
          <w:szCs w:val="24"/>
        </w:rPr>
        <w:t xml:space="preserve">, information that can then be shared </w:t>
      </w:r>
      <w:r w:rsidRPr="00107093">
        <w:rPr>
          <w:rFonts w:ascii="Tahoma" w:hAnsi="Tahoma" w:cs="Tahoma"/>
          <w:sz w:val="24"/>
          <w:szCs w:val="24"/>
        </w:rPr>
        <w:t>with tutors and mentors</w:t>
      </w:r>
    </w:p>
    <w:p w14:paraId="02B1061D" w14:textId="77777777" w:rsidR="00F72928" w:rsidRPr="00107093" w:rsidRDefault="00F72928"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 xml:space="preserve">The staff responsible for the achievement of the key </w:t>
      </w:r>
      <w:r w:rsidR="002171FC">
        <w:rPr>
          <w:rFonts w:ascii="Tahoma" w:hAnsi="Tahoma" w:cs="Tahoma"/>
          <w:sz w:val="24"/>
          <w:szCs w:val="24"/>
        </w:rPr>
        <w:t>ASP</w:t>
      </w:r>
      <w:r w:rsidR="00CB48F1">
        <w:rPr>
          <w:rFonts w:ascii="Tahoma" w:hAnsi="Tahoma" w:cs="Tahoma"/>
          <w:sz w:val="24"/>
          <w:szCs w:val="24"/>
        </w:rPr>
        <w:t xml:space="preserve"> </w:t>
      </w:r>
      <w:r w:rsidRPr="00107093">
        <w:rPr>
          <w:rFonts w:ascii="Tahoma" w:hAnsi="Tahoma" w:cs="Tahoma"/>
          <w:sz w:val="24"/>
          <w:szCs w:val="24"/>
        </w:rPr>
        <w:t xml:space="preserve">student groupings including </w:t>
      </w:r>
      <w:r w:rsidR="00C7679E">
        <w:rPr>
          <w:rFonts w:ascii="Tahoma" w:hAnsi="Tahoma" w:cs="Tahoma"/>
          <w:sz w:val="24"/>
          <w:szCs w:val="24"/>
        </w:rPr>
        <w:t xml:space="preserve">Pupil </w:t>
      </w:r>
      <w:r w:rsidRPr="00107093">
        <w:rPr>
          <w:rFonts w:ascii="Tahoma" w:hAnsi="Tahoma" w:cs="Tahoma"/>
          <w:sz w:val="24"/>
          <w:szCs w:val="24"/>
        </w:rPr>
        <w:t>premium</w:t>
      </w:r>
      <w:r w:rsidR="006D0A61" w:rsidRPr="00107093">
        <w:rPr>
          <w:rFonts w:ascii="Tahoma" w:hAnsi="Tahoma" w:cs="Tahoma"/>
          <w:sz w:val="24"/>
          <w:szCs w:val="24"/>
        </w:rPr>
        <w:t>, (see below)</w:t>
      </w:r>
    </w:p>
    <w:p w14:paraId="5C442A33"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SLT who look for patterns of underachievement in terms of teachers and classes and who can take action where there seem to be dysfunctional groups</w:t>
      </w:r>
    </w:p>
    <w:p w14:paraId="3E13D20D" w14:textId="77777777" w:rsidR="000F1FA1" w:rsidRPr="00107093" w:rsidRDefault="000F1FA1" w:rsidP="00107093">
      <w:pPr>
        <w:spacing w:line="240" w:lineRule="auto"/>
        <w:jc w:val="both"/>
        <w:rPr>
          <w:rFonts w:ascii="Tahoma" w:hAnsi="Tahoma" w:cs="Tahoma"/>
          <w:sz w:val="24"/>
          <w:szCs w:val="24"/>
        </w:rPr>
      </w:pPr>
    </w:p>
    <w:p w14:paraId="196E204E" w14:textId="77777777" w:rsidR="000F1FA1" w:rsidRPr="00107093" w:rsidRDefault="000F1FA1" w:rsidP="00107093">
      <w:pPr>
        <w:spacing w:after="0" w:line="240" w:lineRule="auto"/>
        <w:ind w:left="420"/>
        <w:jc w:val="both"/>
        <w:rPr>
          <w:rFonts w:ascii="Tahoma" w:hAnsi="Tahoma" w:cs="Tahoma"/>
          <w:sz w:val="24"/>
          <w:szCs w:val="24"/>
        </w:rPr>
      </w:pPr>
      <w:r w:rsidRPr="00107093">
        <w:rPr>
          <w:rFonts w:ascii="Tahoma" w:hAnsi="Tahoma" w:cs="Tahoma"/>
          <w:sz w:val="24"/>
          <w:szCs w:val="24"/>
        </w:rPr>
        <w:t>In all cases</w:t>
      </w:r>
      <w:r w:rsidR="00F72928" w:rsidRPr="00107093">
        <w:rPr>
          <w:rFonts w:ascii="Tahoma" w:hAnsi="Tahoma" w:cs="Tahoma"/>
          <w:sz w:val="24"/>
          <w:szCs w:val="24"/>
        </w:rPr>
        <w:t>,</w:t>
      </w:r>
      <w:r w:rsidRPr="00107093">
        <w:rPr>
          <w:rFonts w:ascii="Tahoma" w:hAnsi="Tahoma" w:cs="Tahoma"/>
          <w:sz w:val="24"/>
          <w:szCs w:val="24"/>
        </w:rPr>
        <w:t xml:space="preserve"> and with coordination, a range of </w:t>
      </w:r>
      <w:r w:rsidRPr="00107093">
        <w:rPr>
          <w:rFonts w:ascii="Tahoma" w:hAnsi="Tahoma" w:cs="Tahoma"/>
          <w:b/>
          <w:sz w:val="24"/>
          <w:szCs w:val="24"/>
        </w:rPr>
        <w:t>personalised intervention strategies</w:t>
      </w:r>
      <w:r w:rsidRPr="00107093">
        <w:rPr>
          <w:rFonts w:ascii="Tahoma" w:hAnsi="Tahoma" w:cs="Tahoma"/>
          <w:sz w:val="24"/>
          <w:szCs w:val="24"/>
        </w:rPr>
        <w:t xml:space="preserve"> need to be put in place, (cpd </w:t>
      </w:r>
      <w:r w:rsidR="00C7679E">
        <w:rPr>
          <w:rFonts w:ascii="Tahoma" w:hAnsi="Tahoma" w:cs="Tahoma"/>
          <w:sz w:val="24"/>
          <w:szCs w:val="24"/>
        </w:rPr>
        <w:t>should be in place</w:t>
      </w:r>
      <w:r w:rsidRPr="00107093">
        <w:rPr>
          <w:rFonts w:ascii="Tahoma" w:hAnsi="Tahoma" w:cs="Tahoma"/>
          <w:sz w:val="24"/>
          <w:szCs w:val="24"/>
        </w:rPr>
        <w:t xml:space="preserve"> to ensure that these are both comprehensive and imaginative) </w:t>
      </w:r>
    </w:p>
    <w:p w14:paraId="30DA132C"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By the department and class teacher, led by the HoD/SLT line manager</w:t>
      </w:r>
      <w:r w:rsidR="00F72928" w:rsidRPr="00107093">
        <w:rPr>
          <w:rFonts w:ascii="Tahoma" w:hAnsi="Tahoma" w:cs="Tahoma"/>
          <w:sz w:val="24"/>
          <w:szCs w:val="24"/>
        </w:rPr>
        <w:t>. The aim should be to create a culture whereby teachers see that improving the performance of underachieving students is an integral part of good teaching and not an add-on</w:t>
      </w:r>
      <w:r w:rsidR="00820A4B" w:rsidRPr="00107093">
        <w:rPr>
          <w:rFonts w:ascii="Tahoma" w:hAnsi="Tahoma" w:cs="Tahoma"/>
          <w:sz w:val="24"/>
          <w:szCs w:val="24"/>
        </w:rPr>
        <w:t xml:space="preserve">; external support is only sought when the teacher has tried all he/she can </w:t>
      </w:r>
      <w:r w:rsidR="00820A4B" w:rsidRPr="00107093">
        <w:rPr>
          <w:rFonts w:ascii="Tahoma" w:hAnsi="Tahoma" w:cs="Tahoma"/>
          <w:sz w:val="24"/>
          <w:szCs w:val="24"/>
        </w:rPr>
        <w:lastRenderedPageBreak/>
        <w:t>within the classroom</w:t>
      </w:r>
      <w:r w:rsidR="00226A45">
        <w:rPr>
          <w:rFonts w:ascii="Tahoma" w:hAnsi="Tahoma" w:cs="Tahoma"/>
          <w:sz w:val="24"/>
          <w:szCs w:val="24"/>
        </w:rPr>
        <w:t>. This will apply equally to all subject in all years</w:t>
      </w:r>
    </w:p>
    <w:p w14:paraId="391E59B9" w14:textId="77777777" w:rsidR="000F1FA1"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By pastoral staff, with the extensive use of mentors, where students are underachieving in a range of areas</w:t>
      </w:r>
    </w:p>
    <w:p w14:paraId="5C64E6C5" w14:textId="77777777" w:rsidR="00226A45" w:rsidRPr="00107093" w:rsidRDefault="00226A45" w:rsidP="00107093">
      <w:pPr>
        <w:numPr>
          <w:ilvl w:val="2"/>
          <w:numId w:val="1"/>
        </w:numPr>
        <w:spacing w:after="0" w:line="240" w:lineRule="auto"/>
        <w:jc w:val="both"/>
        <w:rPr>
          <w:rFonts w:ascii="Tahoma" w:hAnsi="Tahoma" w:cs="Tahoma"/>
          <w:sz w:val="24"/>
          <w:szCs w:val="24"/>
        </w:rPr>
      </w:pPr>
      <w:r>
        <w:rPr>
          <w:rFonts w:ascii="Tahoma" w:hAnsi="Tahoma" w:cs="Tahoma"/>
          <w:sz w:val="24"/>
          <w:szCs w:val="24"/>
        </w:rPr>
        <w:t xml:space="preserve">By staff responsible for </w:t>
      </w:r>
      <w:r w:rsidR="002171FC">
        <w:rPr>
          <w:rFonts w:ascii="Tahoma" w:hAnsi="Tahoma" w:cs="Tahoma"/>
          <w:sz w:val="24"/>
          <w:szCs w:val="24"/>
        </w:rPr>
        <w:t>ASP</w:t>
      </w:r>
      <w:r>
        <w:rPr>
          <w:rFonts w:ascii="Tahoma" w:hAnsi="Tahoma" w:cs="Tahoma"/>
          <w:sz w:val="24"/>
          <w:szCs w:val="24"/>
        </w:rPr>
        <w:t xml:space="preserve"> student groupings, checking that their underachieving students are receiving the type of intervention that they need</w:t>
      </w:r>
    </w:p>
    <w:p w14:paraId="25F6083B" w14:textId="77777777" w:rsidR="000F1FA1" w:rsidRPr="00107093" w:rsidRDefault="000F1FA1" w:rsidP="00107093">
      <w:pPr>
        <w:spacing w:after="0" w:line="240" w:lineRule="auto"/>
        <w:ind w:left="420"/>
        <w:jc w:val="both"/>
        <w:rPr>
          <w:rFonts w:ascii="Tahoma" w:hAnsi="Tahoma" w:cs="Tahoma"/>
          <w:sz w:val="24"/>
          <w:szCs w:val="24"/>
        </w:rPr>
      </w:pPr>
      <w:r w:rsidRPr="00107093">
        <w:rPr>
          <w:rFonts w:ascii="Tahoma" w:hAnsi="Tahoma" w:cs="Tahoma"/>
          <w:sz w:val="24"/>
          <w:szCs w:val="24"/>
        </w:rPr>
        <w:t>It is the quality of the intervention work that is crucial</w:t>
      </w:r>
      <w:r w:rsidR="00FD1CDA" w:rsidRPr="00107093">
        <w:rPr>
          <w:rFonts w:ascii="Tahoma" w:hAnsi="Tahoma" w:cs="Tahoma"/>
          <w:sz w:val="24"/>
          <w:szCs w:val="24"/>
        </w:rPr>
        <w:t xml:space="preserve"> and it should be of equal intensity across all subjects and all years</w:t>
      </w:r>
    </w:p>
    <w:p w14:paraId="6AA69227" w14:textId="77777777" w:rsidR="000F1FA1" w:rsidRPr="00107093" w:rsidRDefault="000F1FA1" w:rsidP="00107093">
      <w:pPr>
        <w:spacing w:after="0" w:line="240" w:lineRule="auto"/>
        <w:ind w:left="420"/>
        <w:jc w:val="both"/>
        <w:rPr>
          <w:rFonts w:ascii="Tahoma" w:hAnsi="Tahoma" w:cs="Tahoma"/>
          <w:sz w:val="24"/>
          <w:szCs w:val="24"/>
        </w:rPr>
      </w:pPr>
      <w:r w:rsidRPr="00107093">
        <w:rPr>
          <w:rFonts w:ascii="Tahoma" w:hAnsi="Tahoma" w:cs="Tahoma"/>
          <w:sz w:val="24"/>
          <w:szCs w:val="24"/>
        </w:rPr>
        <w:t>Where a student has been the subject of intervention, it is important that the success of this be checked by use of the data that comes out of the subsequent tracking exercises with this clearly and separately recorded</w:t>
      </w:r>
    </w:p>
    <w:p w14:paraId="1341D064" w14:textId="77777777" w:rsidR="000F1FA1" w:rsidRPr="00107093" w:rsidRDefault="000F1FA1" w:rsidP="00107093">
      <w:pPr>
        <w:spacing w:after="0" w:line="240" w:lineRule="auto"/>
        <w:ind w:left="420"/>
        <w:jc w:val="both"/>
        <w:rPr>
          <w:rFonts w:ascii="Tahoma" w:hAnsi="Tahoma" w:cs="Tahoma"/>
          <w:sz w:val="24"/>
          <w:szCs w:val="24"/>
        </w:rPr>
      </w:pPr>
    </w:p>
    <w:p w14:paraId="5EE44738" w14:textId="77777777" w:rsidR="000F1FA1" w:rsidRPr="00107093" w:rsidRDefault="000F1FA1" w:rsidP="00107093">
      <w:pPr>
        <w:spacing w:after="0" w:line="240" w:lineRule="auto"/>
        <w:ind w:left="420"/>
        <w:jc w:val="both"/>
        <w:rPr>
          <w:rFonts w:ascii="Tahoma" w:hAnsi="Tahoma" w:cs="Tahoma"/>
          <w:sz w:val="24"/>
          <w:szCs w:val="24"/>
        </w:rPr>
      </w:pPr>
    </w:p>
    <w:p w14:paraId="768D26B4" w14:textId="77777777" w:rsidR="00712AB8" w:rsidRPr="00107093" w:rsidRDefault="00712AB8" w:rsidP="00107093">
      <w:pPr>
        <w:numPr>
          <w:ilvl w:val="1"/>
          <w:numId w:val="1"/>
        </w:numPr>
        <w:spacing w:after="0" w:line="240" w:lineRule="auto"/>
        <w:jc w:val="both"/>
        <w:rPr>
          <w:rFonts w:ascii="Tahoma" w:hAnsi="Tahoma" w:cs="Tahoma"/>
          <w:sz w:val="24"/>
          <w:szCs w:val="24"/>
        </w:rPr>
      </w:pPr>
      <w:r w:rsidRPr="00107093">
        <w:rPr>
          <w:rFonts w:ascii="Tahoma" w:hAnsi="Tahoma" w:cs="Tahoma"/>
          <w:b/>
          <w:sz w:val="24"/>
          <w:szCs w:val="24"/>
        </w:rPr>
        <w:t>P</w:t>
      </w:r>
      <w:r w:rsidR="000F1FA1" w:rsidRPr="00107093">
        <w:rPr>
          <w:rFonts w:ascii="Tahoma" w:hAnsi="Tahoma" w:cs="Tahoma"/>
          <w:b/>
          <w:sz w:val="24"/>
          <w:szCs w:val="24"/>
        </w:rPr>
        <w:t>raise and celebration</w:t>
      </w:r>
      <w:r w:rsidR="000F1FA1" w:rsidRPr="00107093">
        <w:rPr>
          <w:rFonts w:ascii="Tahoma" w:hAnsi="Tahoma" w:cs="Tahoma"/>
          <w:sz w:val="24"/>
          <w:szCs w:val="24"/>
        </w:rPr>
        <w:t>, i.e. where students are making excellent progress</w:t>
      </w:r>
      <w:r w:rsidR="00C7679E">
        <w:rPr>
          <w:rFonts w:ascii="Tahoma" w:hAnsi="Tahoma" w:cs="Tahoma"/>
          <w:sz w:val="24"/>
          <w:szCs w:val="24"/>
        </w:rPr>
        <w:t xml:space="preserve"> in terms of being on or above target in a specified number of subjects</w:t>
      </w:r>
      <w:r w:rsidR="000F1FA1" w:rsidRPr="00107093">
        <w:rPr>
          <w:rFonts w:ascii="Tahoma" w:hAnsi="Tahoma" w:cs="Tahoma"/>
          <w:sz w:val="24"/>
          <w:szCs w:val="24"/>
        </w:rPr>
        <w:t xml:space="preserve"> </w:t>
      </w:r>
      <w:r w:rsidR="00C7679E">
        <w:rPr>
          <w:rFonts w:ascii="Tahoma" w:hAnsi="Tahoma" w:cs="Tahoma"/>
          <w:sz w:val="24"/>
          <w:szCs w:val="24"/>
        </w:rPr>
        <w:t>or</w:t>
      </w:r>
      <w:r w:rsidR="000F1FA1" w:rsidRPr="00107093">
        <w:rPr>
          <w:rFonts w:ascii="Tahoma" w:hAnsi="Tahoma" w:cs="Tahoma"/>
          <w:sz w:val="24"/>
          <w:szCs w:val="24"/>
        </w:rPr>
        <w:t xml:space="preserve"> it is indicated that they deserve special praise – it can, e.g., lead to both department and Head of Year commendations</w:t>
      </w:r>
    </w:p>
    <w:p w14:paraId="2012AECB" w14:textId="77777777" w:rsidR="00712AB8" w:rsidRPr="00107093" w:rsidRDefault="00712AB8" w:rsidP="00107093">
      <w:pPr>
        <w:spacing w:after="0" w:line="240" w:lineRule="auto"/>
        <w:ind w:left="1140"/>
        <w:jc w:val="both"/>
        <w:rPr>
          <w:rFonts w:ascii="Tahoma" w:hAnsi="Tahoma" w:cs="Tahoma"/>
          <w:sz w:val="24"/>
          <w:szCs w:val="24"/>
        </w:rPr>
      </w:pPr>
    </w:p>
    <w:p w14:paraId="07C86EB4" w14:textId="60D5C97B" w:rsidR="000F1FA1" w:rsidRPr="00107093" w:rsidRDefault="00712AB8" w:rsidP="00107093">
      <w:pPr>
        <w:numPr>
          <w:ilvl w:val="1"/>
          <w:numId w:val="1"/>
        </w:numPr>
        <w:spacing w:after="0" w:line="240" w:lineRule="auto"/>
        <w:jc w:val="both"/>
        <w:rPr>
          <w:rFonts w:ascii="Tahoma" w:hAnsi="Tahoma" w:cs="Tahoma"/>
          <w:sz w:val="24"/>
          <w:szCs w:val="24"/>
        </w:rPr>
      </w:pPr>
      <w:r w:rsidRPr="00107093">
        <w:rPr>
          <w:rFonts w:ascii="Tahoma" w:hAnsi="Tahoma" w:cs="Tahoma"/>
          <w:b/>
          <w:sz w:val="24"/>
          <w:szCs w:val="24"/>
        </w:rPr>
        <w:t xml:space="preserve">Reports. </w:t>
      </w:r>
      <w:r w:rsidRPr="00107093">
        <w:rPr>
          <w:rFonts w:ascii="Tahoma" w:hAnsi="Tahoma" w:cs="Tahoma"/>
          <w:sz w:val="24"/>
          <w:szCs w:val="24"/>
        </w:rPr>
        <w:t xml:space="preserve"> </w:t>
      </w:r>
      <w:r w:rsidR="000F1FA1" w:rsidRPr="00107093">
        <w:rPr>
          <w:rFonts w:ascii="Tahoma" w:hAnsi="Tahoma" w:cs="Tahoma"/>
          <w:sz w:val="24"/>
          <w:szCs w:val="24"/>
        </w:rPr>
        <w:t xml:space="preserve">By use of </w:t>
      </w:r>
      <w:r w:rsidR="00CE2E4D">
        <w:rPr>
          <w:rFonts w:ascii="Tahoma" w:hAnsi="Tahoma" w:cs="Tahoma"/>
          <w:sz w:val="24"/>
          <w:szCs w:val="24"/>
        </w:rPr>
        <w:t>MIS</w:t>
      </w:r>
      <w:r w:rsidR="000F1FA1" w:rsidRPr="00107093">
        <w:rPr>
          <w:rFonts w:ascii="Tahoma" w:hAnsi="Tahoma" w:cs="Tahoma"/>
          <w:sz w:val="24"/>
          <w:szCs w:val="24"/>
        </w:rPr>
        <w:t>, the tracking exercise will also generate a written report which if coordinated with other computer logged items can comprise for each student:-</w:t>
      </w:r>
    </w:p>
    <w:p w14:paraId="2F4B9169"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progress in relation to targets</w:t>
      </w:r>
    </w:p>
    <w:p w14:paraId="01162E75"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 xml:space="preserve">effort </w:t>
      </w:r>
    </w:p>
    <w:p w14:paraId="4B00F2A7"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attendance</w:t>
      </w:r>
    </w:p>
    <w:p w14:paraId="7E69DAB0"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behaviour record</w:t>
      </w:r>
    </w:p>
    <w:p w14:paraId="3DF79E6E" w14:textId="77777777" w:rsidR="000F1FA1" w:rsidRPr="00107093" w:rsidRDefault="000F1FA1" w:rsidP="00107093">
      <w:pPr>
        <w:numPr>
          <w:ilvl w:val="2"/>
          <w:numId w:val="1"/>
        </w:numPr>
        <w:spacing w:after="0" w:line="240" w:lineRule="auto"/>
        <w:jc w:val="both"/>
        <w:rPr>
          <w:rFonts w:ascii="Tahoma" w:hAnsi="Tahoma" w:cs="Tahoma"/>
          <w:sz w:val="24"/>
          <w:szCs w:val="24"/>
        </w:rPr>
      </w:pPr>
      <w:r w:rsidRPr="00107093">
        <w:rPr>
          <w:rFonts w:ascii="Tahoma" w:hAnsi="Tahoma" w:cs="Tahoma"/>
          <w:sz w:val="24"/>
          <w:szCs w:val="24"/>
        </w:rPr>
        <w:t>praise record</w:t>
      </w:r>
    </w:p>
    <w:p w14:paraId="5F85AB9D" w14:textId="77777777" w:rsidR="00A32DDE" w:rsidRDefault="00A32DDE" w:rsidP="00107093">
      <w:pPr>
        <w:pStyle w:val="BodyTextIndent"/>
        <w:spacing w:line="240" w:lineRule="auto"/>
        <w:ind w:left="720"/>
        <w:rPr>
          <w:rFonts w:ascii="Tahoma" w:hAnsi="Tahoma" w:cs="Tahoma"/>
        </w:rPr>
      </w:pPr>
    </w:p>
    <w:p w14:paraId="26159515" w14:textId="2766938B" w:rsidR="00BF55EE" w:rsidRPr="00107093" w:rsidRDefault="000F1FA1" w:rsidP="00107093">
      <w:pPr>
        <w:pStyle w:val="BodyTextIndent"/>
        <w:spacing w:line="240" w:lineRule="auto"/>
        <w:ind w:left="720"/>
        <w:rPr>
          <w:rFonts w:ascii="Tahoma" w:hAnsi="Tahoma" w:cs="Tahoma"/>
        </w:rPr>
      </w:pPr>
      <w:r w:rsidRPr="00107093">
        <w:rPr>
          <w:rFonts w:ascii="Tahoma" w:hAnsi="Tahoma" w:cs="Tahoma"/>
        </w:rPr>
        <w:t xml:space="preserve">This report </w:t>
      </w:r>
      <w:r w:rsidR="00CE2E4D">
        <w:rPr>
          <w:rFonts w:ascii="Tahoma" w:hAnsi="Tahoma" w:cs="Tahoma"/>
        </w:rPr>
        <w:t>can</w:t>
      </w:r>
      <w:r w:rsidRPr="00107093">
        <w:rPr>
          <w:rFonts w:ascii="Tahoma" w:hAnsi="Tahoma" w:cs="Tahoma"/>
        </w:rPr>
        <w:t xml:space="preserve"> be issued </w:t>
      </w:r>
      <w:r w:rsidR="0001629D">
        <w:rPr>
          <w:rFonts w:ascii="Tahoma" w:hAnsi="Tahoma" w:cs="Tahoma"/>
        </w:rPr>
        <w:t>after each trac</w:t>
      </w:r>
      <w:r w:rsidR="00A32DDE">
        <w:rPr>
          <w:rFonts w:ascii="Tahoma" w:hAnsi="Tahoma" w:cs="Tahoma"/>
        </w:rPr>
        <w:t>k</w:t>
      </w:r>
      <w:r w:rsidR="0001629D">
        <w:rPr>
          <w:rFonts w:ascii="Tahoma" w:hAnsi="Tahoma" w:cs="Tahoma"/>
        </w:rPr>
        <w:t>ing point</w:t>
      </w:r>
      <w:r w:rsidRPr="00107093">
        <w:rPr>
          <w:rFonts w:ascii="Tahoma" w:hAnsi="Tahoma" w:cs="Tahoma"/>
        </w:rPr>
        <w:t xml:space="preserve"> to parents</w:t>
      </w:r>
      <w:r w:rsidR="00BF55EE" w:rsidRPr="00107093">
        <w:rPr>
          <w:rFonts w:ascii="Tahoma" w:hAnsi="Tahoma" w:cs="Tahoma"/>
        </w:rPr>
        <w:t>.</w:t>
      </w:r>
      <w:r w:rsidRPr="00107093">
        <w:rPr>
          <w:rFonts w:ascii="Tahoma" w:hAnsi="Tahoma" w:cs="Tahoma"/>
        </w:rPr>
        <w:t xml:space="preserve"> </w:t>
      </w:r>
      <w:r w:rsidR="00BF55EE" w:rsidRPr="00107093">
        <w:rPr>
          <w:rFonts w:ascii="Tahoma" w:hAnsi="Tahoma" w:cs="Tahoma"/>
        </w:rPr>
        <w:t>Brief w</w:t>
      </w:r>
      <w:r w:rsidRPr="00107093">
        <w:rPr>
          <w:rFonts w:ascii="Tahoma" w:hAnsi="Tahoma" w:cs="Tahoma"/>
        </w:rPr>
        <w:t xml:space="preserve">ritten comments </w:t>
      </w:r>
      <w:r w:rsidR="00CE2E4D">
        <w:rPr>
          <w:rFonts w:ascii="Tahoma" w:hAnsi="Tahoma" w:cs="Tahoma"/>
        </w:rPr>
        <w:t>could</w:t>
      </w:r>
      <w:r w:rsidRPr="00107093">
        <w:rPr>
          <w:rFonts w:ascii="Tahoma" w:hAnsi="Tahoma" w:cs="Tahoma"/>
        </w:rPr>
        <w:t xml:space="preserve"> be added to two of these reports</w:t>
      </w:r>
      <w:r w:rsidR="00BF55EE" w:rsidRPr="00107093">
        <w:rPr>
          <w:rFonts w:ascii="Tahoma" w:hAnsi="Tahoma" w:cs="Tahoma"/>
        </w:rPr>
        <w:t>,</w:t>
      </w:r>
      <w:r w:rsidRPr="00107093">
        <w:rPr>
          <w:rFonts w:ascii="Tahoma" w:hAnsi="Tahoma" w:cs="Tahoma"/>
        </w:rPr>
        <w:t xml:space="preserve"> by the </w:t>
      </w:r>
      <w:r w:rsidR="00787E33" w:rsidRPr="00107093">
        <w:rPr>
          <w:rFonts w:ascii="Tahoma" w:hAnsi="Tahoma" w:cs="Tahoma"/>
        </w:rPr>
        <w:t>p</w:t>
      </w:r>
      <w:r w:rsidRPr="00107093">
        <w:rPr>
          <w:rFonts w:ascii="Tahoma" w:hAnsi="Tahoma" w:cs="Tahoma"/>
        </w:rPr>
        <w:t xml:space="preserve">astoral Leader in one case and </w:t>
      </w:r>
      <w:r w:rsidR="00BF55EE" w:rsidRPr="00107093">
        <w:rPr>
          <w:rFonts w:ascii="Tahoma" w:hAnsi="Tahoma" w:cs="Tahoma"/>
        </w:rPr>
        <w:t>tutor</w:t>
      </w:r>
      <w:r w:rsidRPr="00107093">
        <w:rPr>
          <w:rFonts w:ascii="Tahoma" w:hAnsi="Tahoma" w:cs="Tahoma"/>
        </w:rPr>
        <w:t xml:space="preserve"> in another. </w:t>
      </w:r>
      <w:r w:rsidR="00C92540">
        <w:rPr>
          <w:rFonts w:ascii="Tahoma" w:hAnsi="Tahoma" w:cs="Tahoma"/>
        </w:rPr>
        <w:t xml:space="preserve">Another </w:t>
      </w:r>
      <w:r w:rsidRPr="00107093">
        <w:rPr>
          <w:rFonts w:ascii="Tahoma" w:hAnsi="Tahoma" w:cs="Tahoma"/>
        </w:rPr>
        <w:t xml:space="preserve">report </w:t>
      </w:r>
      <w:r w:rsidR="00CE2E4D">
        <w:rPr>
          <w:rFonts w:ascii="Tahoma" w:hAnsi="Tahoma" w:cs="Tahoma"/>
        </w:rPr>
        <w:t xml:space="preserve">can </w:t>
      </w:r>
      <w:r w:rsidR="00BF55EE" w:rsidRPr="00107093">
        <w:rPr>
          <w:rFonts w:ascii="Tahoma" w:hAnsi="Tahoma" w:cs="Tahoma"/>
        </w:rPr>
        <w:t>be given out before the</w:t>
      </w:r>
      <w:r w:rsidRPr="00107093">
        <w:rPr>
          <w:rFonts w:ascii="Tahoma" w:hAnsi="Tahoma" w:cs="Tahoma"/>
        </w:rPr>
        <w:t xml:space="preserve"> parents evening/ consultation evening</w:t>
      </w:r>
      <w:r w:rsidR="00BF55EE" w:rsidRPr="00107093">
        <w:rPr>
          <w:rFonts w:ascii="Tahoma" w:hAnsi="Tahoma" w:cs="Tahoma"/>
        </w:rPr>
        <w:t xml:space="preserve"> for that </w:t>
      </w:r>
      <w:r w:rsidR="00286FAC">
        <w:rPr>
          <w:rFonts w:ascii="Tahoma" w:hAnsi="Tahoma" w:cs="Tahoma"/>
        </w:rPr>
        <w:t>school</w:t>
      </w:r>
      <w:r w:rsidR="00BF55EE" w:rsidRPr="00107093">
        <w:rPr>
          <w:rFonts w:ascii="Tahoma" w:hAnsi="Tahoma" w:cs="Tahoma"/>
        </w:rPr>
        <w:t xml:space="preserve"> year</w:t>
      </w:r>
      <w:r w:rsidRPr="00107093">
        <w:rPr>
          <w:rFonts w:ascii="Tahoma" w:hAnsi="Tahoma" w:cs="Tahoma"/>
        </w:rPr>
        <w:t>.</w:t>
      </w:r>
      <w:r w:rsidR="00BF55EE" w:rsidRPr="00107093">
        <w:rPr>
          <w:rFonts w:ascii="Tahoma" w:hAnsi="Tahoma" w:cs="Tahoma"/>
        </w:rPr>
        <w:t xml:space="preserve"> At this evening, teachers </w:t>
      </w:r>
      <w:r w:rsidR="00CE2E4D">
        <w:rPr>
          <w:rFonts w:ascii="Tahoma" w:hAnsi="Tahoma" w:cs="Tahoma"/>
        </w:rPr>
        <w:t>can</w:t>
      </w:r>
      <w:r w:rsidR="00A32DDE">
        <w:rPr>
          <w:rFonts w:ascii="Tahoma" w:hAnsi="Tahoma" w:cs="Tahoma"/>
        </w:rPr>
        <w:t xml:space="preserve"> either </w:t>
      </w:r>
      <w:r w:rsidR="00BF55EE" w:rsidRPr="00107093">
        <w:rPr>
          <w:rFonts w:ascii="Tahoma" w:hAnsi="Tahoma" w:cs="Tahoma"/>
        </w:rPr>
        <w:t>give each parent a typed, bullet pointed list of up to 5 ways in which their child can improve his/her work, (these are posted to parents who do not attend),</w:t>
      </w:r>
      <w:r w:rsidR="00A32DDE">
        <w:rPr>
          <w:rFonts w:ascii="Tahoma" w:hAnsi="Tahoma" w:cs="Tahoma"/>
        </w:rPr>
        <w:t xml:space="preserve"> or at least put this across to parents verbally</w:t>
      </w:r>
      <w:r w:rsidR="00BF55EE" w:rsidRPr="00107093">
        <w:rPr>
          <w:rFonts w:ascii="Tahoma" w:hAnsi="Tahoma" w:cs="Tahoma"/>
        </w:rPr>
        <w:t xml:space="preserve"> The advantages of this are;</w:t>
      </w:r>
    </w:p>
    <w:p w14:paraId="25050173" w14:textId="77777777" w:rsidR="00BF55EE" w:rsidRPr="00107093" w:rsidRDefault="00BF55EE" w:rsidP="00107093">
      <w:pPr>
        <w:pStyle w:val="BodyTextIndent"/>
        <w:numPr>
          <w:ilvl w:val="0"/>
          <w:numId w:val="13"/>
        </w:numPr>
        <w:spacing w:line="240" w:lineRule="auto"/>
        <w:rPr>
          <w:rFonts w:ascii="Tahoma" w:hAnsi="Tahoma" w:cs="Tahoma"/>
        </w:rPr>
      </w:pPr>
      <w:r w:rsidRPr="00107093">
        <w:rPr>
          <w:rFonts w:ascii="Tahoma" w:hAnsi="Tahoma" w:cs="Tahoma"/>
        </w:rPr>
        <w:t>It is an extension of AFL</w:t>
      </w:r>
    </w:p>
    <w:p w14:paraId="4C1562CE" w14:textId="77777777" w:rsidR="00BF55EE" w:rsidRPr="00107093" w:rsidRDefault="00BF55EE" w:rsidP="00107093">
      <w:pPr>
        <w:pStyle w:val="BodyTextIndent"/>
        <w:numPr>
          <w:ilvl w:val="0"/>
          <w:numId w:val="13"/>
        </w:numPr>
        <w:spacing w:line="240" w:lineRule="auto"/>
        <w:rPr>
          <w:rFonts w:ascii="Tahoma" w:hAnsi="Tahoma" w:cs="Tahoma"/>
        </w:rPr>
      </w:pPr>
      <w:r w:rsidRPr="00107093">
        <w:rPr>
          <w:rFonts w:ascii="Tahoma" w:hAnsi="Tahoma" w:cs="Tahoma"/>
        </w:rPr>
        <w:t xml:space="preserve">Copies are kept in </w:t>
      </w:r>
      <w:r w:rsidR="00286FAC">
        <w:rPr>
          <w:rFonts w:ascii="Tahoma" w:hAnsi="Tahoma" w:cs="Tahoma"/>
        </w:rPr>
        <w:t>school</w:t>
      </w:r>
      <w:r w:rsidRPr="00107093">
        <w:rPr>
          <w:rFonts w:ascii="Tahoma" w:hAnsi="Tahoma" w:cs="Tahoma"/>
        </w:rPr>
        <w:t xml:space="preserve"> of these lists to prove that there has been some written documentation given to parents and not just verbal comments</w:t>
      </w:r>
    </w:p>
    <w:p w14:paraId="6B7C645B" w14:textId="25370993" w:rsidR="000F1FA1" w:rsidRPr="00107093" w:rsidRDefault="000F1FA1" w:rsidP="00107093">
      <w:pPr>
        <w:pStyle w:val="BodyTextIndent"/>
        <w:numPr>
          <w:ilvl w:val="0"/>
          <w:numId w:val="13"/>
        </w:numPr>
        <w:spacing w:line="240" w:lineRule="auto"/>
        <w:rPr>
          <w:rFonts w:ascii="Tahoma" w:hAnsi="Tahoma" w:cs="Tahoma"/>
        </w:rPr>
      </w:pPr>
      <w:r w:rsidRPr="00107093">
        <w:rPr>
          <w:rFonts w:ascii="Tahoma" w:hAnsi="Tahoma" w:cs="Tahoma"/>
        </w:rPr>
        <w:t xml:space="preserve">Subject Teachers no longer have to write reports to </w:t>
      </w:r>
      <w:r w:rsidR="00BF55EE" w:rsidRPr="00107093">
        <w:rPr>
          <w:rFonts w:ascii="Tahoma" w:hAnsi="Tahoma" w:cs="Tahoma"/>
        </w:rPr>
        <w:t>parents as an addition to the data based reports that are sent out</w:t>
      </w:r>
      <w:r w:rsidRPr="00107093">
        <w:rPr>
          <w:rFonts w:ascii="Tahoma" w:hAnsi="Tahoma" w:cs="Tahoma"/>
        </w:rPr>
        <w:t>.</w:t>
      </w:r>
    </w:p>
    <w:p w14:paraId="1E22EA00" w14:textId="77777777" w:rsidR="000F1FA1" w:rsidRPr="00107093" w:rsidRDefault="000F1FA1" w:rsidP="00107093">
      <w:pPr>
        <w:pStyle w:val="BodyTextIndent"/>
        <w:spacing w:line="240" w:lineRule="auto"/>
        <w:ind w:left="720"/>
        <w:rPr>
          <w:rFonts w:ascii="Tahoma" w:hAnsi="Tahoma" w:cs="Tahoma"/>
        </w:rPr>
      </w:pPr>
    </w:p>
    <w:p w14:paraId="3C77CE0E" w14:textId="00FE3EFB" w:rsidR="000F1FA1" w:rsidRPr="00107093" w:rsidRDefault="000F1FA1" w:rsidP="00107093">
      <w:pPr>
        <w:pStyle w:val="BodyTextIndent"/>
        <w:spacing w:line="240" w:lineRule="auto"/>
        <w:ind w:left="720"/>
        <w:rPr>
          <w:rFonts w:ascii="Tahoma" w:hAnsi="Tahoma" w:cs="Tahoma"/>
        </w:rPr>
      </w:pPr>
      <w:r w:rsidRPr="00107093">
        <w:rPr>
          <w:rFonts w:ascii="Tahoma" w:hAnsi="Tahoma" w:cs="Tahoma"/>
        </w:rPr>
        <w:lastRenderedPageBreak/>
        <w:t xml:space="preserve">These reports </w:t>
      </w:r>
      <w:r w:rsidR="00CE2E4D">
        <w:rPr>
          <w:rFonts w:ascii="Tahoma" w:hAnsi="Tahoma" w:cs="Tahoma"/>
        </w:rPr>
        <w:t>can</w:t>
      </w:r>
      <w:r w:rsidRPr="00107093">
        <w:rPr>
          <w:rFonts w:ascii="Tahoma" w:hAnsi="Tahoma" w:cs="Tahoma"/>
        </w:rPr>
        <w:t xml:space="preserve"> also be the basis of each student’s </w:t>
      </w:r>
      <w:r w:rsidRPr="00107093">
        <w:rPr>
          <w:rFonts w:ascii="Tahoma" w:hAnsi="Tahoma" w:cs="Tahoma"/>
          <w:b/>
        </w:rPr>
        <w:t>Individualised Learning and Care</w:t>
      </w:r>
      <w:r w:rsidRPr="00107093">
        <w:rPr>
          <w:rFonts w:ascii="Tahoma" w:hAnsi="Tahoma" w:cs="Tahoma"/>
        </w:rPr>
        <w:t xml:space="preserve"> </w:t>
      </w:r>
      <w:r w:rsidRPr="00107093">
        <w:rPr>
          <w:rFonts w:ascii="Tahoma" w:hAnsi="Tahoma" w:cs="Tahoma"/>
          <w:b/>
        </w:rPr>
        <w:t>Plan, [ILCP</w:t>
      </w:r>
      <w:r w:rsidRPr="00107093">
        <w:rPr>
          <w:rFonts w:ascii="Tahoma" w:hAnsi="Tahoma" w:cs="Tahoma"/>
        </w:rPr>
        <w:t>],</w:t>
      </w:r>
      <w:r w:rsidR="0001629D">
        <w:rPr>
          <w:rFonts w:ascii="Tahoma" w:hAnsi="Tahoma" w:cs="Tahoma"/>
        </w:rPr>
        <w:t xml:space="preserve"> issued at the same time as the report to parent</w:t>
      </w:r>
      <w:r w:rsidR="00C92540">
        <w:rPr>
          <w:rFonts w:ascii="Tahoma" w:hAnsi="Tahoma" w:cs="Tahoma"/>
        </w:rPr>
        <w:t xml:space="preserve"> and based on the same data</w:t>
      </w:r>
      <w:r w:rsidR="0001629D">
        <w:rPr>
          <w:rFonts w:ascii="Tahoma" w:hAnsi="Tahoma" w:cs="Tahoma"/>
        </w:rPr>
        <w:t>,</w:t>
      </w:r>
      <w:r w:rsidRPr="00107093">
        <w:rPr>
          <w:rFonts w:ascii="Tahoma" w:hAnsi="Tahoma" w:cs="Tahoma"/>
        </w:rPr>
        <w:t xml:space="preserve"> with these</w:t>
      </w:r>
      <w:r w:rsidR="0001629D">
        <w:rPr>
          <w:rFonts w:ascii="Tahoma" w:hAnsi="Tahoma" w:cs="Tahoma"/>
        </w:rPr>
        <w:t xml:space="preserve"> then</w:t>
      </w:r>
      <w:r w:rsidRPr="00107093">
        <w:rPr>
          <w:rFonts w:ascii="Tahoma" w:hAnsi="Tahoma" w:cs="Tahoma"/>
        </w:rPr>
        <w:t xml:space="preserve"> </w:t>
      </w:r>
      <w:r w:rsidR="00C93D34" w:rsidRPr="00107093">
        <w:rPr>
          <w:rFonts w:ascii="Tahoma" w:hAnsi="Tahoma" w:cs="Tahoma"/>
        </w:rPr>
        <w:t>discussed with students</w:t>
      </w:r>
      <w:r w:rsidR="0001629D">
        <w:rPr>
          <w:rFonts w:ascii="Tahoma" w:hAnsi="Tahoma" w:cs="Tahoma"/>
        </w:rPr>
        <w:t xml:space="preserve"> by tutors</w:t>
      </w:r>
      <w:r w:rsidR="00A32DDE">
        <w:rPr>
          <w:rFonts w:ascii="Tahoma" w:hAnsi="Tahoma" w:cs="Tahoma"/>
        </w:rPr>
        <w:t>.</w:t>
      </w:r>
      <w:r w:rsidRPr="00107093">
        <w:rPr>
          <w:rFonts w:ascii="Tahoma" w:hAnsi="Tahoma" w:cs="Tahoma"/>
        </w:rPr>
        <w:t xml:space="preserve"> This will enhance the role of the tutors</w:t>
      </w:r>
      <w:r w:rsidR="0001629D">
        <w:rPr>
          <w:rFonts w:ascii="Tahoma" w:hAnsi="Tahoma" w:cs="Tahoma"/>
        </w:rPr>
        <w:t xml:space="preserve"> and tutor time</w:t>
      </w:r>
    </w:p>
    <w:p w14:paraId="5B28B092" w14:textId="77777777" w:rsidR="00A32DDE" w:rsidRDefault="00A32DDE" w:rsidP="00107093">
      <w:pPr>
        <w:pStyle w:val="BodyTextIndent"/>
        <w:spacing w:line="240" w:lineRule="auto"/>
        <w:ind w:left="720"/>
        <w:rPr>
          <w:rFonts w:ascii="Tahoma" w:hAnsi="Tahoma" w:cs="Tahoma"/>
        </w:rPr>
      </w:pPr>
    </w:p>
    <w:p w14:paraId="430AC7CD" w14:textId="77777777" w:rsidR="000F1FA1" w:rsidRPr="00107093" w:rsidRDefault="000F1FA1" w:rsidP="00107093">
      <w:pPr>
        <w:pStyle w:val="BodyTextIndent"/>
        <w:spacing w:line="240" w:lineRule="auto"/>
        <w:ind w:left="720"/>
        <w:rPr>
          <w:rFonts w:ascii="Tahoma" w:hAnsi="Tahoma" w:cs="Tahoma"/>
        </w:rPr>
      </w:pPr>
      <w:r w:rsidRPr="00107093">
        <w:rPr>
          <w:rFonts w:ascii="Tahoma" w:hAnsi="Tahoma" w:cs="Tahoma"/>
        </w:rPr>
        <w:t xml:space="preserve">Much of this data will also be available for parents to access on a continuous basis via the </w:t>
      </w:r>
      <w:r w:rsidR="00286FAC">
        <w:rPr>
          <w:rFonts w:ascii="Tahoma" w:hAnsi="Tahoma" w:cs="Tahoma"/>
        </w:rPr>
        <w:t>school</w:t>
      </w:r>
      <w:r w:rsidRPr="00107093">
        <w:rPr>
          <w:rFonts w:ascii="Tahoma" w:hAnsi="Tahoma" w:cs="Tahoma"/>
        </w:rPr>
        <w:t xml:space="preserve">’s learning platform </w:t>
      </w:r>
    </w:p>
    <w:p w14:paraId="0F9FD97E" w14:textId="77777777" w:rsidR="000F1FA1" w:rsidRPr="00107093" w:rsidRDefault="000F1FA1" w:rsidP="00107093">
      <w:pPr>
        <w:pStyle w:val="BodyTextIndent"/>
        <w:spacing w:line="240" w:lineRule="auto"/>
        <w:rPr>
          <w:rFonts w:ascii="Tahoma" w:hAnsi="Tahoma" w:cs="Tahoma"/>
        </w:rPr>
      </w:pPr>
    </w:p>
    <w:p w14:paraId="02677E56" w14:textId="77777777" w:rsidR="000F1FA1" w:rsidRPr="00107093" w:rsidRDefault="006B1872" w:rsidP="00107093">
      <w:pPr>
        <w:numPr>
          <w:ilvl w:val="0"/>
          <w:numId w:val="2"/>
        </w:numPr>
        <w:spacing w:after="0" w:line="240" w:lineRule="auto"/>
        <w:jc w:val="both"/>
        <w:rPr>
          <w:rFonts w:ascii="Tahoma" w:hAnsi="Tahoma" w:cs="Tahoma"/>
          <w:sz w:val="24"/>
          <w:szCs w:val="24"/>
        </w:rPr>
      </w:pPr>
      <w:r w:rsidRPr="00107093">
        <w:rPr>
          <w:rFonts w:ascii="Tahoma" w:hAnsi="Tahoma" w:cs="Tahoma"/>
          <w:b/>
          <w:sz w:val="24"/>
          <w:szCs w:val="24"/>
        </w:rPr>
        <w:t>Target groups of students</w:t>
      </w:r>
      <w:r w:rsidRPr="00107093">
        <w:rPr>
          <w:rFonts w:ascii="Tahoma" w:hAnsi="Tahoma" w:cs="Tahoma"/>
          <w:sz w:val="24"/>
          <w:szCs w:val="24"/>
        </w:rPr>
        <w:t xml:space="preserve">. </w:t>
      </w:r>
      <w:r w:rsidR="001025E5">
        <w:rPr>
          <w:rFonts w:ascii="Tahoma" w:hAnsi="Tahoma" w:cs="Tahoma"/>
          <w:sz w:val="24"/>
          <w:szCs w:val="24"/>
        </w:rPr>
        <w:t>The</w:t>
      </w:r>
      <w:r w:rsidR="000F1FA1" w:rsidRPr="00107093">
        <w:rPr>
          <w:rFonts w:ascii="Tahoma" w:hAnsi="Tahoma" w:cs="Tahoma"/>
          <w:sz w:val="24"/>
          <w:szCs w:val="24"/>
        </w:rPr>
        <w:t xml:space="preserve"> </w:t>
      </w:r>
      <w:r w:rsidR="00286FAC">
        <w:rPr>
          <w:rFonts w:ascii="Tahoma" w:hAnsi="Tahoma" w:cs="Tahoma"/>
          <w:sz w:val="24"/>
          <w:szCs w:val="24"/>
        </w:rPr>
        <w:t>school</w:t>
      </w:r>
      <w:r w:rsidR="000F1FA1" w:rsidRPr="00107093">
        <w:rPr>
          <w:rFonts w:ascii="Tahoma" w:hAnsi="Tahoma" w:cs="Tahoma"/>
          <w:sz w:val="24"/>
          <w:szCs w:val="24"/>
        </w:rPr>
        <w:t xml:space="preserve"> </w:t>
      </w:r>
      <w:r w:rsidR="007C5090">
        <w:rPr>
          <w:rFonts w:ascii="Tahoma" w:hAnsi="Tahoma" w:cs="Tahoma"/>
          <w:sz w:val="24"/>
          <w:szCs w:val="24"/>
        </w:rPr>
        <w:t>may</w:t>
      </w:r>
      <w:r w:rsidR="000F1FA1" w:rsidRPr="00107093">
        <w:rPr>
          <w:rFonts w:ascii="Tahoma" w:hAnsi="Tahoma" w:cs="Tahoma"/>
          <w:sz w:val="24"/>
          <w:szCs w:val="24"/>
        </w:rPr>
        <w:t xml:space="preserve"> set up target groups of students from the very beginning of KS4 e.g.:-</w:t>
      </w:r>
    </w:p>
    <w:p w14:paraId="57664843" w14:textId="77777777" w:rsidR="000F1FA1" w:rsidRPr="00107093" w:rsidRDefault="00403141" w:rsidP="00107093">
      <w:pPr>
        <w:numPr>
          <w:ilvl w:val="2"/>
          <w:numId w:val="2"/>
        </w:numPr>
        <w:spacing w:after="0" w:line="240" w:lineRule="auto"/>
        <w:jc w:val="both"/>
        <w:rPr>
          <w:rFonts w:ascii="Tahoma" w:hAnsi="Tahoma" w:cs="Tahoma"/>
          <w:sz w:val="24"/>
          <w:szCs w:val="24"/>
        </w:rPr>
      </w:pPr>
      <w:r>
        <w:rPr>
          <w:rFonts w:ascii="Tahoma" w:hAnsi="Tahoma" w:cs="Tahoma"/>
          <w:sz w:val="24"/>
          <w:szCs w:val="24"/>
        </w:rPr>
        <w:t>S</w:t>
      </w:r>
      <w:r w:rsidR="000F1FA1" w:rsidRPr="00107093">
        <w:rPr>
          <w:rFonts w:ascii="Tahoma" w:hAnsi="Tahoma" w:cs="Tahoma"/>
          <w:sz w:val="24"/>
          <w:szCs w:val="24"/>
        </w:rPr>
        <w:t xml:space="preserve">tudents who could get </w:t>
      </w:r>
      <w:r w:rsidR="007C5090">
        <w:rPr>
          <w:rFonts w:ascii="Tahoma" w:hAnsi="Tahoma" w:cs="Tahoma"/>
          <w:sz w:val="24"/>
          <w:szCs w:val="24"/>
        </w:rPr>
        <w:t>4+/</w:t>
      </w:r>
      <w:r w:rsidR="00D87006">
        <w:rPr>
          <w:rFonts w:ascii="Tahoma" w:hAnsi="Tahoma" w:cs="Tahoma"/>
          <w:sz w:val="24"/>
          <w:szCs w:val="24"/>
        </w:rPr>
        <w:t>5+</w:t>
      </w:r>
      <w:r w:rsidR="000F1FA1" w:rsidRPr="00107093">
        <w:rPr>
          <w:rFonts w:ascii="Tahoma" w:hAnsi="Tahoma" w:cs="Tahoma"/>
          <w:sz w:val="24"/>
          <w:szCs w:val="24"/>
        </w:rPr>
        <w:t xml:space="preserve"> grades in </w:t>
      </w:r>
      <w:r w:rsidR="000F1FA1" w:rsidRPr="00107093">
        <w:rPr>
          <w:rFonts w:ascii="Tahoma" w:hAnsi="Tahoma" w:cs="Tahoma"/>
          <w:sz w:val="24"/>
          <w:szCs w:val="24"/>
          <w:u w:val="single"/>
        </w:rPr>
        <w:t>both</w:t>
      </w:r>
      <w:r w:rsidR="000F1FA1" w:rsidRPr="00107093">
        <w:rPr>
          <w:rFonts w:ascii="Tahoma" w:hAnsi="Tahoma" w:cs="Tahoma"/>
          <w:sz w:val="24"/>
          <w:szCs w:val="24"/>
        </w:rPr>
        <w:t xml:space="preserve"> Mathematics and English</w:t>
      </w:r>
      <w:r>
        <w:rPr>
          <w:rFonts w:ascii="Tahoma" w:hAnsi="Tahoma" w:cs="Tahoma"/>
          <w:sz w:val="24"/>
          <w:szCs w:val="24"/>
        </w:rPr>
        <w:t>, but will need support</w:t>
      </w:r>
    </w:p>
    <w:p w14:paraId="09EF13D4" w14:textId="77777777" w:rsidR="00F12BEB" w:rsidRPr="00107093" w:rsidRDefault="00403141" w:rsidP="00107093">
      <w:pPr>
        <w:numPr>
          <w:ilvl w:val="2"/>
          <w:numId w:val="2"/>
        </w:numPr>
        <w:spacing w:after="0" w:line="240" w:lineRule="auto"/>
        <w:jc w:val="both"/>
        <w:rPr>
          <w:rFonts w:ascii="Tahoma" w:hAnsi="Tahoma" w:cs="Tahoma"/>
          <w:sz w:val="24"/>
          <w:szCs w:val="24"/>
        </w:rPr>
      </w:pPr>
      <w:r>
        <w:rPr>
          <w:rFonts w:ascii="Tahoma" w:hAnsi="Tahoma" w:cs="Tahoma"/>
          <w:sz w:val="24"/>
          <w:szCs w:val="24"/>
        </w:rPr>
        <w:t>S</w:t>
      </w:r>
      <w:r w:rsidR="00F12BEB" w:rsidRPr="00107093">
        <w:rPr>
          <w:rFonts w:ascii="Tahoma" w:hAnsi="Tahoma" w:cs="Tahoma"/>
          <w:sz w:val="24"/>
          <w:szCs w:val="24"/>
        </w:rPr>
        <w:t xml:space="preserve">tudents who should be </w:t>
      </w:r>
      <w:r w:rsidR="001025E5">
        <w:rPr>
          <w:rFonts w:ascii="Tahoma" w:hAnsi="Tahoma" w:cs="Tahoma"/>
          <w:sz w:val="24"/>
          <w:szCs w:val="24"/>
        </w:rPr>
        <w:t>achieving their targets</w:t>
      </w:r>
      <w:r w:rsidR="00F12BEB" w:rsidRPr="00107093">
        <w:rPr>
          <w:rFonts w:ascii="Tahoma" w:hAnsi="Tahoma" w:cs="Tahoma"/>
          <w:sz w:val="24"/>
          <w:szCs w:val="24"/>
        </w:rPr>
        <w:t xml:space="preserve"> in the </w:t>
      </w:r>
      <w:r>
        <w:rPr>
          <w:rFonts w:ascii="Tahoma" w:hAnsi="Tahoma" w:cs="Tahoma"/>
          <w:sz w:val="24"/>
          <w:szCs w:val="24"/>
        </w:rPr>
        <w:t>EBacc</w:t>
      </w:r>
      <w:r w:rsidR="00F12BEB" w:rsidRPr="00107093">
        <w:rPr>
          <w:rFonts w:ascii="Tahoma" w:hAnsi="Tahoma" w:cs="Tahoma"/>
          <w:sz w:val="24"/>
          <w:szCs w:val="24"/>
        </w:rPr>
        <w:t xml:space="preserve"> subjects but are currently not achieving this</w:t>
      </w:r>
    </w:p>
    <w:p w14:paraId="33D85C32" w14:textId="3E4EBE56" w:rsidR="000F1FA1" w:rsidRPr="00107093" w:rsidRDefault="00CE2E4D" w:rsidP="00107093">
      <w:pPr>
        <w:numPr>
          <w:ilvl w:val="2"/>
          <w:numId w:val="2"/>
        </w:numPr>
        <w:spacing w:after="0" w:line="240" w:lineRule="auto"/>
        <w:jc w:val="both"/>
        <w:rPr>
          <w:rFonts w:ascii="Tahoma" w:hAnsi="Tahoma" w:cs="Tahoma"/>
          <w:sz w:val="24"/>
          <w:szCs w:val="24"/>
        </w:rPr>
      </w:pPr>
      <w:r>
        <w:rPr>
          <w:rFonts w:ascii="Tahoma" w:hAnsi="Tahoma" w:cs="Tahoma"/>
          <w:sz w:val="24"/>
          <w:szCs w:val="24"/>
        </w:rPr>
        <w:t xml:space="preserve">Level </w:t>
      </w:r>
      <w:r w:rsidR="00A777CA">
        <w:rPr>
          <w:rFonts w:ascii="Tahoma" w:hAnsi="Tahoma" w:cs="Tahoma"/>
          <w:sz w:val="24"/>
          <w:szCs w:val="24"/>
        </w:rPr>
        <w:t xml:space="preserve">7/8/9 </w:t>
      </w:r>
      <w:r w:rsidR="000F1FA1" w:rsidRPr="00107093">
        <w:rPr>
          <w:rFonts w:ascii="Tahoma" w:hAnsi="Tahoma" w:cs="Tahoma"/>
          <w:sz w:val="24"/>
          <w:szCs w:val="24"/>
        </w:rPr>
        <w:t xml:space="preserve"> students</w:t>
      </w:r>
    </w:p>
    <w:p w14:paraId="0E55BC24" w14:textId="77777777" w:rsidR="000F1FA1" w:rsidRPr="00107093" w:rsidRDefault="00A777CA" w:rsidP="00107093">
      <w:pPr>
        <w:numPr>
          <w:ilvl w:val="2"/>
          <w:numId w:val="2"/>
        </w:numPr>
        <w:spacing w:after="0" w:line="240" w:lineRule="auto"/>
        <w:jc w:val="both"/>
        <w:rPr>
          <w:rFonts w:ascii="Tahoma" w:hAnsi="Tahoma" w:cs="Tahoma"/>
          <w:sz w:val="24"/>
          <w:szCs w:val="24"/>
        </w:rPr>
      </w:pPr>
      <w:r>
        <w:rPr>
          <w:rFonts w:ascii="Tahoma" w:hAnsi="Tahoma" w:cs="Tahoma"/>
          <w:sz w:val="24"/>
          <w:szCs w:val="24"/>
        </w:rPr>
        <w:t>S</w:t>
      </w:r>
      <w:r w:rsidR="000F1FA1" w:rsidRPr="00107093">
        <w:rPr>
          <w:rFonts w:ascii="Tahoma" w:hAnsi="Tahoma" w:cs="Tahoma"/>
          <w:sz w:val="24"/>
          <w:szCs w:val="24"/>
        </w:rPr>
        <w:t xml:space="preserve">tudents who may not get </w:t>
      </w:r>
      <w:r w:rsidR="00A0496B">
        <w:rPr>
          <w:rFonts w:ascii="Tahoma" w:hAnsi="Tahoma" w:cs="Tahoma"/>
          <w:sz w:val="24"/>
          <w:szCs w:val="24"/>
        </w:rPr>
        <w:t>all the</w:t>
      </w:r>
      <w:r w:rsidR="000F1FA1" w:rsidRPr="00107093">
        <w:rPr>
          <w:rFonts w:ascii="Tahoma" w:hAnsi="Tahoma" w:cs="Tahoma"/>
          <w:sz w:val="24"/>
          <w:szCs w:val="24"/>
        </w:rPr>
        <w:t xml:space="preserve"> scores</w:t>
      </w:r>
      <w:r>
        <w:rPr>
          <w:rFonts w:ascii="Tahoma" w:hAnsi="Tahoma" w:cs="Tahoma"/>
          <w:sz w:val="24"/>
          <w:szCs w:val="24"/>
        </w:rPr>
        <w:t xml:space="preserve"> for Attainment 8</w:t>
      </w:r>
      <w:r w:rsidR="000F1FA1" w:rsidRPr="00107093">
        <w:rPr>
          <w:rFonts w:ascii="Tahoma" w:hAnsi="Tahoma" w:cs="Tahoma"/>
          <w:sz w:val="24"/>
          <w:szCs w:val="24"/>
        </w:rPr>
        <w:t xml:space="preserve"> – these students can</w:t>
      </w:r>
      <w:r>
        <w:rPr>
          <w:rFonts w:ascii="Tahoma" w:hAnsi="Tahoma" w:cs="Tahoma"/>
          <w:sz w:val="24"/>
          <w:szCs w:val="24"/>
        </w:rPr>
        <w:t xml:space="preserve"> also</w:t>
      </w:r>
      <w:r w:rsidR="000F1FA1" w:rsidRPr="00107093">
        <w:rPr>
          <w:rFonts w:ascii="Tahoma" w:hAnsi="Tahoma" w:cs="Tahoma"/>
          <w:sz w:val="24"/>
          <w:szCs w:val="24"/>
        </w:rPr>
        <w:t xml:space="preserve"> be put in for extra</w:t>
      </w:r>
      <w:r w:rsidR="006B1872" w:rsidRPr="00107093">
        <w:rPr>
          <w:rFonts w:ascii="Tahoma" w:hAnsi="Tahoma" w:cs="Tahoma"/>
          <w:sz w:val="24"/>
          <w:szCs w:val="24"/>
        </w:rPr>
        <w:t>, prescribed</w:t>
      </w:r>
      <w:r w:rsidR="000F1FA1" w:rsidRPr="00107093">
        <w:rPr>
          <w:rFonts w:ascii="Tahoma" w:hAnsi="Tahoma" w:cs="Tahoma"/>
          <w:sz w:val="24"/>
          <w:szCs w:val="24"/>
        </w:rPr>
        <w:t xml:space="preserve"> non</w:t>
      </w:r>
      <w:r w:rsidR="00A0496B">
        <w:rPr>
          <w:rFonts w:ascii="Tahoma" w:hAnsi="Tahoma" w:cs="Tahoma"/>
          <w:sz w:val="24"/>
          <w:szCs w:val="24"/>
        </w:rPr>
        <w:t>-</w:t>
      </w:r>
      <w:r w:rsidR="000F1FA1" w:rsidRPr="00107093">
        <w:rPr>
          <w:rFonts w:ascii="Tahoma" w:hAnsi="Tahoma" w:cs="Tahoma"/>
          <w:sz w:val="24"/>
          <w:szCs w:val="24"/>
        </w:rPr>
        <w:t xml:space="preserve"> GCSE qualifications to ensure that they do get eight scores.  These students may well be on vocational courses, college courses or an alternative curriculum, and rightly so, but it is still possible that they can achieve eight qualifications which give points to the </w:t>
      </w:r>
      <w:r w:rsidR="00286FAC">
        <w:rPr>
          <w:rFonts w:ascii="Tahoma" w:hAnsi="Tahoma" w:cs="Tahoma"/>
          <w:sz w:val="24"/>
          <w:szCs w:val="24"/>
        </w:rPr>
        <w:t>school</w:t>
      </w:r>
      <w:r w:rsidR="000F1FA1" w:rsidRPr="00107093">
        <w:rPr>
          <w:rFonts w:ascii="Tahoma" w:hAnsi="Tahoma" w:cs="Tahoma"/>
          <w:sz w:val="24"/>
          <w:szCs w:val="24"/>
        </w:rPr>
        <w:t>.  .</w:t>
      </w:r>
    </w:p>
    <w:p w14:paraId="0A1F599E" w14:textId="77777777" w:rsidR="000F1FA1" w:rsidRPr="00107093" w:rsidRDefault="000F1FA1" w:rsidP="00107093">
      <w:pPr>
        <w:numPr>
          <w:ilvl w:val="2"/>
          <w:numId w:val="2"/>
        </w:numPr>
        <w:spacing w:after="0" w:line="240" w:lineRule="auto"/>
        <w:jc w:val="both"/>
        <w:rPr>
          <w:rFonts w:ascii="Tahoma" w:hAnsi="Tahoma" w:cs="Tahoma"/>
          <w:sz w:val="24"/>
          <w:szCs w:val="24"/>
        </w:rPr>
      </w:pPr>
      <w:r w:rsidRPr="00107093">
        <w:rPr>
          <w:rFonts w:ascii="Tahoma" w:hAnsi="Tahoma" w:cs="Tahoma"/>
          <w:sz w:val="24"/>
          <w:szCs w:val="24"/>
        </w:rPr>
        <w:t>Any</w:t>
      </w:r>
      <w:r w:rsidR="001025E5">
        <w:rPr>
          <w:rFonts w:ascii="Tahoma" w:hAnsi="Tahoma" w:cs="Tahoma"/>
          <w:sz w:val="24"/>
          <w:szCs w:val="24"/>
        </w:rPr>
        <w:t xml:space="preserve"> seriously</w:t>
      </w:r>
      <w:r w:rsidRPr="00107093">
        <w:rPr>
          <w:rFonts w:ascii="Tahoma" w:hAnsi="Tahoma" w:cs="Tahoma"/>
          <w:sz w:val="24"/>
          <w:szCs w:val="24"/>
        </w:rPr>
        <w:t xml:space="preserve"> underachieving </w:t>
      </w:r>
      <w:r w:rsidR="002171FC">
        <w:rPr>
          <w:rFonts w:ascii="Tahoma" w:hAnsi="Tahoma" w:cs="Tahoma"/>
          <w:sz w:val="24"/>
          <w:szCs w:val="24"/>
        </w:rPr>
        <w:t>ASP</w:t>
      </w:r>
      <w:r w:rsidRPr="00107093">
        <w:rPr>
          <w:rFonts w:ascii="Tahoma" w:hAnsi="Tahoma" w:cs="Tahoma"/>
          <w:sz w:val="24"/>
          <w:szCs w:val="24"/>
        </w:rPr>
        <w:t xml:space="preserve"> group</w:t>
      </w:r>
      <w:r w:rsidR="001025E5">
        <w:rPr>
          <w:rFonts w:ascii="Tahoma" w:hAnsi="Tahoma" w:cs="Tahoma"/>
          <w:sz w:val="24"/>
          <w:szCs w:val="24"/>
        </w:rPr>
        <w:t xml:space="preserve"> students</w:t>
      </w:r>
      <w:r w:rsidRPr="00107093">
        <w:rPr>
          <w:rFonts w:ascii="Tahoma" w:hAnsi="Tahoma" w:cs="Tahoma"/>
          <w:sz w:val="24"/>
          <w:szCs w:val="24"/>
        </w:rPr>
        <w:t>, e.g. middle ability boys, able girls</w:t>
      </w:r>
      <w:r w:rsidR="00FD1CDA" w:rsidRPr="00107093">
        <w:rPr>
          <w:rFonts w:ascii="Tahoma" w:hAnsi="Tahoma" w:cs="Tahoma"/>
          <w:sz w:val="24"/>
          <w:szCs w:val="24"/>
        </w:rPr>
        <w:t>, PP students</w:t>
      </w:r>
      <w:r w:rsidRPr="00107093">
        <w:rPr>
          <w:rFonts w:ascii="Tahoma" w:hAnsi="Tahoma" w:cs="Tahoma"/>
          <w:sz w:val="24"/>
          <w:szCs w:val="24"/>
        </w:rPr>
        <w:t xml:space="preserve"> etc</w:t>
      </w:r>
    </w:p>
    <w:p w14:paraId="6FBDC023" w14:textId="143ABDB2" w:rsidR="002D30A2" w:rsidRPr="00107093" w:rsidRDefault="00A777CA" w:rsidP="00107093">
      <w:pPr>
        <w:numPr>
          <w:ilvl w:val="2"/>
          <w:numId w:val="2"/>
        </w:numPr>
        <w:spacing w:after="0" w:line="240" w:lineRule="auto"/>
        <w:jc w:val="both"/>
        <w:rPr>
          <w:rFonts w:ascii="Tahoma" w:hAnsi="Tahoma" w:cs="Tahoma"/>
          <w:sz w:val="24"/>
          <w:szCs w:val="24"/>
        </w:rPr>
      </w:pPr>
      <w:r>
        <w:rPr>
          <w:rFonts w:ascii="Tahoma" w:hAnsi="Tahoma" w:cs="Tahoma"/>
          <w:sz w:val="24"/>
          <w:szCs w:val="24"/>
        </w:rPr>
        <w:t xml:space="preserve">From the middle of </w:t>
      </w:r>
      <w:r w:rsidR="00CE2E4D">
        <w:rPr>
          <w:rFonts w:ascii="Tahoma" w:hAnsi="Tahoma" w:cs="Tahoma"/>
          <w:sz w:val="24"/>
          <w:szCs w:val="24"/>
        </w:rPr>
        <w:t>Y</w:t>
      </w:r>
      <w:r>
        <w:rPr>
          <w:rFonts w:ascii="Tahoma" w:hAnsi="Tahoma" w:cs="Tahoma"/>
          <w:sz w:val="24"/>
          <w:szCs w:val="24"/>
        </w:rPr>
        <w:t xml:space="preserve">10, the </w:t>
      </w:r>
      <w:r w:rsidR="00286FAC">
        <w:rPr>
          <w:rFonts w:ascii="Tahoma" w:hAnsi="Tahoma" w:cs="Tahoma"/>
          <w:sz w:val="24"/>
          <w:szCs w:val="24"/>
        </w:rPr>
        <w:t>school</w:t>
      </w:r>
      <w:r>
        <w:rPr>
          <w:rFonts w:ascii="Tahoma" w:hAnsi="Tahoma" w:cs="Tahoma"/>
          <w:sz w:val="24"/>
          <w:szCs w:val="24"/>
        </w:rPr>
        <w:t xml:space="preserve"> should be monitoring the Attainment 8 performance of each students based on the latest predictions. This will show in which of the subjects that is likely to count in Attainment 8 they are underachieving and thus where intervention is needed</w:t>
      </w:r>
    </w:p>
    <w:p w14:paraId="5D80F254" w14:textId="77777777" w:rsidR="001025E5" w:rsidRDefault="001025E5" w:rsidP="00107093">
      <w:pPr>
        <w:pStyle w:val="BodyTextIndent"/>
        <w:spacing w:line="240" w:lineRule="auto"/>
        <w:rPr>
          <w:rFonts w:ascii="Tahoma" w:hAnsi="Tahoma" w:cs="Tahoma"/>
        </w:rPr>
      </w:pPr>
    </w:p>
    <w:p w14:paraId="36DD64D8" w14:textId="77777777" w:rsidR="000F1FA1" w:rsidRPr="00107093" w:rsidRDefault="000F1FA1" w:rsidP="001025E5">
      <w:pPr>
        <w:pStyle w:val="BodyTextIndent"/>
        <w:spacing w:line="240" w:lineRule="auto"/>
        <w:ind w:left="720"/>
        <w:rPr>
          <w:rFonts w:ascii="Tahoma" w:hAnsi="Tahoma" w:cs="Tahoma"/>
        </w:rPr>
      </w:pPr>
      <w:r w:rsidRPr="00107093">
        <w:rPr>
          <w:rFonts w:ascii="Tahoma" w:hAnsi="Tahoma" w:cs="Tahoma"/>
        </w:rPr>
        <w:t>These students, along with other students shown to be underachieving, can over KS4, for example:-</w:t>
      </w:r>
    </w:p>
    <w:p w14:paraId="6672949F" w14:textId="77777777" w:rsidR="000F1FA1" w:rsidRPr="00107093" w:rsidRDefault="000F1FA1" w:rsidP="001025E5">
      <w:pPr>
        <w:numPr>
          <w:ilvl w:val="1"/>
          <w:numId w:val="2"/>
        </w:numPr>
        <w:spacing w:after="0" w:line="240" w:lineRule="auto"/>
        <w:jc w:val="both"/>
        <w:rPr>
          <w:rFonts w:ascii="Tahoma" w:hAnsi="Tahoma" w:cs="Tahoma"/>
          <w:sz w:val="24"/>
          <w:szCs w:val="24"/>
        </w:rPr>
      </w:pPr>
      <w:r w:rsidRPr="00107093">
        <w:rPr>
          <w:rFonts w:ascii="Tahoma" w:hAnsi="Tahoma" w:cs="Tahoma"/>
          <w:sz w:val="24"/>
          <w:szCs w:val="24"/>
        </w:rPr>
        <w:t>receive regular mentoring</w:t>
      </w:r>
    </w:p>
    <w:p w14:paraId="54BC9604" w14:textId="77777777" w:rsidR="000F1FA1" w:rsidRPr="00107093" w:rsidRDefault="000F1FA1" w:rsidP="001025E5">
      <w:pPr>
        <w:numPr>
          <w:ilvl w:val="1"/>
          <w:numId w:val="2"/>
        </w:numPr>
        <w:spacing w:after="0" w:line="240" w:lineRule="auto"/>
        <w:jc w:val="both"/>
        <w:rPr>
          <w:rFonts w:ascii="Tahoma" w:hAnsi="Tahoma" w:cs="Tahoma"/>
          <w:sz w:val="24"/>
          <w:szCs w:val="24"/>
        </w:rPr>
      </w:pPr>
      <w:r w:rsidRPr="00107093">
        <w:rPr>
          <w:rFonts w:ascii="Tahoma" w:hAnsi="Tahoma" w:cs="Tahoma"/>
          <w:sz w:val="24"/>
          <w:szCs w:val="24"/>
        </w:rPr>
        <w:t>have their work specially checked and redrafts arranged</w:t>
      </w:r>
    </w:p>
    <w:p w14:paraId="61D3F3C3" w14:textId="77777777" w:rsidR="000F1FA1" w:rsidRPr="00107093" w:rsidRDefault="000F1FA1" w:rsidP="001025E5">
      <w:pPr>
        <w:numPr>
          <w:ilvl w:val="1"/>
          <w:numId w:val="2"/>
        </w:numPr>
        <w:spacing w:after="0" w:line="240" w:lineRule="auto"/>
        <w:jc w:val="both"/>
        <w:rPr>
          <w:rFonts w:ascii="Tahoma" w:hAnsi="Tahoma" w:cs="Tahoma"/>
          <w:sz w:val="24"/>
          <w:szCs w:val="24"/>
        </w:rPr>
      </w:pPr>
      <w:r w:rsidRPr="00107093">
        <w:rPr>
          <w:rFonts w:ascii="Tahoma" w:hAnsi="Tahoma" w:cs="Tahoma"/>
          <w:sz w:val="24"/>
          <w:szCs w:val="24"/>
        </w:rPr>
        <w:t>have parents bought in for regular meetings with staff, students over progress</w:t>
      </w:r>
    </w:p>
    <w:p w14:paraId="1B3B77A7" w14:textId="77777777" w:rsidR="000F1FA1" w:rsidRPr="00107093" w:rsidRDefault="000F1FA1" w:rsidP="001025E5">
      <w:pPr>
        <w:numPr>
          <w:ilvl w:val="1"/>
          <w:numId w:val="2"/>
        </w:numPr>
        <w:spacing w:after="0" w:line="240" w:lineRule="auto"/>
        <w:jc w:val="both"/>
        <w:rPr>
          <w:rFonts w:ascii="Tahoma" w:hAnsi="Tahoma" w:cs="Tahoma"/>
          <w:sz w:val="24"/>
          <w:szCs w:val="24"/>
        </w:rPr>
      </w:pPr>
      <w:r w:rsidRPr="00107093">
        <w:rPr>
          <w:rFonts w:ascii="Tahoma" w:hAnsi="Tahoma" w:cs="Tahoma"/>
          <w:sz w:val="24"/>
          <w:szCs w:val="24"/>
        </w:rPr>
        <w:t>have their revision techniques developed in conjunction with parents and their revision monitored on a weekly basis</w:t>
      </w:r>
    </w:p>
    <w:p w14:paraId="536A0627" w14:textId="77777777" w:rsidR="000F1FA1" w:rsidRPr="00107093" w:rsidRDefault="000F1FA1" w:rsidP="001025E5">
      <w:pPr>
        <w:spacing w:after="0" w:line="240" w:lineRule="auto"/>
        <w:jc w:val="both"/>
        <w:rPr>
          <w:rFonts w:ascii="Tahoma" w:hAnsi="Tahoma" w:cs="Tahoma"/>
          <w:sz w:val="24"/>
          <w:szCs w:val="24"/>
        </w:rPr>
      </w:pPr>
    </w:p>
    <w:p w14:paraId="257AE0C2" w14:textId="77777777" w:rsidR="000F1FA1" w:rsidRPr="00107093" w:rsidRDefault="00C92540" w:rsidP="001025E5">
      <w:pPr>
        <w:pStyle w:val="BodyTextIndent"/>
        <w:spacing w:line="240" w:lineRule="auto"/>
        <w:ind w:left="720"/>
        <w:rPr>
          <w:rFonts w:ascii="Tahoma" w:hAnsi="Tahoma" w:cs="Tahoma"/>
        </w:rPr>
      </w:pPr>
      <w:r w:rsidRPr="00C92540">
        <w:rPr>
          <w:rFonts w:ascii="Tahoma" w:hAnsi="Tahoma" w:cs="Tahoma"/>
        </w:rPr>
        <w:t>However,</w:t>
      </w:r>
      <w:r>
        <w:rPr>
          <w:rFonts w:ascii="Tahoma" w:hAnsi="Tahoma" w:cs="Tahoma"/>
          <w:b/>
        </w:rPr>
        <w:t xml:space="preserve"> a</w:t>
      </w:r>
      <w:r w:rsidR="000F1FA1" w:rsidRPr="00107093">
        <w:rPr>
          <w:rFonts w:ascii="Tahoma" w:hAnsi="Tahoma" w:cs="Tahoma"/>
          <w:b/>
        </w:rPr>
        <w:t>ll</w:t>
      </w:r>
      <w:r w:rsidR="000F1FA1" w:rsidRPr="00107093">
        <w:rPr>
          <w:rFonts w:ascii="Tahoma" w:hAnsi="Tahoma" w:cs="Tahoma"/>
        </w:rPr>
        <w:t xml:space="preserve"> students should get support (and regular mentoring for all </w:t>
      </w:r>
      <w:r w:rsidR="001025E5">
        <w:rPr>
          <w:rFonts w:ascii="Tahoma" w:hAnsi="Tahoma" w:cs="Tahoma"/>
        </w:rPr>
        <w:t>students</w:t>
      </w:r>
      <w:r w:rsidR="000F1FA1" w:rsidRPr="00107093">
        <w:rPr>
          <w:rFonts w:ascii="Tahoma" w:hAnsi="Tahoma" w:cs="Tahoma"/>
        </w:rPr>
        <w:t xml:space="preserve"> has been shown to be very effective), </w:t>
      </w:r>
      <w:r w:rsidR="00BC2D34">
        <w:rPr>
          <w:rFonts w:ascii="Tahoma" w:hAnsi="Tahoma" w:cs="Tahoma"/>
        </w:rPr>
        <w:t>even if</w:t>
      </w:r>
      <w:r w:rsidR="000F1FA1" w:rsidRPr="00107093">
        <w:rPr>
          <w:rFonts w:ascii="Tahoma" w:hAnsi="Tahoma" w:cs="Tahoma"/>
        </w:rPr>
        <w:t xml:space="preserve"> these target</w:t>
      </w:r>
      <w:r w:rsidR="002D30A2" w:rsidRPr="00107093">
        <w:rPr>
          <w:rFonts w:ascii="Tahoma" w:hAnsi="Tahoma" w:cs="Tahoma"/>
        </w:rPr>
        <w:t>ed</w:t>
      </w:r>
      <w:r w:rsidR="000F1FA1" w:rsidRPr="00107093">
        <w:rPr>
          <w:rFonts w:ascii="Tahoma" w:hAnsi="Tahoma" w:cs="Tahoma"/>
        </w:rPr>
        <w:t xml:space="preserve"> student</w:t>
      </w:r>
      <w:r w:rsidR="00BC2D34">
        <w:rPr>
          <w:rFonts w:ascii="Tahoma" w:hAnsi="Tahoma" w:cs="Tahoma"/>
        </w:rPr>
        <w:t>s may</w:t>
      </w:r>
      <w:r w:rsidR="000F1FA1" w:rsidRPr="00107093">
        <w:rPr>
          <w:rFonts w:ascii="Tahoma" w:hAnsi="Tahoma" w:cs="Tahoma"/>
        </w:rPr>
        <w:t xml:space="preserve"> have an extra level of support</w:t>
      </w:r>
    </w:p>
    <w:p w14:paraId="760D3D1A" w14:textId="77777777" w:rsidR="006B1872" w:rsidRPr="00107093" w:rsidRDefault="006B1872" w:rsidP="001025E5">
      <w:pPr>
        <w:spacing w:after="0" w:line="240" w:lineRule="auto"/>
        <w:ind w:left="720"/>
        <w:jc w:val="both"/>
        <w:rPr>
          <w:rFonts w:ascii="Tahoma" w:hAnsi="Tahoma" w:cs="Tahoma"/>
          <w:sz w:val="24"/>
          <w:szCs w:val="24"/>
        </w:rPr>
      </w:pPr>
      <w:r w:rsidRPr="00107093">
        <w:rPr>
          <w:rFonts w:ascii="Tahoma" w:hAnsi="Tahoma" w:cs="Tahoma"/>
          <w:sz w:val="24"/>
          <w:szCs w:val="24"/>
        </w:rPr>
        <w:lastRenderedPageBreak/>
        <w:t>Targets once set should never go down (unless they were clearly hopelessly wrong in the first place). Where students are doing well, then their targets should be raised after tracking exercises</w:t>
      </w:r>
    </w:p>
    <w:p w14:paraId="74EE0B59" w14:textId="77777777" w:rsidR="006B1872" w:rsidRPr="00107093" w:rsidRDefault="006B1872" w:rsidP="001025E5">
      <w:pPr>
        <w:pStyle w:val="BodyTextIndent"/>
        <w:spacing w:line="240" w:lineRule="auto"/>
        <w:ind w:left="1440"/>
        <w:rPr>
          <w:rFonts w:ascii="Tahoma" w:hAnsi="Tahoma" w:cs="Tahoma"/>
        </w:rPr>
      </w:pPr>
    </w:p>
    <w:p w14:paraId="6B364DBD" w14:textId="77777777" w:rsidR="000F1FA1" w:rsidRPr="00107093" w:rsidRDefault="000F1FA1" w:rsidP="00107093">
      <w:pPr>
        <w:spacing w:line="240" w:lineRule="auto"/>
        <w:ind w:left="720"/>
        <w:jc w:val="both"/>
        <w:rPr>
          <w:rFonts w:ascii="Tahoma" w:hAnsi="Tahoma" w:cs="Tahoma"/>
          <w:sz w:val="24"/>
          <w:szCs w:val="24"/>
        </w:rPr>
      </w:pPr>
    </w:p>
    <w:p w14:paraId="1D5147F8" w14:textId="77777777" w:rsidR="001025E5" w:rsidRPr="001025E5" w:rsidRDefault="001025E5" w:rsidP="001025E5">
      <w:pPr>
        <w:spacing w:after="0" w:line="240" w:lineRule="auto"/>
        <w:ind w:left="720"/>
        <w:jc w:val="both"/>
        <w:rPr>
          <w:rFonts w:ascii="Tahoma" w:hAnsi="Tahoma" w:cs="Tahoma"/>
          <w:sz w:val="24"/>
          <w:szCs w:val="24"/>
        </w:rPr>
      </w:pPr>
    </w:p>
    <w:p w14:paraId="5242B5C2" w14:textId="77777777" w:rsidR="000F1FA1" w:rsidRPr="00107093" w:rsidRDefault="000F1FA1" w:rsidP="00107093">
      <w:pPr>
        <w:numPr>
          <w:ilvl w:val="0"/>
          <w:numId w:val="2"/>
        </w:numPr>
        <w:spacing w:after="0" w:line="240" w:lineRule="auto"/>
        <w:jc w:val="both"/>
        <w:rPr>
          <w:rFonts w:ascii="Tahoma" w:hAnsi="Tahoma" w:cs="Tahoma"/>
          <w:sz w:val="24"/>
          <w:szCs w:val="24"/>
        </w:rPr>
      </w:pPr>
      <w:r w:rsidRPr="00107093">
        <w:rPr>
          <w:rFonts w:ascii="Tahoma" w:hAnsi="Tahoma" w:cs="Tahoma"/>
          <w:b/>
          <w:sz w:val="24"/>
          <w:szCs w:val="24"/>
        </w:rPr>
        <w:t>Underachieving students in KS3</w:t>
      </w:r>
      <w:r w:rsidR="006B1872" w:rsidRPr="00107093">
        <w:rPr>
          <w:rFonts w:ascii="Tahoma" w:hAnsi="Tahoma" w:cs="Tahoma"/>
          <w:b/>
          <w:sz w:val="24"/>
          <w:szCs w:val="24"/>
        </w:rPr>
        <w:t xml:space="preserve">. </w:t>
      </w:r>
      <w:r w:rsidR="006B1872" w:rsidRPr="00107093">
        <w:rPr>
          <w:rFonts w:ascii="Tahoma" w:hAnsi="Tahoma" w:cs="Tahoma"/>
          <w:sz w:val="24"/>
          <w:szCs w:val="24"/>
        </w:rPr>
        <w:t>These</w:t>
      </w:r>
      <w:r w:rsidRPr="00107093">
        <w:rPr>
          <w:rFonts w:ascii="Tahoma" w:hAnsi="Tahoma" w:cs="Tahoma"/>
          <w:sz w:val="24"/>
          <w:szCs w:val="24"/>
        </w:rPr>
        <w:t xml:space="preserve"> need spotting as soon as possible and need intervention</w:t>
      </w:r>
      <w:r w:rsidR="00290313">
        <w:rPr>
          <w:rFonts w:ascii="Tahoma" w:hAnsi="Tahoma" w:cs="Tahoma"/>
          <w:sz w:val="24"/>
          <w:szCs w:val="24"/>
        </w:rPr>
        <w:t>,</w:t>
      </w:r>
      <w:r w:rsidRPr="00107093">
        <w:rPr>
          <w:rFonts w:ascii="Tahoma" w:hAnsi="Tahoma" w:cs="Tahoma"/>
          <w:sz w:val="24"/>
          <w:szCs w:val="24"/>
        </w:rPr>
        <w:t xml:space="preserve"> as that will mean there is less to be done in KS4 –eg mentoring, alternative curriculum, extension activities etc, with data being used regularly to chart their progress</w:t>
      </w:r>
    </w:p>
    <w:p w14:paraId="6443A3F3" w14:textId="77777777" w:rsidR="000F1FA1" w:rsidRPr="00107093" w:rsidRDefault="000F1FA1" w:rsidP="00107093">
      <w:pPr>
        <w:pStyle w:val="ListParagraph"/>
        <w:spacing w:line="240" w:lineRule="auto"/>
        <w:rPr>
          <w:rFonts w:ascii="Tahoma" w:hAnsi="Tahoma" w:cs="Tahoma"/>
        </w:rPr>
      </w:pPr>
    </w:p>
    <w:p w14:paraId="11F57E44" w14:textId="77777777" w:rsidR="000F1FA1" w:rsidRPr="00107093" w:rsidRDefault="000F1FA1" w:rsidP="00107093">
      <w:pPr>
        <w:pStyle w:val="ListParagraph"/>
        <w:spacing w:line="240" w:lineRule="auto"/>
        <w:rPr>
          <w:rFonts w:ascii="Tahoma" w:hAnsi="Tahoma" w:cs="Tahoma"/>
        </w:rPr>
      </w:pPr>
    </w:p>
    <w:p w14:paraId="11F9BA24" w14:textId="77777777" w:rsidR="002D30A2" w:rsidRPr="00107093" w:rsidRDefault="00686F4E" w:rsidP="00107093">
      <w:pPr>
        <w:numPr>
          <w:ilvl w:val="0"/>
          <w:numId w:val="2"/>
        </w:numPr>
        <w:spacing w:after="0" w:line="240" w:lineRule="auto"/>
        <w:jc w:val="both"/>
        <w:rPr>
          <w:rFonts w:ascii="Tahoma" w:hAnsi="Tahoma" w:cs="Tahoma"/>
          <w:sz w:val="24"/>
          <w:szCs w:val="24"/>
        </w:rPr>
      </w:pPr>
      <w:r w:rsidRPr="00107093">
        <w:rPr>
          <w:rFonts w:ascii="Tahoma" w:hAnsi="Tahoma" w:cs="Tahoma"/>
          <w:b/>
          <w:sz w:val="24"/>
          <w:szCs w:val="24"/>
        </w:rPr>
        <w:t xml:space="preserve">Report to SLT. </w:t>
      </w:r>
      <w:r w:rsidR="000F1FA1" w:rsidRPr="00107093">
        <w:rPr>
          <w:rFonts w:ascii="Tahoma" w:hAnsi="Tahoma" w:cs="Tahoma"/>
          <w:sz w:val="24"/>
          <w:szCs w:val="24"/>
        </w:rPr>
        <w:t xml:space="preserve">The summative </w:t>
      </w:r>
      <w:r w:rsidR="000F1FA1" w:rsidRPr="004E39F8">
        <w:rPr>
          <w:rFonts w:ascii="Tahoma" w:hAnsi="Tahoma" w:cs="Tahoma"/>
          <w:b/>
          <w:sz w:val="24"/>
          <w:szCs w:val="24"/>
        </w:rPr>
        <w:t>prediction</w:t>
      </w:r>
      <w:r w:rsidR="000F1FA1" w:rsidRPr="00107093">
        <w:rPr>
          <w:rFonts w:ascii="Tahoma" w:hAnsi="Tahoma" w:cs="Tahoma"/>
          <w:sz w:val="24"/>
          <w:szCs w:val="24"/>
        </w:rPr>
        <w:t xml:space="preserve"> data that emerges from the tracking exercise should be the basis of a report to SLT</w:t>
      </w:r>
      <w:r w:rsidRPr="00107093">
        <w:rPr>
          <w:rFonts w:ascii="Tahoma" w:hAnsi="Tahoma" w:cs="Tahoma"/>
          <w:sz w:val="24"/>
          <w:szCs w:val="24"/>
        </w:rPr>
        <w:t>; for both Y11 and Y10</w:t>
      </w:r>
      <w:r w:rsidR="002D30A2" w:rsidRPr="00107093">
        <w:rPr>
          <w:rFonts w:ascii="Tahoma" w:hAnsi="Tahoma" w:cs="Tahoma"/>
          <w:sz w:val="24"/>
          <w:szCs w:val="24"/>
        </w:rPr>
        <w:t>, KS3</w:t>
      </w:r>
      <w:r w:rsidR="00520116" w:rsidRPr="00107093">
        <w:rPr>
          <w:rFonts w:ascii="Tahoma" w:hAnsi="Tahoma" w:cs="Tahoma"/>
          <w:sz w:val="24"/>
          <w:szCs w:val="24"/>
        </w:rPr>
        <w:t xml:space="preserve"> and also Y12 and 13 if their tracking is carried out at the same time,</w:t>
      </w:r>
      <w:r w:rsidRPr="00107093">
        <w:rPr>
          <w:rFonts w:ascii="Tahoma" w:hAnsi="Tahoma" w:cs="Tahoma"/>
          <w:sz w:val="24"/>
          <w:szCs w:val="24"/>
        </w:rPr>
        <w:t xml:space="preserve"> </w:t>
      </w:r>
      <w:r w:rsidR="00520116" w:rsidRPr="00107093">
        <w:rPr>
          <w:rFonts w:ascii="Tahoma" w:hAnsi="Tahoma" w:cs="Tahoma"/>
          <w:sz w:val="24"/>
          <w:szCs w:val="24"/>
        </w:rPr>
        <w:t>T</w:t>
      </w:r>
      <w:r w:rsidRPr="00107093">
        <w:rPr>
          <w:rFonts w:ascii="Tahoma" w:hAnsi="Tahoma" w:cs="Tahoma"/>
          <w:sz w:val="24"/>
          <w:szCs w:val="24"/>
        </w:rPr>
        <w:t xml:space="preserve">he Data Manager creates a grid that tracks all students and also the </w:t>
      </w:r>
      <w:r w:rsidR="002171FC">
        <w:rPr>
          <w:rFonts w:ascii="Tahoma" w:hAnsi="Tahoma" w:cs="Tahoma"/>
          <w:sz w:val="24"/>
          <w:szCs w:val="24"/>
        </w:rPr>
        <w:t>ASP</w:t>
      </w:r>
      <w:r w:rsidR="007C5090">
        <w:rPr>
          <w:rFonts w:ascii="Tahoma" w:hAnsi="Tahoma" w:cs="Tahoma"/>
          <w:sz w:val="24"/>
          <w:szCs w:val="24"/>
        </w:rPr>
        <w:t xml:space="preserve"> </w:t>
      </w:r>
      <w:r w:rsidRPr="00107093">
        <w:rPr>
          <w:rFonts w:ascii="Tahoma" w:hAnsi="Tahoma" w:cs="Tahoma"/>
          <w:sz w:val="24"/>
          <w:szCs w:val="24"/>
        </w:rPr>
        <w:t xml:space="preserve">student groupings against the key performance indicators from the performance tables and </w:t>
      </w:r>
      <w:r w:rsidR="002171FC">
        <w:rPr>
          <w:rFonts w:ascii="Tahoma" w:hAnsi="Tahoma" w:cs="Tahoma"/>
          <w:sz w:val="24"/>
          <w:szCs w:val="24"/>
        </w:rPr>
        <w:t>ASP</w:t>
      </w:r>
      <w:r w:rsidR="000F1FA1" w:rsidRPr="00107093">
        <w:rPr>
          <w:rFonts w:ascii="Tahoma" w:hAnsi="Tahoma" w:cs="Tahoma"/>
          <w:sz w:val="24"/>
          <w:szCs w:val="24"/>
        </w:rPr>
        <w:t xml:space="preserve">. This will make it clear what the </w:t>
      </w:r>
      <w:r w:rsidR="00286FAC">
        <w:rPr>
          <w:rFonts w:ascii="Tahoma" w:hAnsi="Tahoma" w:cs="Tahoma"/>
          <w:sz w:val="24"/>
          <w:szCs w:val="24"/>
        </w:rPr>
        <w:t>school</w:t>
      </w:r>
      <w:r w:rsidR="000F1FA1" w:rsidRPr="00107093">
        <w:rPr>
          <w:rFonts w:ascii="Tahoma" w:hAnsi="Tahoma" w:cs="Tahoma"/>
          <w:sz w:val="24"/>
          <w:szCs w:val="24"/>
        </w:rPr>
        <w:t xml:space="preserve"> is likely to achieve at the end of the year if these predictions prove to be correct</w:t>
      </w:r>
    </w:p>
    <w:p w14:paraId="3466BCD6" w14:textId="77777777" w:rsidR="000F1FA1" w:rsidRPr="00107093" w:rsidRDefault="002D30A2" w:rsidP="00107093">
      <w:pPr>
        <w:spacing w:after="0" w:line="240" w:lineRule="auto"/>
        <w:ind w:left="1080"/>
        <w:jc w:val="both"/>
        <w:rPr>
          <w:rFonts w:ascii="Tahoma" w:hAnsi="Tahoma" w:cs="Tahoma"/>
          <w:sz w:val="24"/>
          <w:szCs w:val="24"/>
        </w:rPr>
      </w:pPr>
      <w:r w:rsidRPr="00107093">
        <w:rPr>
          <w:rFonts w:ascii="Tahoma" w:hAnsi="Tahoma" w:cs="Tahoma"/>
          <w:sz w:val="24"/>
          <w:szCs w:val="24"/>
        </w:rPr>
        <w:t>By also looking in the same week at other data this can set up an “Impact Assessment Week”, e.g, attendance, lesson observations, behaviour, praise etc</w:t>
      </w:r>
      <w:r w:rsidR="000F1FA1" w:rsidRPr="00107093">
        <w:rPr>
          <w:rFonts w:ascii="Tahoma" w:hAnsi="Tahoma" w:cs="Tahoma"/>
          <w:sz w:val="24"/>
          <w:szCs w:val="24"/>
        </w:rPr>
        <w:t xml:space="preserve"> </w:t>
      </w:r>
    </w:p>
    <w:p w14:paraId="64673BB3" w14:textId="77777777" w:rsidR="00FD1CDA" w:rsidRPr="00107093" w:rsidRDefault="009360B4" w:rsidP="00107093">
      <w:pPr>
        <w:spacing w:after="0" w:line="240" w:lineRule="auto"/>
        <w:ind w:left="1080"/>
        <w:jc w:val="both"/>
        <w:rPr>
          <w:rFonts w:ascii="Tahoma" w:hAnsi="Tahoma" w:cs="Tahoma"/>
          <w:sz w:val="24"/>
          <w:szCs w:val="24"/>
        </w:rPr>
      </w:pPr>
      <w:r w:rsidRPr="00107093">
        <w:rPr>
          <w:rFonts w:ascii="Tahoma" w:hAnsi="Tahoma" w:cs="Tahoma"/>
          <w:sz w:val="24"/>
          <w:szCs w:val="24"/>
        </w:rPr>
        <w:t>All this</w:t>
      </w:r>
      <w:r w:rsidR="00FD1CDA" w:rsidRPr="00107093">
        <w:rPr>
          <w:rFonts w:ascii="Tahoma" w:hAnsi="Tahoma" w:cs="Tahoma"/>
          <w:sz w:val="24"/>
          <w:szCs w:val="24"/>
        </w:rPr>
        <w:t xml:space="preserve"> data will</w:t>
      </w:r>
      <w:r w:rsidRPr="00107093">
        <w:rPr>
          <w:rFonts w:ascii="Tahoma" w:hAnsi="Tahoma" w:cs="Tahoma"/>
          <w:sz w:val="24"/>
          <w:szCs w:val="24"/>
        </w:rPr>
        <w:t xml:space="preserve"> then</w:t>
      </w:r>
      <w:r w:rsidR="00FD1CDA" w:rsidRPr="00107093">
        <w:rPr>
          <w:rFonts w:ascii="Tahoma" w:hAnsi="Tahoma" w:cs="Tahoma"/>
          <w:sz w:val="24"/>
          <w:szCs w:val="24"/>
        </w:rPr>
        <w:t xml:space="preserve"> also be a crucial part of the </w:t>
      </w:r>
      <w:r w:rsidR="00286FAC">
        <w:rPr>
          <w:rFonts w:ascii="Tahoma" w:hAnsi="Tahoma" w:cs="Tahoma"/>
          <w:sz w:val="24"/>
          <w:szCs w:val="24"/>
        </w:rPr>
        <w:t>school</w:t>
      </w:r>
      <w:r w:rsidR="00FD1CDA" w:rsidRPr="00107093">
        <w:rPr>
          <w:rFonts w:ascii="Tahoma" w:hAnsi="Tahoma" w:cs="Tahoma"/>
          <w:sz w:val="24"/>
          <w:szCs w:val="24"/>
        </w:rPr>
        <w:t>’s monitoring, review and evaluation of its success in</w:t>
      </w:r>
      <w:r w:rsidR="00787E33" w:rsidRPr="00107093">
        <w:rPr>
          <w:rFonts w:ascii="Tahoma" w:hAnsi="Tahoma" w:cs="Tahoma"/>
          <w:sz w:val="24"/>
          <w:szCs w:val="24"/>
        </w:rPr>
        <w:t xml:space="preserve"> terms of revising the SEF and</w:t>
      </w:r>
      <w:r w:rsidR="00FD1CDA" w:rsidRPr="00107093">
        <w:rPr>
          <w:rFonts w:ascii="Tahoma" w:hAnsi="Tahoma" w:cs="Tahoma"/>
          <w:sz w:val="24"/>
          <w:szCs w:val="24"/>
        </w:rPr>
        <w:t xml:space="preserve"> the </w:t>
      </w:r>
      <w:r w:rsidR="00286FAC">
        <w:rPr>
          <w:rFonts w:ascii="Tahoma" w:hAnsi="Tahoma" w:cs="Tahoma"/>
          <w:sz w:val="24"/>
          <w:szCs w:val="24"/>
        </w:rPr>
        <w:t>School</w:t>
      </w:r>
      <w:r w:rsidR="00FD1CDA" w:rsidRPr="00107093">
        <w:rPr>
          <w:rFonts w:ascii="Tahoma" w:hAnsi="Tahoma" w:cs="Tahoma"/>
          <w:sz w:val="24"/>
          <w:szCs w:val="24"/>
        </w:rPr>
        <w:t xml:space="preserve"> Improvement Plan</w:t>
      </w:r>
    </w:p>
    <w:p w14:paraId="676A39B0" w14:textId="77777777" w:rsidR="00686F4E" w:rsidRPr="00107093" w:rsidRDefault="00686F4E" w:rsidP="00107093">
      <w:pPr>
        <w:spacing w:after="0" w:line="240" w:lineRule="auto"/>
        <w:ind w:left="1440"/>
        <w:jc w:val="both"/>
        <w:rPr>
          <w:rFonts w:ascii="Tahoma" w:hAnsi="Tahoma" w:cs="Tahoma"/>
          <w:sz w:val="24"/>
          <w:szCs w:val="24"/>
        </w:rPr>
      </w:pPr>
    </w:p>
    <w:p w14:paraId="7133F1D9" w14:textId="77777777" w:rsidR="000F1FA1" w:rsidRPr="00107093" w:rsidRDefault="00686F4E" w:rsidP="00107093">
      <w:pPr>
        <w:numPr>
          <w:ilvl w:val="0"/>
          <w:numId w:val="2"/>
        </w:numPr>
        <w:spacing w:after="0" w:line="240" w:lineRule="auto"/>
        <w:jc w:val="both"/>
        <w:rPr>
          <w:rFonts w:ascii="Tahoma" w:hAnsi="Tahoma" w:cs="Tahoma"/>
          <w:sz w:val="24"/>
          <w:szCs w:val="24"/>
        </w:rPr>
      </w:pPr>
      <w:r w:rsidRPr="00107093">
        <w:rPr>
          <w:rFonts w:ascii="Tahoma" w:hAnsi="Tahoma" w:cs="Tahoma"/>
          <w:b/>
          <w:sz w:val="24"/>
          <w:szCs w:val="24"/>
        </w:rPr>
        <w:t xml:space="preserve"> </w:t>
      </w:r>
      <w:r w:rsidR="002171FC">
        <w:rPr>
          <w:rFonts w:ascii="Tahoma" w:hAnsi="Tahoma" w:cs="Tahoma"/>
          <w:b/>
          <w:sz w:val="24"/>
          <w:szCs w:val="24"/>
        </w:rPr>
        <w:t xml:space="preserve">ASP </w:t>
      </w:r>
      <w:r w:rsidRPr="00107093">
        <w:rPr>
          <w:rFonts w:ascii="Tahoma" w:hAnsi="Tahoma" w:cs="Tahoma"/>
          <w:b/>
          <w:sz w:val="24"/>
          <w:szCs w:val="24"/>
        </w:rPr>
        <w:t xml:space="preserve">student groups  </w:t>
      </w:r>
      <w:r w:rsidR="000F1FA1" w:rsidRPr="00107093">
        <w:rPr>
          <w:rFonts w:ascii="Tahoma" w:hAnsi="Tahoma" w:cs="Tahoma"/>
          <w:sz w:val="24"/>
          <w:szCs w:val="24"/>
        </w:rPr>
        <w:t xml:space="preserve">The data manager should also ensure that from the overall tracking data, discrete databases of the results of the tracking for specific groups of students are sent to those staff responsible for the progress of the various </w:t>
      </w:r>
      <w:r w:rsidR="002171FC">
        <w:rPr>
          <w:rFonts w:ascii="Tahoma" w:hAnsi="Tahoma" w:cs="Tahoma"/>
          <w:sz w:val="24"/>
          <w:szCs w:val="24"/>
        </w:rPr>
        <w:t>ASP</w:t>
      </w:r>
      <w:r w:rsidR="000F1FA1" w:rsidRPr="00107093">
        <w:rPr>
          <w:rFonts w:ascii="Tahoma" w:hAnsi="Tahoma" w:cs="Tahoma"/>
          <w:sz w:val="24"/>
          <w:szCs w:val="24"/>
        </w:rPr>
        <w:t xml:space="preserve"> groups, with an overall summary to SLT eg</w:t>
      </w:r>
    </w:p>
    <w:p w14:paraId="70D1F4A9" w14:textId="77777777" w:rsidR="000F1FA1" w:rsidRPr="00107093" w:rsidRDefault="000F1FA1" w:rsidP="00107093">
      <w:pPr>
        <w:numPr>
          <w:ilvl w:val="2"/>
          <w:numId w:val="2"/>
        </w:numPr>
        <w:spacing w:after="0" w:line="240" w:lineRule="auto"/>
        <w:jc w:val="both"/>
        <w:rPr>
          <w:rFonts w:ascii="Tahoma" w:hAnsi="Tahoma" w:cs="Tahoma"/>
          <w:sz w:val="24"/>
          <w:szCs w:val="24"/>
        </w:rPr>
      </w:pPr>
      <w:r w:rsidRPr="00107093">
        <w:rPr>
          <w:rFonts w:ascii="Tahoma" w:hAnsi="Tahoma" w:cs="Tahoma"/>
          <w:sz w:val="24"/>
          <w:szCs w:val="24"/>
        </w:rPr>
        <w:t>SEN</w:t>
      </w:r>
      <w:r w:rsidR="00A0496B">
        <w:rPr>
          <w:rFonts w:ascii="Tahoma" w:hAnsi="Tahoma" w:cs="Tahoma"/>
          <w:sz w:val="24"/>
          <w:szCs w:val="24"/>
        </w:rPr>
        <w:t>D</w:t>
      </w:r>
    </w:p>
    <w:p w14:paraId="41A3E7B6" w14:textId="77777777" w:rsidR="000F1FA1" w:rsidRPr="00107093" w:rsidRDefault="00A0496B" w:rsidP="00107093">
      <w:pPr>
        <w:numPr>
          <w:ilvl w:val="2"/>
          <w:numId w:val="2"/>
        </w:numPr>
        <w:spacing w:after="0" w:line="240" w:lineRule="auto"/>
        <w:jc w:val="both"/>
        <w:rPr>
          <w:rFonts w:ascii="Tahoma" w:hAnsi="Tahoma" w:cs="Tahoma"/>
          <w:sz w:val="24"/>
          <w:szCs w:val="24"/>
        </w:rPr>
      </w:pPr>
      <w:r>
        <w:rPr>
          <w:rFonts w:ascii="Tahoma" w:hAnsi="Tahoma" w:cs="Tahoma"/>
          <w:sz w:val="24"/>
          <w:szCs w:val="24"/>
        </w:rPr>
        <w:t>Higher ability</w:t>
      </w:r>
    </w:p>
    <w:p w14:paraId="47FD15BF" w14:textId="77777777" w:rsidR="000F1FA1" w:rsidRPr="00107093" w:rsidRDefault="000F1FA1" w:rsidP="00107093">
      <w:pPr>
        <w:numPr>
          <w:ilvl w:val="2"/>
          <w:numId w:val="2"/>
        </w:numPr>
        <w:spacing w:after="0" w:line="240" w:lineRule="auto"/>
        <w:jc w:val="both"/>
        <w:rPr>
          <w:rFonts w:ascii="Tahoma" w:hAnsi="Tahoma" w:cs="Tahoma"/>
          <w:sz w:val="24"/>
          <w:szCs w:val="24"/>
        </w:rPr>
      </w:pPr>
      <w:r w:rsidRPr="00107093">
        <w:rPr>
          <w:rFonts w:ascii="Tahoma" w:hAnsi="Tahoma" w:cs="Tahoma"/>
          <w:sz w:val="24"/>
          <w:szCs w:val="24"/>
        </w:rPr>
        <w:t>Gender</w:t>
      </w:r>
      <w:r w:rsidR="00526128" w:rsidRPr="00107093">
        <w:rPr>
          <w:rFonts w:ascii="Tahoma" w:hAnsi="Tahoma" w:cs="Tahoma"/>
          <w:sz w:val="24"/>
          <w:szCs w:val="24"/>
        </w:rPr>
        <w:t xml:space="preserve"> by ability</w:t>
      </w:r>
      <w:r w:rsidRPr="00107093">
        <w:rPr>
          <w:rFonts w:ascii="Tahoma" w:hAnsi="Tahoma" w:cs="Tahoma"/>
          <w:sz w:val="24"/>
          <w:szCs w:val="24"/>
        </w:rPr>
        <w:t xml:space="preserve"> </w:t>
      </w:r>
    </w:p>
    <w:p w14:paraId="5338180D" w14:textId="77777777" w:rsidR="000F1FA1" w:rsidRPr="00107093" w:rsidRDefault="00290313" w:rsidP="00107093">
      <w:pPr>
        <w:numPr>
          <w:ilvl w:val="2"/>
          <w:numId w:val="2"/>
        </w:numPr>
        <w:spacing w:after="0" w:line="240" w:lineRule="auto"/>
        <w:jc w:val="both"/>
        <w:rPr>
          <w:rFonts w:ascii="Tahoma" w:hAnsi="Tahoma" w:cs="Tahoma"/>
          <w:sz w:val="24"/>
          <w:szCs w:val="24"/>
        </w:rPr>
      </w:pPr>
      <w:r>
        <w:rPr>
          <w:rFonts w:ascii="Tahoma" w:hAnsi="Tahoma" w:cs="Tahoma"/>
          <w:sz w:val="24"/>
          <w:szCs w:val="24"/>
        </w:rPr>
        <w:t>White British and other ethnic groups</w:t>
      </w:r>
    </w:p>
    <w:p w14:paraId="29FF987F" w14:textId="77777777" w:rsidR="000F1FA1" w:rsidRPr="00107093" w:rsidRDefault="00290313" w:rsidP="00107093">
      <w:pPr>
        <w:numPr>
          <w:ilvl w:val="2"/>
          <w:numId w:val="2"/>
        </w:numPr>
        <w:spacing w:after="0" w:line="240" w:lineRule="auto"/>
        <w:jc w:val="both"/>
        <w:rPr>
          <w:rFonts w:ascii="Tahoma" w:hAnsi="Tahoma" w:cs="Tahoma"/>
          <w:sz w:val="24"/>
          <w:szCs w:val="24"/>
        </w:rPr>
      </w:pPr>
      <w:r>
        <w:rPr>
          <w:rFonts w:ascii="Tahoma" w:hAnsi="Tahoma" w:cs="Tahoma"/>
          <w:sz w:val="24"/>
          <w:szCs w:val="24"/>
        </w:rPr>
        <w:t xml:space="preserve">Pupil </w:t>
      </w:r>
      <w:r w:rsidR="00526128" w:rsidRPr="00107093">
        <w:rPr>
          <w:rFonts w:ascii="Tahoma" w:hAnsi="Tahoma" w:cs="Tahoma"/>
          <w:sz w:val="24"/>
          <w:szCs w:val="24"/>
        </w:rPr>
        <w:t xml:space="preserve"> Premium</w:t>
      </w:r>
    </w:p>
    <w:p w14:paraId="4D89F795" w14:textId="77777777" w:rsidR="00931BDB" w:rsidRPr="00107093" w:rsidRDefault="00931BDB" w:rsidP="00107093">
      <w:pPr>
        <w:spacing w:after="0" w:line="240" w:lineRule="auto"/>
        <w:ind w:left="1080"/>
        <w:jc w:val="both"/>
        <w:rPr>
          <w:rFonts w:ascii="Tahoma" w:hAnsi="Tahoma" w:cs="Tahoma"/>
          <w:sz w:val="24"/>
          <w:szCs w:val="24"/>
        </w:rPr>
      </w:pPr>
      <w:r w:rsidRPr="00107093">
        <w:rPr>
          <w:rFonts w:ascii="Tahoma" w:hAnsi="Tahoma" w:cs="Tahoma"/>
          <w:sz w:val="24"/>
          <w:szCs w:val="24"/>
        </w:rPr>
        <w:t>These staff will then be in a position to check that interventions are in place for those of their students who are underachieving.</w:t>
      </w:r>
    </w:p>
    <w:p w14:paraId="40EBF8DA" w14:textId="77777777" w:rsidR="00686F4E" w:rsidRPr="00107093" w:rsidRDefault="00686F4E" w:rsidP="00107093">
      <w:pPr>
        <w:spacing w:after="0" w:line="240" w:lineRule="auto"/>
        <w:ind w:left="1440"/>
        <w:jc w:val="both"/>
        <w:rPr>
          <w:rFonts w:ascii="Tahoma" w:hAnsi="Tahoma" w:cs="Tahoma"/>
          <w:sz w:val="24"/>
          <w:szCs w:val="24"/>
        </w:rPr>
      </w:pPr>
    </w:p>
    <w:p w14:paraId="37B6A859" w14:textId="7DD88A2F" w:rsidR="000F1FA1" w:rsidRPr="00107093" w:rsidRDefault="00686F4E" w:rsidP="00107093">
      <w:pPr>
        <w:numPr>
          <w:ilvl w:val="0"/>
          <w:numId w:val="2"/>
        </w:numPr>
        <w:spacing w:after="0" w:line="240" w:lineRule="auto"/>
        <w:jc w:val="both"/>
        <w:rPr>
          <w:rFonts w:ascii="Tahoma" w:hAnsi="Tahoma" w:cs="Tahoma"/>
          <w:sz w:val="24"/>
          <w:szCs w:val="24"/>
        </w:rPr>
      </w:pPr>
      <w:r w:rsidRPr="00107093">
        <w:rPr>
          <w:rFonts w:ascii="Tahoma" w:hAnsi="Tahoma" w:cs="Tahoma"/>
          <w:b/>
          <w:sz w:val="24"/>
          <w:szCs w:val="24"/>
        </w:rPr>
        <w:t>Class target sheets</w:t>
      </w:r>
      <w:r w:rsidRPr="00107093">
        <w:rPr>
          <w:rFonts w:ascii="Tahoma" w:hAnsi="Tahoma" w:cs="Tahoma"/>
          <w:sz w:val="24"/>
          <w:szCs w:val="24"/>
        </w:rPr>
        <w:t xml:space="preserve"> </w:t>
      </w:r>
      <w:r w:rsidR="000F1FA1" w:rsidRPr="00107093">
        <w:rPr>
          <w:rFonts w:ascii="Tahoma" w:hAnsi="Tahoma" w:cs="Tahoma"/>
          <w:sz w:val="24"/>
          <w:szCs w:val="24"/>
        </w:rPr>
        <w:t xml:space="preserve">The data manager </w:t>
      </w:r>
      <w:r w:rsidR="00CE2E4D">
        <w:rPr>
          <w:rFonts w:ascii="Tahoma" w:hAnsi="Tahoma" w:cs="Tahoma"/>
          <w:sz w:val="24"/>
          <w:szCs w:val="24"/>
        </w:rPr>
        <w:t>could</w:t>
      </w:r>
      <w:r w:rsidR="000F1FA1" w:rsidRPr="00107093">
        <w:rPr>
          <w:rFonts w:ascii="Tahoma" w:hAnsi="Tahoma" w:cs="Tahoma"/>
          <w:sz w:val="24"/>
          <w:szCs w:val="24"/>
        </w:rPr>
        <w:t xml:space="preserve"> also produce a progress tracking sheet for each timetabled class, showing for each student in the class the original target and then the </w:t>
      </w:r>
      <w:r w:rsidR="004E39F8">
        <w:rPr>
          <w:rFonts w:ascii="Tahoma" w:hAnsi="Tahoma" w:cs="Tahoma"/>
          <w:sz w:val="24"/>
          <w:szCs w:val="24"/>
        </w:rPr>
        <w:t>predictions, (i.e on, above or below target),</w:t>
      </w:r>
      <w:r w:rsidR="000F1FA1" w:rsidRPr="00107093">
        <w:rPr>
          <w:rFonts w:ascii="Tahoma" w:hAnsi="Tahoma" w:cs="Tahoma"/>
          <w:sz w:val="24"/>
          <w:szCs w:val="24"/>
        </w:rPr>
        <w:t xml:space="preserve"> at each data tracking point; these are then distributed to the class </w:t>
      </w:r>
      <w:r w:rsidR="000F1FA1" w:rsidRPr="00107093">
        <w:rPr>
          <w:rFonts w:ascii="Tahoma" w:hAnsi="Tahoma" w:cs="Tahoma"/>
          <w:sz w:val="24"/>
          <w:szCs w:val="24"/>
        </w:rPr>
        <w:lastRenderedPageBreak/>
        <w:t>teachers, but it is important that they be checked before they are issued to see if they actually show progress, with action taken where no progress is obvious</w:t>
      </w:r>
      <w:r w:rsidR="004E39F8">
        <w:rPr>
          <w:rFonts w:ascii="Tahoma" w:hAnsi="Tahoma" w:cs="Tahoma"/>
          <w:sz w:val="24"/>
          <w:szCs w:val="24"/>
        </w:rPr>
        <w:t>.</w:t>
      </w:r>
      <w:r w:rsidR="000F1FA1" w:rsidRPr="00107093">
        <w:rPr>
          <w:rFonts w:ascii="Tahoma" w:hAnsi="Tahoma" w:cs="Tahoma"/>
          <w:sz w:val="24"/>
          <w:szCs w:val="24"/>
        </w:rPr>
        <w:t xml:space="preserve"> Ofsted like to see these when they observe lessons</w:t>
      </w:r>
      <w:r w:rsidR="004E39F8">
        <w:rPr>
          <w:rFonts w:ascii="Tahoma" w:hAnsi="Tahoma" w:cs="Tahoma"/>
          <w:sz w:val="24"/>
          <w:szCs w:val="24"/>
        </w:rPr>
        <w:t>, but should not see them if they do not show that good progress is being made</w:t>
      </w:r>
    </w:p>
    <w:p w14:paraId="75654069" w14:textId="77777777" w:rsidR="000F1FA1" w:rsidRPr="00107093" w:rsidRDefault="000F1FA1" w:rsidP="00107093">
      <w:pPr>
        <w:spacing w:after="0" w:line="240" w:lineRule="auto"/>
        <w:jc w:val="both"/>
        <w:rPr>
          <w:rFonts w:ascii="Tahoma" w:hAnsi="Tahoma" w:cs="Tahoma"/>
          <w:sz w:val="24"/>
          <w:szCs w:val="24"/>
        </w:rPr>
      </w:pPr>
    </w:p>
    <w:p w14:paraId="4864F36E" w14:textId="77777777" w:rsidR="000F1FA1" w:rsidRPr="00107093" w:rsidRDefault="000F1FA1" w:rsidP="00107093">
      <w:pPr>
        <w:pStyle w:val="ListParagraph"/>
        <w:spacing w:line="240" w:lineRule="auto"/>
        <w:rPr>
          <w:rFonts w:ascii="Tahoma" w:hAnsi="Tahoma" w:cs="Tahoma"/>
        </w:rPr>
      </w:pPr>
    </w:p>
    <w:p w14:paraId="63DBA364" w14:textId="77777777" w:rsidR="000F1FA1" w:rsidRPr="00107093" w:rsidRDefault="000F1FA1" w:rsidP="00107093">
      <w:pPr>
        <w:pStyle w:val="ListParagraph"/>
        <w:spacing w:line="240" w:lineRule="auto"/>
        <w:rPr>
          <w:rFonts w:ascii="Tahoma" w:hAnsi="Tahoma" w:cs="Tahoma"/>
        </w:rPr>
      </w:pPr>
    </w:p>
    <w:p w14:paraId="7C182AC3" w14:textId="77777777" w:rsidR="008B18A4" w:rsidRPr="00107093" w:rsidRDefault="008B18A4" w:rsidP="00107093">
      <w:pPr>
        <w:tabs>
          <w:tab w:val="left" w:pos="3924"/>
        </w:tabs>
        <w:autoSpaceDE w:val="0"/>
        <w:autoSpaceDN w:val="0"/>
        <w:adjustRightInd w:val="0"/>
        <w:spacing w:after="0" w:line="240" w:lineRule="auto"/>
        <w:rPr>
          <w:rFonts w:ascii="Tahoma" w:hAnsi="Tahoma" w:cs="Tahoma"/>
          <w:b/>
          <w:color w:val="000000"/>
          <w:sz w:val="24"/>
          <w:szCs w:val="24"/>
        </w:rPr>
      </w:pPr>
      <w:r w:rsidRPr="00107093">
        <w:rPr>
          <w:rFonts w:ascii="Tahoma" w:hAnsi="Tahoma" w:cs="Tahoma"/>
          <w:b/>
          <w:color w:val="000000"/>
          <w:sz w:val="24"/>
          <w:szCs w:val="24"/>
        </w:rPr>
        <w:tab/>
      </w:r>
    </w:p>
    <w:p w14:paraId="462D6936" w14:textId="77777777" w:rsidR="008B18A4" w:rsidRPr="00107093" w:rsidRDefault="008B18A4" w:rsidP="00107093">
      <w:pPr>
        <w:tabs>
          <w:tab w:val="left" w:pos="3924"/>
        </w:tabs>
        <w:autoSpaceDE w:val="0"/>
        <w:autoSpaceDN w:val="0"/>
        <w:adjustRightInd w:val="0"/>
        <w:spacing w:after="0" w:line="240" w:lineRule="auto"/>
        <w:rPr>
          <w:rFonts w:ascii="Tahoma" w:hAnsi="Tahoma" w:cs="Tahoma"/>
          <w:color w:val="000000"/>
          <w:sz w:val="24"/>
          <w:szCs w:val="24"/>
        </w:rPr>
      </w:pPr>
      <w:r w:rsidRPr="00107093">
        <w:rPr>
          <w:rFonts w:ascii="Tahoma" w:hAnsi="Tahoma" w:cs="Tahoma"/>
          <w:color w:val="000000"/>
          <w:sz w:val="24"/>
          <w:szCs w:val="24"/>
        </w:rPr>
        <w:tab/>
      </w:r>
    </w:p>
    <w:p w14:paraId="572A0585" w14:textId="77777777" w:rsidR="001572C4" w:rsidRPr="00107093" w:rsidRDefault="008B18A4" w:rsidP="00107093">
      <w:pPr>
        <w:tabs>
          <w:tab w:val="left" w:pos="3924"/>
        </w:tabs>
        <w:autoSpaceDE w:val="0"/>
        <w:autoSpaceDN w:val="0"/>
        <w:adjustRightInd w:val="0"/>
        <w:spacing w:after="0" w:line="240" w:lineRule="auto"/>
        <w:rPr>
          <w:rFonts w:ascii="Tahoma" w:hAnsi="Tahoma" w:cs="Tahoma"/>
          <w:color w:val="000000"/>
          <w:sz w:val="24"/>
          <w:szCs w:val="24"/>
        </w:rPr>
      </w:pPr>
      <w:r w:rsidRPr="00107093">
        <w:rPr>
          <w:rFonts w:ascii="Tahoma" w:hAnsi="Tahoma" w:cs="Tahoma"/>
          <w:color w:val="000000"/>
          <w:sz w:val="24"/>
          <w:szCs w:val="24"/>
        </w:rPr>
        <w:tab/>
      </w:r>
    </w:p>
    <w:p w14:paraId="0222B568" w14:textId="77777777" w:rsidR="000F1FA1" w:rsidRPr="00107093" w:rsidRDefault="008B18A4" w:rsidP="00107093">
      <w:pPr>
        <w:tabs>
          <w:tab w:val="left" w:pos="3924"/>
        </w:tabs>
        <w:autoSpaceDE w:val="0"/>
        <w:autoSpaceDN w:val="0"/>
        <w:adjustRightInd w:val="0"/>
        <w:spacing w:after="0" w:line="240" w:lineRule="auto"/>
        <w:rPr>
          <w:rFonts w:ascii="Tahoma" w:hAnsi="Tahoma" w:cs="Tahoma"/>
          <w:color w:val="000000"/>
          <w:sz w:val="24"/>
          <w:szCs w:val="24"/>
        </w:rPr>
      </w:pPr>
      <w:r w:rsidRPr="00107093">
        <w:rPr>
          <w:rFonts w:ascii="Tahoma" w:hAnsi="Tahoma" w:cs="Tahoma"/>
          <w:b/>
          <w:sz w:val="24"/>
          <w:szCs w:val="24"/>
          <w:u w:val="single"/>
        </w:rPr>
        <w:t xml:space="preserve">Appendix </w:t>
      </w:r>
      <w:r w:rsidR="00AF1A0D">
        <w:rPr>
          <w:rFonts w:ascii="Tahoma" w:hAnsi="Tahoma" w:cs="Tahoma"/>
          <w:b/>
          <w:sz w:val="24"/>
          <w:szCs w:val="24"/>
          <w:u w:val="single"/>
        </w:rPr>
        <w:t>1</w:t>
      </w:r>
    </w:p>
    <w:p w14:paraId="08961473" w14:textId="77777777" w:rsidR="001572C4" w:rsidRPr="00107093" w:rsidRDefault="001572C4" w:rsidP="00107093">
      <w:pPr>
        <w:spacing w:line="240" w:lineRule="auto"/>
        <w:rPr>
          <w:rFonts w:ascii="Tahoma" w:hAnsi="Tahoma" w:cs="Tahoma"/>
          <w:b/>
          <w:sz w:val="24"/>
          <w:szCs w:val="24"/>
          <w:u w:val="single"/>
        </w:rPr>
      </w:pPr>
    </w:p>
    <w:p w14:paraId="009B4611" w14:textId="77777777" w:rsidR="001572C4" w:rsidRPr="00107093" w:rsidRDefault="001572C4" w:rsidP="00107093">
      <w:pPr>
        <w:spacing w:line="240" w:lineRule="auto"/>
        <w:rPr>
          <w:rFonts w:ascii="Tahoma" w:hAnsi="Tahoma" w:cs="Tahoma"/>
          <w:b/>
          <w:sz w:val="24"/>
          <w:szCs w:val="24"/>
          <w:u w:val="single"/>
        </w:rPr>
      </w:pPr>
    </w:p>
    <w:p w14:paraId="5FDBACD1" w14:textId="77777777" w:rsidR="000F1FA1" w:rsidRPr="00107093" w:rsidRDefault="005162BE" w:rsidP="00107093">
      <w:pPr>
        <w:spacing w:line="240" w:lineRule="auto"/>
        <w:rPr>
          <w:rFonts w:ascii="Tahoma" w:hAnsi="Tahoma" w:cs="Tahoma"/>
          <w:b/>
          <w:sz w:val="24"/>
          <w:szCs w:val="24"/>
          <w:u w:val="single"/>
        </w:rPr>
      </w:pPr>
      <w:r w:rsidRPr="00107093">
        <w:rPr>
          <w:rFonts w:ascii="Tahoma" w:hAnsi="Tahoma" w:cs="Tahoma"/>
          <w:b/>
          <w:sz w:val="24"/>
          <w:szCs w:val="24"/>
          <w:u w:val="single"/>
        </w:rPr>
        <w:t>Other d</w:t>
      </w:r>
      <w:r w:rsidR="000F1FA1" w:rsidRPr="00107093">
        <w:rPr>
          <w:rFonts w:ascii="Tahoma" w:hAnsi="Tahoma" w:cs="Tahoma"/>
          <w:b/>
          <w:sz w:val="24"/>
          <w:szCs w:val="24"/>
          <w:u w:val="single"/>
        </w:rPr>
        <w:t>ata systems</w:t>
      </w:r>
      <w:r w:rsidRPr="00107093">
        <w:rPr>
          <w:rFonts w:ascii="Tahoma" w:hAnsi="Tahoma" w:cs="Tahoma"/>
          <w:b/>
          <w:sz w:val="24"/>
          <w:szCs w:val="24"/>
          <w:u w:val="single"/>
        </w:rPr>
        <w:t xml:space="preserve"> that need to be</w:t>
      </w:r>
      <w:r w:rsidR="000F1FA1" w:rsidRPr="00107093">
        <w:rPr>
          <w:rFonts w:ascii="Tahoma" w:hAnsi="Tahoma" w:cs="Tahoma"/>
          <w:b/>
          <w:sz w:val="24"/>
          <w:szCs w:val="24"/>
          <w:u w:val="single"/>
        </w:rPr>
        <w:t xml:space="preserve"> devised</w:t>
      </w:r>
      <w:r w:rsidR="00290313">
        <w:rPr>
          <w:rFonts w:ascii="Tahoma" w:hAnsi="Tahoma" w:cs="Tahoma"/>
          <w:b/>
          <w:sz w:val="24"/>
          <w:szCs w:val="24"/>
          <w:u w:val="single"/>
        </w:rPr>
        <w:t>/modified</w:t>
      </w:r>
      <w:r w:rsidR="000F1FA1" w:rsidRPr="00107093">
        <w:rPr>
          <w:rFonts w:ascii="Tahoma" w:hAnsi="Tahoma" w:cs="Tahoma"/>
          <w:b/>
          <w:sz w:val="24"/>
          <w:szCs w:val="24"/>
          <w:u w:val="single"/>
        </w:rPr>
        <w:t xml:space="preserve"> by the data </w:t>
      </w:r>
      <w:r w:rsidRPr="00107093">
        <w:rPr>
          <w:rFonts w:ascii="Tahoma" w:hAnsi="Tahoma" w:cs="Tahoma"/>
          <w:b/>
          <w:sz w:val="24"/>
          <w:szCs w:val="24"/>
          <w:u w:val="single"/>
        </w:rPr>
        <w:t>manager</w:t>
      </w:r>
    </w:p>
    <w:p w14:paraId="0981B6C9" w14:textId="77777777" w:rsidR="000F1FA1" w:rsidRPr="00107093" w:rsidRDefault="000F1FA1" w:rsidP="00107093">
      <w:pPr>
        <w:spacing w:line="240" w:lineRule="auto"/>
        <w:rPr>
          <w:rFonts w:ascii="Tahoma" w:hAnsi="Tahoma" w:cs="Tahoma"/>
          <w:sz w:val="24"/>
          <w:szCs w:val="24"/>
          <w:u w:val="single"/>
        </w:rPr>
      </w:pPr>
      <w:r w:rsidRPr="00107093">
        <w:rPr>
          <w:rFonts w:ascii="Tahoma" w:hAnsi="Tahoma" w:cs="Tahoma"/>
          <w:sz w:val="24"/>
          <w:szCs w:val="24"/>
          <w:u w:val="single"/>
        </w:rPr>
        <w:t xml:space="preserve">Sanctions/Referrals, </w:t>
      </w:r>
    </w:p>
    <w:p w14:paraId="504DE16F"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u w:val="single"/>
        </w:rPr>
        <w:t>Praise and Rewards</w:t>
      </w:r>
      <w:r w:rsidRPr="00107093">
        <w:rPr>
          <w:rFonts w:ascii="Tahoma" w:hAnsi="Tahoma" w:cs="Tahoma"/>
          <w:sz w:val="24"/>
          <w:szCs w:val="24"/>
        </w:rPr>
        <w:t xml:space="preserve">, </w:t>
      </w:r>
    </w:p>
    <w:p w14:paraId="56CE43CD" w14:textId="77777777" w:rsidR="000F1FA1" w:rsidRPr="00107093" w:rsidRDefault="000F1FA1" w:rsidP="00107093">
      <w:pPr>
        <w:spacing w:line="240" w:lineRule="auto"/>
        <w:rPr>
          <w:rFonts w:ascii="Tahoma" w:hAnsi="Tahoma" w:cs="Tahoma"/>
          <w:sz w:val="24"/>
          <w:szCs w:val="24"/>
          <w:u w:val="single"/>
        </w:rPr>
      </w:pPr>
      <w:r w:rsidRPr="00107093">
        <w:rPr>
          <w:rFonts w:ascii="Tahoma" w:hAnsi="Tahoma" w:cs="Tahoma"/>
          <w:sz w:val="24"/>
          <w:szCs w:val="24"/>
          <w:u w:val="single"/>
        </w:rPr>
        <w:t>Lesson Observations</w:t>
      </w:r>
    </w:p>
    <w:p w14:paraId="420BFF91"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u w:val="single"/>
        </w:rPr>
        <w:t>CPD/Performance Management</w:t>
      </w:r>
      <w:r w:rsidRPr="00107093">
        <w:rPr>
          <w:rFonts w:ascii="Tahoma" w:hAnsi="Tahoma" w:cs="Tahoma"/>
          <w:sz w:val="24"/>
          <w:szCs w:val="24"/>
        </w:rPr>
        <w:t xml:space="preserve">, </w:t>
      </w:r>
    </w:p>
    <w:p w14:paraId="61582D53" w14:textId="77777777" w:rsidR="000F1FA1" w:rsidRPr="00107093" w:rsidRDefault="000F1FA1" w:rsidP="00107093">
      <w:pPr>
        <w:pStyle w:val="ListParagraph"/>
        <w:numPr>
          <w:ilvl w:val="0"/>
          <w:numId w:val="7"/>
        </w:numPr>
        <w:spacing w:line="240" w:lineRule="auto"/>
        <w:rPr>
          <w:rFonts w:ascii="Tahoma" w:hAnsi="Tahoma" w:cs="Tahoma"/>
        </w:rPr>
      </w:pPr>
      <w:r w:rsidRPr="00107093">
        <w:rPr>
          <w:rFonts w:ascii="Tahoma" w:hAnsi="Tahoma" w:cs="Tahoma"/>
        </w:rPr>
        <w:t>Individual staff cpd records, plans based on strengths and weaknesses</w:t>
      </w:r>
    </w:p>
    <w:p w14:paraId="0ECFA637" w14:textId="77777777" w:rsidR="000F1FA1" w:rsidRPr="00107093" w:rsidRDefault="000F1FA1" w:rsidP="00107093">
      <w:pPr>
        <w:pStyle w:val="ListParagraph"/>
        <w:numPr>
          <w:ilvl w:val="0"/>
          <w:numId w:val="7"/>
        </w:numPr>
        <w:spacing w:line="240" w:lineRule="auto"/>
        <w:rPr>
          <w:rFonts w:ascii="Tahoma" w:hAnsi="Tahoma" w:cs="Tahoma"/>
        </w:rPr>
      </w:pPr>
      <w:r w:rsidRPr="00107093">
        <w:rPr>
          <w:rFonts w:ascii="Tahoma" w:hAnsi="Tahoma" w:cs="Tahoma"/>
        </w:rPr>
        <w:t>Individual performance management records</w:t>
      </w:r>
    </w:p>
    <w:p w14:paraId="4F285662"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u w:val="single"/>
        </w:rPr>
        <w:t>Public examination/Teacher assessments analysis</w:t>
      </w:r>
      <w:r w:rsidRPr="00107093">
        <w:rPr>
          <w:rFonts w:ascii="Tahoma" w:hAnsi="Tahoma" w:cs="Tahoma"/>
          <w:sz w:val="24"/>
          <w:szCs w:val="24"/>
        </w:rPr>
        <w:t xml:space="preserve">, </w:t>
      </w:r>
    </w:p>
    <w:p w14:paraId="5986D59A" w14:textId="77777777" w:rsidR="000F1FA1" w:rsidRPr="00107093" w:rsidRDefault="000F1FA1" w:rsidP="00107093">
      <w:pPr>
        <w:spacing w:line="240" w:lineRule="auto"/>
        <w:rPr>
          <w:rFonts w:ascii="Tahoma" w:hAnsi="Tahoma" w:cs="Tahoma"/>
          <w:sz w:val="24"/>
          <w:szCs w:val="24"/>
          <w:u w:val="single"/>
        </w:rPr>
      </w:pPr>
      <w:r w:rsidRPr="00107093">
        <w:rPr>
          <w:rFonts w:ascii="Tahoma" w:hAnsi="Tahoma" w:cs="Tahoma"/>
          <w:sz w:val="24"/>
          <w:szCs w:val="24"/>
          <w:u w:val="single"/>
        </w:rPr>
        <w:t xml:space="preserve">Attendance and Punctuality, </w:t>
      </w:r>
    </w:p>
    <w:p w14:paraId="24BD5348"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u w:val="single"/>
        </w:rPr>
        <w:t>Sixth Form,</w:t>
      </w:r>
      <w:r w:rsidRPr="00107093">
        <w:rPr>
          <w:rFonts w:ascii="Tahoma" w:hAnsi="Tahoma" w:cs="Tahoma"/>
          <w:sz w:val="24"/>
          <w:szCs w:val="24"/>
        </w:rPr>
        <w:t xml:space="preserve"> </w:t>
      </w:r>
    </w:p>
    <w:p w14:paraId="0E30BEEF"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rPr>
        <w:t>Data Manager to meet with Head of 12/13  to decide how  ICT can be used to better support all Sixth Form systems and databases</w:t>
      </w:r>
    </w:p>
    <w:p w14:paraId="7F199F20" w14:textId="77777777" w:rsidR="000F1FA1" w:rsidRPr="00107093" w:rsidRDefault="000F1FA1" w:rsidP="00107093">
      <w:pPr>
        <w:spacing w:line="240" w:lineRule="auto"/>
        <w:rPr>
          <w:rFonts w:ascii="Tahoma" w:hAnsi="Tahoma" w:cs="Tahoma"/>
          <w:sz w:val="24"/>
          <w:szCs w:val="24"/>
          <w:u w:val="single"/>
        </w:rPr>
      </w:pPr>
      <w:r w:rsidRPr="00107093">
        <w:rPr>
          <w:rFonts w:ascii="Tahoma" w:hAnsi="Tahoma" w:cs="Tahoma"/>
          <w:sz w:val="24"/>
          <w:szCs w:val="24"/>
          <w:u w:val="single"/>
        </w:rPr>
        <w:t xml:space="preserve">Departments/Admin </w:t>
      </w:r>
    </w:p>
    <w:p w14:paraId="14FA99B2"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rPr>
        <w:t>Data Manager to make it clear that he is available to assist departments in devising better ICT based systems and databases</w:t>
      </w:r>
    </w:p>
    <w:p w14:paraId="6CE6F9EF" w14:textId="77777777" w:rsidR="000F1FA1" w:rsidRPr="00107093" w:rsidRDefault="000F1FA1" w:rsidP="00107093">
      <w:pPr>
        <w:spacing w:line="240" w:lineRule="auto"/>
        <w:rPr>
          <w:rFonts w:ascii="Tahoma" w:hAnsi="Tahoma" w:cs="Tahoma"/>
          <w:sz w:val="24"/>
          <w:szCs w:val="24"/>
          <w:u w:val="single"/>
        </w:rPr>
      </w:pPr>
      <w:r w:rsidRPr="00107093">
        <w:rPr>
          <w:rFonts w:ascii="Tahoma" w:hAnsi="Tahoma" w:cs="Tahoma"/>
          <w:sz w:val="24"/>
          <w:szCs w:val="24"/>
          <w:u w:val="single"/>
        </w:rPr>
        <w:t>SEN</w:t>
      </w:r>
      <w:r w:rsidR="00290313">
        <w:rPr>
          <w:rFonts w:ascii="Tahoma" w:hAnsi="Tahoma" w:cs="Tahoma"/>
          <w:sz w:val="24"/>
          <w:szCs w:val="24"/>
          <w:u w:val="single"/>
        </w:rPr>
        <w:t>D</w:t>
      </w:r>
      <w:r w:rsidRPr="00107093">
        <w:rPr>
          <w:rFonts w:ascii="Tahoma" w:hAnsi="Tahoma" w:cs="Tahoma"/>
          <w:sz w:val="24"/>
          <w:szCs w:val="24"/>
          <w:u w:val="single"/>
        </w:rPr>
        <w:t xml:space="preserve"> (SENCO)</w:t>
      </w:r>
    </w:p>
    <w:p w14:paraId="740F2F78" w14:textId="77777777" w:rsidR="000F1FA1" w:rsidRPr="00107093" w:rsidRDefault="000F1FA1" w:rsidP="00107093">
      <w:pPr>
        <w:spacing w:line="240" w:lineRule="auto"/>
        <w:rPr>
          <w:rFonts w:ascii="Tahoma" w:hAnsi="Tahoma" w:cs="Tahoma"/>
          <w:sz w:val="24"/>
          <w:szCs w:val="24"/>
        </w:rPr>
      </w:pPr>
      <w:r w:rsidRPr="00107093">
        <w:rPr>
          <w:rFonts w:ascii="Tahoma" w:hAnsi="Tahoma" w:cs="Tahoma"/>
          <w:sz w:val="24"/>
          <w:szCs w:val="24"/>
        </w:rPr>
        <w:t>Data Manager to assist Senco in having a data base that;</w:t>
      </w:r>
    </w:p>
    <w:p w14:paraId="059D134C" w14:textId="77777777" w:rsidR="000F1FA1" w:rsidRPr="00107093" w:rsidRDefault="000F1FA1" w:rsidP="00107093">
      <w:pPr>
        <w:pStyle w:val="ListParagraph"/>
        <w:numPr>
          <w:ilvl w:val="0"/>
          <w:numId w:val="8"/>
        </w:numPr>
        <w:spacing w:line="240" w:lineRule="auto"/>
        <w:rPr>
          <w:rFonts w:ascii="Tahoma" w:hAnsi="Tahoma" w:cs="Tahoma"/>
        </w:rPr>
      </w:pPr>
      <w:r w:rsidRPr="00107093">
        <w:rPr>
          <w:rFonts w:ascii="Tahoma" w:hAnsi="Tahoma" w:cs="Tahoma"/>
        </w:rPr>
        <w:t>Records the progress of students in terms of reading ages, core skills etc</w:t>
      </w:r>
    </w:p>
    <w:p w14:paraId="75F9F218" w14:textId="77777777" w:rsidR="000F1FA1" w:rsidRPr="00107093" w:rsidRDefault="000F1FA1" w:rsidP="00107093">
      <w:pPr>
        <w:pStyle w:val="ListParagraph"/>
        <w:numPr>
          <w:ilvl w:val="0"/>
          <w:numId w:val="8"/>
        </w:numPr>
        <w:spacing w:line="240" w:lineRule="auto"/>
        <w:rPr>
          <w:rFonts w:ascii="Tahoma" w:hAnsi="Tahoma" w:cs="Tahoma"/>
        </w:rPr>
      </w:pPr>
      <w:r w:rsidRPr="00107093">
        <w:rPr>
          <w:rFonts w:ascii="Tahoma" w:hAnsi="Tahoma" w:cs="Tahoma"/>
        </w:rPr>
        <w:lastRenderedPageBreak/>
        <w:t>Records the progress of students on the register across the curriculum in relation to their targets</w:t>
      </w:r>
    </w:p>
    <w:p w14:paraId="10C9785C" w14:textId="77777777" w:rsidR="005266BF" w:rsidRPr="00107093" w:rsidRDefault="005266BF" w:rsidP="00107093">
      <w:pPr>
        <w:spacing w:line="240" w:lineRule="auto"/>
        <w:rPr>
          <w:rFonts w:ascii="Tahoma" w:hAnsi="Tahoma" w:cs="Tahoma"/>
          <w:sz w:val="24"/>
          <w:szCs w:val="24"/>
          <w:u w:val="single"/>
        </w:rPr>
      </w:pPr>
      <w:r w:rsidRPr="00107093">
        <w:rPr>
          <w:rFonts w:ascii="Tahoma" w:hAnsi="Tahoma" w:cs="Tahoma"/>
          <w:sz w:val="24"/>
          <w:szCs w:val="24"/>
          <w:u w:val="single"/>
        </w:rPr>
        <w:t xml:space="preserve">Databases for staff i/c the progress of </w:t>
      </w:r>
      <w:r w:rsidR="008D0077">
        <w:rPr>
          <w:rFonts w:ascii="Tahoma" w:hAnsi="Tahoma" w:cs="Tahoma"/>
          <w:sz w:val="24"/>
          <w:szCs w:val="24"/>
          <w:u w:val="single"/>
        </w:rPr>
        <w:t xml:space="preserve">the </w:t>
      </w:r>
      <w:r w:rsidR="002171FC">
        <w:rPr>
          <w:rFonts w:ascii="Tahoma" w:hAnsi="Tahoma" w:cs="Tahoma"/>
          <w:sz w:val="24"/>
          <w:szCs w:val="24"/>
          <w:u w:val="single"/>
        </w:rPr>
        <w:t>ASP</w:t>
      </w:r>
      <w:r w:rsidRPr="00107093">
        <w:rPr>
          <w:rFonts w:ascii="Tahoma" w:hAnsi="Tahoma" w:cs="Tahoma"/>
          <w:sz w:val="24"/>
          <w:szCs w:val="24"/>
          <w:u w:val="single"/>
        </w:rPr>
        <w:t xml:space="preserve"> student groupings</w:t>
      </w:r>
    </w:p>
    <w:p w14:paraId="1C1B1BCB" w14:textId="77777777" w:rsidR="000F1FA1" w:rsidRPr="00107093" w:rsidRDefault="000F1FA1" w:rsidP="00107093">
      <w:pPr>
        <w:spacing w:line="240" w:lineRule="auto"/>
        <w:rPr>
          <w:rFonts w:ascii="Tahoma" w:hAnsi="Tahoma" w:cs="Tahoma"/>
          <w:sz w:val="24"/>
          <w:szCs w:val="24"/>
        </w:rPr>
      </w:pPr>
    </w:p>
    <w:p w14:paraId="57060154" w14:textId="77777777" w:rsidR="005266BF" w:rsidRPr="00107093" w:rsidRDefault="005266BF" w:rsidP="00107093">
      <w:pPr>
        <w:spacing w:line="240" w:lineRule="auto"/>
        <w:rPr>
          <w:rFonts w:ascii="Tahoma" w:hAnsi="Tahoma" w:cs="Tahoma"/>
          <w:sz w:val="24"/>
          <w:szCs w:val="24"/>
        </w:rPr>
      </w:pPr>
    </w:p>
    <w:p w14:paraId="1C6DD167" w14:textId="77777777" w:rsidR="003E1BDA" w:rsidRDefault="0048276B" w:rsidP="003E1BDA">
      <w:pPr>
        <w:rPr>
          <w:rFonts w:ascii="Tahoma" w:hAnsi="Tahoma" w:cs="Tahoma"/>
          <w:b/>
          <w:sz w:val="24"/>
          <w:szCs w:val="24"/>
        </w:rPr>
      </w:pPr>
      <w:r w:rsidRPr="0048276B">
        <w:rPr>
          <w:rFonts w:ascii="Tahoma" w:hAnsi="Tahoma" w:cs="Tahoma"/>
          <w:b/>
          <w:sz w:val="24"/>
          <w:szCs w:val="24"/>
        </w:rPr>
        <w:t>Appendix</w:t>
      </w:r>
      <w:r w:rsidR="00AF1A0D">
        <w:rPr>
          <w:rFonts w:ascii="Tahoma" w:hAnsi="Tahoma" w:cs="Tahoma"/>
          <w:b/>
          <w:sz w:val="24"/>
          <w:szCs w:val="24"/>
        </w:rPr>
        <w:t xml:space="preserve"> 2</w:t>
      </w:r>
    </w:p>
    <w:p w14:paraId="3C0726BF" w14:textId="77777777" w:rsidR="0048276B" w:rsidRDefault="0048276B" w:rsidP="003E1BDA">
      <w:pPr>
        <w:rPr>
          <w:rFonts w:ascii="Tahoma" w:hAnsi="Tahoma" w:cs="Tahoma"/>
          <w:b/>
          <w:sz w:val="24"/>
          <w:szCs w:val="24"/>
        </w:rPr>
      </w:pPr>
    </w:p>
    <w:p w14:paraId="79664E6A" w14:textId="77777777" w:rsidR="0048276B" w:rsidRDefault="0048276B" w:rsidP="0048276B">
      <w:pPr>
        <w:rPr>
          <w:rFonts w:ascii="Tahoma" w:hAnsi="Tahoma"/>
          <w:b/>
          <w:sz w:val="24"/>
          <w:szCs w:val="24"/>
          <w:u w:val="single"/>
        </w:rPr>
      </w:pPr>
    </w:p>
    <w:p w14:paraId="64DB4153" w14:textId="77777777" w:rsidR="0048276B" w:rsidRPr="0048276B" w:rsidRDefault="0048276B" w:rsidP="0048276B">
      <w:pPr>
        <w:rPr>
          <w:rFonts w:ascii="Tahoma" w:hAnsi="Tahoma" w:cs="Tahoma"/>
          <w:b/>
          <w:sz w:val="24"/>
          <w:szCs w:val="24"/>
          <w:u w:val="single"/>
        </w:rPr>
      </w:pPr>
      <w:r w:rsidRPr="0048276B">
        <w:rPr>
          <w:rFonts w:ascii="Tahoma" w:hAnsi="Tahoma" w:cs="Tahoma"/>
          <w:b/>
          <w:sz w:val="24"/>
          <w:szCs w:val="24"/>
          <w:u w:val="single"/>
        </w:rPr>
        <w:t>Progress ladders in KS3 as part of life after levels</w:t>
      </w:r>
    </w:p>
    <w:p w14:paraId="4A660111" w14:textId="77777777" w:rsidR="0048276B" w:rsidRPr="0048276B" w:rsidRDefault="0048276B" w:rsidP="0048276B">
      <w:pPr>
        <w:rPr>
          <w:rFonts w:ascii="Tahoma" w:hAnsi="Tahoma" w:cs="Tahoma"/>
          <w:b/>
          <w:sz w:val="24"/>
          <w:szCs w:val="24"/>
          <w:u w:val="single"/>
        </w:rPr>
      </w:pPr>
    </w:p>
    <w:p w14:paraId="4643C2F1" w14:textId="77777777" w:rsidR="0048276B" w:rsidRPr="0048276B" w:rsidRDefault="0048276B" w:rsidP="0048276B">
      <w:pPr>
        <w:rPr>
          <w:rFonts w:ascii="Tahoma" w:hAnsi="Tahoma" w:cs="Tahoma"/>
          <w:b/>
          <w:sz w:val="24"/>
          <w:szCs w:val="24"/>
        </w:rPr>
      </w:pPr>
      <w:r w:rsidRPr="0048276B">
        <w:rPr>
          <w:rFonts w:ascii="Tahoma" w:hAnsi="Tahoma" w:cs="Tahoma"/>
          <w:b/>
          <w:sz w:val="24"/>
          <w:szCs w:val="24"/>
        </w:rPr>
        <w:t>Issues and considerations</w:t>
      </w:r>
    </w:p>
    <w:p w14:paraId="309A6241" w14:textId="77777777" w:rsidR="0048276B" w:rsidRPr="0048276B" w:rsidRDefault="0048276B" w:rsidP="0048276B">
      <w:pPr>
        <w:rPr>
          <w:rFonts w:ascii="Tahoma" w:hAnsi="Tahoma" w:cs="Tahoma"/>
          <w:b/>
        </w:rPr>
      </w:pPr>
    </w:p>
    <w:p w14:paraId="2DB83520"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 main purpose of a progress ladder for a subject area is to allow a teacher to have some objectivity in making the judgement as to whether a student is demonstrating the appropriate level of skill, literacy/numeracy, factual knowledge recall,  conceptual understanding and examination technique in the context of his/her present school year such that they are on target to achieve their end of Y11 target grade</w:t>
      </w:r>
    </w:p>
    <w:p w14:paraId="0EDADA7B"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 life after levels system is based on assessing whether or not a student is on target; we are not using the steps approach whereby we expect a student to have reached a certain grade at the end of each year as steps towards their target –this method is flawed in that it assumes that students learn in a linear fashion, i.e, up a grade each year, and they do not</w:t>
      </w:r>
    </w:p>
    <w:p w14:paraId="7CFC4997"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Progress ladders are best constructed by identifying the key skills, facts, and concepts that are needed for success in GCSE and then using the progress ladder to assess the extent to which individual students in a school year are acquiring and demonstrating these; where appropriate, the ladder could be based on AOs</w:t>
      </w:r>
    </w:p>
    <w:p w14:paraId="75A02CCC"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 system of progress ladders, and the content of each needs to be as simple as possible, and thus very user friendly, (it could be argued that some of the PIXL exemplars are too long and complex we don’t want to bring back APP!)</w:t>
      </w:r>
    </w:p>
    <w:p w14:paraId="1CE3938F"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There should be as little subjectivity as possible in the interpretation of the elements of the ladder, so that staff in a department can be as consistent as possible in their judgements; there is value in the “I can….” model</w:t>
      </w:r>
    </w:p>
    <w:p w14:paraId="61A09BC1"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 first decision is to agree on the format, and only then start discussing the content</w:t>
      </w:r>
    </w:p>
    <w:p w14:paraId="69842DE7"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lastRenderedPageBreak/>
        <w:t xml:space="preserve">It may well be the case that different subject areas will have progress ladder in different formats; this is acceptable in that GCSEs requirements vary greatly between subjects </w:t>
      </w:r>
    </w:p>
    <w:p w14:paraId="0EE1DB40"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There should be a progress ladder for each school year, e.g, it will not work to have a progress ladder for KS3</w:t>
      </w:r>
    </w:p>
    <w:p w14:paraId="09A4E20C"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Progress ladders are for KS3, with reliance on reference to the GCSE specs in KS4 which do the same job and are directly related to the GCSE</w:t>
      </w:r>
    </w:p>
    <w:p w14:paraId="158097E4"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It is probably best if there is one progress ladder per year per subject area rather than one per each unit within each year; this can be done if there is a concentration just on the key skills, knowledge and content that are being developed across the year as part of the preparation for GCSE</w:t>
      </w:r>
    </w:p>
    <w:p w14:paraId="014FBBC8"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There is a case for producing a student version of the ladder that they keep in their books which will enable them to understand better how they can best make progress and also the amount of progress they have made so far</w:t>
      </w:r>
    </w:p>
    <w:p w14:paraId="6AE392BD"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PE poses a potential problem in that students do practical PE in KS3, but those who choose it in KS4 also do theory.</w:t>
      </w:r>
    </w:p>
    <w:p w14:paraId="37814783"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An issue for ICT is that student take two routes in KS4, i.e, computer science or ICT, and thus the ICT progress ladder has to cover both</w:t>
      </w:r>
    </w:p>
    <w:p w14:paraId="75A12C5A"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Progress ladders are difficult for mathematics in that there are so many types of skills being developed; in maths, the best way to judge whether students are on target is the use of frequent assessments which are closely focused on preparation for GCSE</w:t>
      </w:r>
    </w:p>
    <w:p w14:paraId="432F68A3"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It is a problem at present for staff in assessing what will be expected to achieve the new grades because it is still not clear what is expected for each grade. For this reason, some academies may in the first instance at least, base the progress ladders on combined rather than separate grades, i.e, 9/8, 7/6 etc rather than 9, 8, 7, 6 etc. However, using combined grades will obviously mean that it is more difficult to be precise over whether or not a student is on target to achieve a specific grade.</w:t>
      </w:r>
    </w:p>
    <w:p w14:paraId="0CCE1D72"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Pearsons produce material which some academies want to use as the basis of their progress ladders in, say, science and maths, and AQA does the same for English. What Pearsons and AQA produce is useful, but it needs considerable adaptation and customisation if it is to be turned in to quality, user friendly, progress ladders</w:t>
      </w:r>
    </w:p>
    <w:p w14:paraId="5A4C44ED"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In some schools, the targets of students never change after being set at the start of Y7, which is clearly wrong. As students develop and improve, targets, and thus student flight paths, should move upwards</w:t>
      </w:r>
    </w:p>
    <w:p w14:paraId="3AFD1FE0"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Progress ladders should never be “fixed in stone”; they will be continuously developed and improved with experience, and the time period for these changes could well cover the full teaching time for the new GCSEs</w:t>
      </w:r>
    </w:p>
    <w:p w14:paraId="1BBC9DCF"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 xml:space="preserve">It is essential that progress ladders are developed in conjunction with schemes of learning and assessments. The scheme of learning allows the student to develop the skills and factual knowledge and conceptual understanding that are in the progress ladder- the assessments check where the student is on the progress </w:t>
      </w:r>
      <w:r w:rsidRPr="0048276B">
        <w:rPr>
          <w:rFonts w:ascii="Tahoma" w:hAnsi="Tahoma" w:cs="Tahoma"/>
        </w:rPr>
        <w:lastRenderedPageBreak/>
        <w:t>ladder. In theory, every scheme of learning should specifically contain the opportunities which allow students to be on course to meet or exceed their targets as set through the progress ladder. It is no use just adding progress ladders to unrelated schemes of learning or continuing to use assessments that bear no relation to the progress ladders</w:t>
      </w:r>
    </w:p>
    <w:p w14:paraId="2DFEC1FA" w14:textId="77777777" w:rsidR="0048276B" w:rsidRPr="0048276B" w:rsidRDefault="0048276B" w:rsidP="0048276B">
      <w:pPr>
        <w:pStyle w:val="ListParagraph"/>
        <w:numPr>
          <w:ilvl w:val="0"/>
          <w:numId w:val="33"/>
        </w:numPr>
        <w:spacing w:after="0" w:line="240" w:lineRule="auto"/>
        <w:rPr>
          <w:rFonts w:ascii="Tahoma" w:hAnsi="Tahoma" w:cs="Tahoma"/>
          <w:b/>
        </w:rPr>
      </w:pPr>
      <w:r w:rsidRPr="0048276B">
        <w:rPr>
          <w:rFonts w:ascii="Tahoma" w:hAnsi="Tahoma" w:cs="Tahoma"/>
        </w:rPr>
        <w:t xml:space="preserve">Academies need to consider whether or not the introduction of progress grids will necessitate a change in the academy marking policy. Progress grids are about whether or not students are on target, but students may want some information from marking as to what level they are achieving with pieces of work, which is not what progress grids do. An academy will avoid this issue if in marking they don’t give levels but only suggestions for improvement, but there is evidence that this can cause student and parent frustration –they like to know how good something is and what is the standard of the overall work </w:t>
      </w:r>
    </w:p>
    <w:p w14:paraId="21645B01" w14:textId="77777777" w:rsidR="00AF1A0D" w:rsidRPr="00AF1A0D" w:rsidRDefault="0048276B" w:rsidP="00AF1A0D">
      <w:pPr>
        <w:pStyle w:val="ListParagraph"/>
        <w:numPr>
          <w:ilvl w:val="0"/>
          <w:numId w:val="33"/>
        </w:numPr>
        <w:spacing w:after="0" w:line="240" w:lineRule="auto"/>
        <w:rPr>
          <w:rFonts w:ascii="Tahoma" w:hAnsi="Tahoma" w:cs="Tahoma"/>
          <w:b/>
        </w:rPr>
      </w:pPr>
      <w:r w:rsidRPr="0048276B">
        <w:rPr>
          <w:rFonts w:ascii="Tahoma" w:hAnsi="Tahoma" w:cs="Tahoma"/>
        </w:rPr>
        <w:t>The main purpose of progress grids is as stated outlined above, but they can also have other beneficial advantages. They make clearer to teachers and students what is required for successful learning; they are a particular help to new teachers; they can help give a clear focus to schemes of learning; they make clear the aims of an assessment; they can help set learning objectives for lessons; they can help improve the teaching of GCSE by highlighting the skills, factual knowledge and conceptual understanding that are necessary for GCSE success; they can add to AFL, e.g, a teacher can show a student from the ladder the skills they need to develop to reach or exceed his/her target level</w:t>
      </w:r>
    </w:p>
    <w:p w14:paraId="2203FE45" w14:textId="77777777" w:rsidR="0048276B" w:rsidRPr="00AF1A0D" w:rsidRDefault="0048276B" w:rsidP="00AF1A0D">
      <w:pPr>
        <w:pStyle w:val="ListParagraph"/>
        <w:numPr>
          <w:ilvl w:val="0"/>
          <w:numId w:val="33"/>
        </w:numPr>
        <w:spacing w:after="0" w:line="240" w:lineRule="auto"/>
        <w:rPr>
          <w:rFonts w:ascii="Tahoma" w:hAnsi="Tahoma" w:cs="Tahoma"/>
          <w:b/>
        </w:rPr>
      </w:pPr>
      <w:r w:rsidRPr="00AF1A0D">
        <w:rPr>
          <w:rFonts w:ascii="Tahoma" w:hAnsi="Tahoma" w:cs="Tahoma"/>
        </w:rPr>
        <w:t xml:space="preserve">A progress ladder alone, should not be the only way of assessing whether or not a student is on target. </w:t>
      </w:r>
    </w:p>
    <w:p w14:paraId="0E3E6CCB" w14:textId="77777777" w:rsidR="0048276B" w:rsidRPr="0048276B" w:rsidRDefault="0048276B" w:rsidP="0048276B">
      <w:pPr>
        <w:pStyle w:val="ListParagraph"/>
        <w:numPr>
          <w:ilvl w:val="1"/>
          <w:numId w:val="33"/>
        </w:numPr>
        <w:spacing w:after="0" w:line="240" w:lineRule="auto"/>
        <w:rPr>
          <w:rFonts w:ascii="Tahoma" w:hAnsi="Tahoma" w:cs="Tahoma"/>
          <w:b/>
        </w:rPr>
      </w:pPr>
      <w:r w:rsidRPr="0048276B">
        <w:rPr>
          <w:rFonts w:ascii="Tahoma" w:hAnsi="Tahoma" w:cs="Tahoma"/>
        </w:rPr>
        <w:t>There is the evidence that comes from marking and assessment</w:t>
      </w:r>
    </w:p>
    <w:p w14:paraId="0BE0656A" w14:textId="77777777" w:rsidR="0048276B" w:rsidRPr="0048276B" w:rsidRDefault="0048276B" w:rsidP="0048276B">
      <w:pPr>
        <w:pStyle w:val="ListParagraph"/>
        <w:numPr>
          <w:ilvl w:val="1"/>
          <w:numId w:val="33"/>
        </w:numPr>
        <w:spacing w:after="0" w:line="240" w:lineRule="auto"/>
        <w:rPr>
          <w:rFonts w:ascii="Tahoma" w:hAnsi="Tahoma" w:cs="Tahoma"/>
          <w:b/>
        </w:rPr>
      </w:pPr>
      <w:r w:rsidRPr="0048276B">
        <w:rPr>
          <w:rFonts w:ascii="Tahoma" w:hAnsi="Tahoma" w:cs="Tahoma"/>
        </w:rPr>
        <w:t>Teachers will also use their experience to assess the progress a student is making and the ability and potential that they are showing, (just as they did when assessing progress with NC levels); this will be less easy for NQTs and young teachers, which is why there will still need to be a lot of department moderation. It could be said, that progress ladders bring some objectivity to otherwise subjective judgements</w:t>
      </w:r>
    </w:p>
    <w:p w14:paraId="3A9F59CB" w14:textId="77777777" w:rsidR="0048276B" w:rsidRPr="0048276B" w:rsidRDefault="0048276B" w:rsidP="0048276B">
      <w:pPr>
        <w:pStyle w:val="ListParagraph"/>
        <w:numPr>
          <w:ilvl w:val="1"/>
          <w:numId w:val="33"/>
        </w:numPr>
        <w:spacing w:after="0" w:line="240" w:lineRule="auto"/>
        <w:rPr>
          <w:rFonts w:ascii="Tahoma" w:hAnsi="Tahoma" w:cs="Tahoma"/>
          <w:b/>
        </w:rPr>
      </w:pPr>
      <w:r w:rsidRPr="0048276B">
        <w:rPr>
          <w:rFonts w:ascii="Tahoma" w:hAnsi="Tahoma" w:cs="Tahoma"/>
        </w:rPr>
        <w:t>A progress ladder only covers the specific skills of the subject. These new GCSEs demand generic academic skills, e.g, recall, conceptual understanding, revision, interpreting questions, examination technique, good literacy skills, the ability to write concisely or with depth and detail etc, etc. All these have to be taken in to account, or the judgement as to whether or not a student is on target will not be taking account how he/she is likely to perform in an examination</w:t>
      </w:r>
    </w:p>
    <w:p w14:paraId="0E4482C3" w14:textId="77777777" w:rsidR="0048276B" w:rsidRDefault="0048276B" w:rsidP="0048276B">
      <w:pPr>
        <w:rPr>
          <w:b/>
        </w:rPr>
      </w:pPr>
    </w:p>
    <w:p w14:paraId="75592749" w14:textId="77777777" w:rsidR="00AF1A0D" w:rsidRPr="00D0180B" w:rsidRDefault="00AF1A0D" w:rsidP="0048276B">
      <w:pPr>
        <w:rPr>
          <w:rFonts w:ascii="Tahoma" w:hAnsi="Tahoma" w:cs="Tahoma"/>
          <w:b/>
          <w:sz w:val="24"/>
          <w:szCs w:val="24"/>
        </w:rPr>
      </w:pPr>
      <w:r w:rsidRPr="00D0180B">
        <w:rPr>
          <w:rFonts w:ascii="Tahoma" w:hAnsi="Tahoma" w:cs="Tahoma"/>
          <w:b/>
          <w:sz w:val="24"/>
          <w:szCs w:val="24"/>
        </w:rPr>
        <w:t>Tony Stephens</w:t>
      </w:r>
    </w:p>
    <w:p w14:paraId="7845216A" w14:textId="77777777" w:rsidR="0048276B" w:rsidRPr="0048276B" w:rsidRDefault="0048276B" w:rsidP="003E1BDA">
      <w:pPr>
        <w:rPr>
          <w:rFonts w:ascii="Tahoma" w:hAnsi="Tahoma" w:cs="Tahoma"/>
          <w:b/>
          <w:sz w:val="24"/>
          <w:szCs w:val="24"/>
        </w:rPr>
      </w:pPr>
    </w:p>
    <w:p w14:paraId="0F1FD021" w14:textId="77777777" w:rsidR="003E1BDA" w:rsidRPr="00732A7A" w:rsidRDefault="003E1BDA" w:rsidP="003E1BDA">
      <w:pPr>
        <w:rPr>
          <w:sz w:val="24"/>
          <w:szCs w:val="24"/>
        </w:rPr>
      </w:pPr>
    </w:p>
    <w:sectPr w:rsidR="003E1BDA" w:rsidRPr="00732A7A" w:rsidSect="00D807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895"/>
    <w:multiLevelType w:val="hybridMultilevel"/>
    <w:tmpl w:val="F93407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BB0142"/>
    <w:multiLevelType w:val="hybridMultilevel"/>
    <w:tmpl w:val="BE28BDB8"/>
    <w:lvl w:ilvl="0" w:tplc="04090001">
      <w:start w:val="1"/>
      <w:numFmt w:val="bullet"/>
      <w:lvlText w:val=""/>
      <w:lvlJc w:val="left"/>
      <w:pPr>
        <w:ind w:left="780" w:hanging="360"/>
      </w:pPr>
      <w:rPr>
        <w:rFonts w:ascii="Symbol" w:hAnsi="Symbol" w:hint="default"/>
      </w:rPr>
    </w:lvl>
    <w:lvl w:ilvl="1" w:tplc="08090003">
      <w:start w:val="1"/>
      <w:numFmt w:val="bullet"/>
      <w:lvlText w:val="o"/>
      <w:lvlJc w:val="left"/>
      <w:pPr>
        <w:ind w:left="2345"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5">
      <w:start w:val="1"/>
      <w:numFmt w:val="bullet"/>
      <w:lvlText w:val=""/>
      <w:lvlJc w:val="left"/>
      <w:pPr>
        <w:ind w:left="2940" w:hanging="360"/>
      </w:pPr>
      <w:rPr>
        <w:rFonts w:ascii="Wingdings" w:hAnsi="Wingdings"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CA4B79"/>
    <w:multiLevelType w:val="hybridMultilevel"/>
    <w:tmpl w:val="4F7E2D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F8705A"/>
    <w:multiLevelType w:val="hybridMultilevel"/>
    <w:tmpl w:val="15B2BF9C"/>
    <w:lvl w:ilvl="0" w:tplc="04090001">
      <w:start w:val="1"/>
      <w:numFmt w:val="bullet"/>
      <w:lvlText w:val=""/>
      <w:lvlJc w:val="left"/>
      <w:pPr>
        <w:ind w:left="780" w:hanging="360"/>
      </w:pPr>
      <w:rPr>
        <w:rFonts w:ascii="Symbol" w:hAnsi="Symbol" w:hint="default"/>
      </w:rPr>
    </w:lvl>
    <w:lvl w:ilvl="1" w:tplc="08090003">
      <w:start w:val="1"/>
      <w:numFmt w:val="bullet"/>
      <w:lvlText w:val="o"/>
      <w:lvlJc w:val="left"/>
      <w:pPr>
        <w:ind w:left="2062" w:hanging="360"/>
      </w:pPr>
      <w:rPr>
        <w:rFonts w:ascii="Courier New" w:hAnsi="Courier New" w:cs="Courier New" w:hint="default"/>
      </w:rPr>
    </w:lvl>
    <w:lvl w:ilvl="2" w:tplc="08090003">
      <w:start w:val="1"/>
      <w:numFmt w:val="bullet"/>
      <w:lvlText w:val="o"/>
      <w:lvlJc w:val="left"/>
      <w:pPr>
        <w:ind w:left="2220" w:hanging="360"/>
      </w:pPr>
      <w:rPr>
        <w:rFonts w:ascii="Courier New" w:hAnsi="Courier New" w:cs="Courier New"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6516F8"/>
    <w:multiLevelType w:val="hybridMultilevel"/>
    <w:tmpl w:val="9FBA2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66D8D"/>
    <w:multiLevelType w:val="hybridMultilevel"/>
    <w:tmpl w:val="F43C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4400F"/>
    <w:multiLevelType w:val="hybridMultilevel"/>
    <w:tmpl w:val="94B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05611"/>
    <w:multiLevelType w:val="hybridMultilevel"/>
    <w:tmpl w:val="35BE34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125A02"/>
    <w:multiLevelType w:val="hybridMultilevel"/>
    <w:tmpl w:val="AD9E34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5B61B48"/>
    <w:multiLevelType w:val="hybridMultilevel"/>
    <w:tmpl w:val="8098C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E84271"/>
    <w:multiLevelType w:val="hybridMultilevel"/>
    <w:tmpl w:val="6B32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0674D90"/>
    <w:multiLevelType w:val="hybridMultilevel"/>
    <w:tmpl w:val="83E6ADBC"/>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32B744A8"/>
    <w:multiLevelType w:val="hybridMultilevel"/>
    <w:tmpl w:val="29C6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635F8"/>
    <w:multiLevelType w:val="hybridMultilevel"/>
    <w:tmpl w:val="E1B226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81C463D"/>
    <w:multiLevelType w:val="hybridMultilevel"/>
    <w:tmpl w:val="3962CC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 w15:restartNumberingAfterBreak="0">
    <w:nsid w:val="3C821001"/>
    <w:multiLevelType w:val="hybridMultilevel"/>
    <w:tmpl w:val="4A3094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F29E9"/>
    <w:multiLevelType w:val="hybridMultilevel"/>
    <w:tmpl w:val="D5801A50"/>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7" w15:restartNumberingAfterBreak="0">
    <w:nsid w:val="4E056E3E"/>
    <w:multiLevelType w:val="hybridMultilevel"/>
    <w:tmpl w:val="171E3EB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1">
      <w:start w:val="1"/>
      <w:numFmt w:val="bullet"/>
      <w:lvlText w:val=""/>
      <w:lvlJc w:val="left"/>
      <w:pPr>
        <w:tabs>
          <w:tab w:val="num" w:pos="2220"/>
        </w:tabs>
        <w:ind w:left="222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4AE6F82"/>
    <w:multiLevelType w:val="hybridMultilevel"/>
    <w:tmpl w:val="5AF861DE"/>
    <w:lvl w:ilvl="0" w:tplc="04090003">
      <w:start w:val="1"/>
      <w:numFmt w:val="bullet"/>
      <w:lvlText w:val="o"/>
      <w:lvlJc w:val="left"/>
      <w:pPr>
        <w:ind w:left="4644" w:hanging="360"/>
      </w:pPr>
      <w:rPr>
        <w:rFonts w:ascii="Courier New" w:hAnsi="Courier New" w:cs="Courier New" w:hint="default"/>
      </w:rPr>
    </w:lvl>
    <w:lvl w:ilvl="1" w:tplc="04090003" w:tentative="1">
      <w:start w:val="1"/>
      <w:numFmt w:val="bullet"/>
      <w:lvlText w:val="o"/>
      <w:lvlJc w:val="left"/>
      <w:pPr>
        <w:ind w:left="5364" w:hanging="360"/>
      </w:pPr>
      <w:rPr>
        <w:rFonts w:ascii="Courier New" w:hAnsi="Courier New" w:cs="Courier New" w:hint="default"/>
      </w:rPr>
    </w:lvl>
    <w:lvl w:ilvl="2" w:tplc="04090005" w:tentative="1">
      <w:start w:val="1"/>
      <w:numFmt w:val="bullet"/>
      <w:lvlText w:val=""/>
      <w:lvlJc w:val="left"/>
      <w:pPr>
        <w:ind w:left="6084" w:hanging="360"/>
      </w:pPr>
      <w:rPr>
        <w:rFonts w:ascii="Wingdings" w:hAnsi="Wingdings" w:hint="default"/>
      </w:rPr>
    </w:lvl>
    <w:lvl w:ilvl="3" w:tplc="04090001" w:tentative="1">
      <w:start w:val="1"/>
      <w:numFmt w:val="bullet"/>
      <w:lvlText w:val=""/>
      <w:lvlJc w:val="left"/>
      <w:pPr>
        <w:ind w:left="6804" w:hanging="360"/>
      </w:pPr>
      <w:rPr>
        <w:rFonts w:ascii="Symbol" w:hAnsi="Symbol" w:hint="default"/>
      </w:rPr>
    </w:lvl>
    <w:lvl w:ilvl="4" w:tplc="04090003" w:tentative="1">
      <w:start w:val="1"/>
      <w:numFmt w:val="bullet"/>
      <w:lvlText w:val="o"/>
      <w:lvlJc w:val="left"/>
      <w:pPr>
        <w:ind w:left="7524" w:hanging="360"/>
      </w:pPr>
      <w:rPr>
        <w:rFonts w:ascii="Courier New" w:hAnsi="Courier New" w:cs="Courier New" w:hint="default"/>
      </w:rPr>
    </w:lvl>
    <w:lvl w:ilvl="5" w:tplc="04090005" w:tentative="1">
      <w:start w:val="1"/>
      <w:numFmt w:val="bullet"/>
      <w:lvlText w:val=""/>
      <w:lvlJc w:val="left"/>
      <w:pPr>
        <w:ind w:left="8244" w:hanging="360"/>
      </w:pPr>
      <w:rPr>
        <w:rFonts w:ascii="Wingdings" w:hAnsi="Wingdings" w:hint="default"/>
      </w:rPr>
    </w:lvl>
    <w:lvl w:ilvl="6" w:tplc="04090001" w:tentative="1">
      <w:start w:val="1"/>
      <w:numFmt w:val="bullet"/>
      <w:lvlText w:val=""/>
      <w:lvlJc w:val="left"/>
      <w:pPr>
        <w:ind w:left="8964" w:hanging="360"/>
      </w:pPr>
      <w:rPr>
        <w:rFonts w:ascii="Symbol" w:hAnsi="Symbol" w:hint="default"/>
      </w:rPr>
    </w:lvl>
    <w:lvl w:ilvl="7" w:tplc="04090003" w:tentative="1">
      <w:start w:val="1"/>
      <w:numFmt w:val="bullet"/>
      <w:lvlText w:val="o"/>
      <w:lvlJc w:val="left"/>
      <w:pPr>
        <w:ind w:left="9684" w:hanging="360"/>
      </w:pPr>
      <w:rPr>
        <w:rFonts w:ascii="Courier New" w:hAnsi="Courier New" w:cs="Courier New" w:hint="default"/>
      </w:rPr>
    </w:lvl>
    <w:lvl w:ilvl="8" w:tplc="04090005" w:tentative="1">
      <w:start w:val="1"/>
      <w:numFmt w:val="bullet"/>
      <w:lvlText w:val=""/>
      <w:lvlJc w:val="left"/>
      <w:pPr>
        <w:ind w:left="10404" w:hanging="360"/>
      </w:pPr>
      <w:rPr>
        <w:rFonts w:ascii="Wingdings" w:hAnsi="Wingdings" w:hint="default"/>
      </w:rPr>
    </w:lvl>
  </w:abstractNum>
  <w:abstractNum w:abstractNumId="19" w15:restartNumberingAfterBreak="0">
    <w:nsid w:val="55F678DB"/>
    <w:multiLevelType w:val="hybridMultilevel"/>
    <w:tmpl w:val="084823C6"/>
    <w:lvl w:ilvl="0" w:tplc="08090003">
      <w:start w:val="1"/>
      <w:numFmt w:val="bullet"/>
      <w:lvlText w:val="o"/>
      <w:lvlJc w:val="left"/>
      <w:pPr>
        <w:ind w:left="2580" w:hanging="360"/>
      </w:pPr>
      <w:rPr>
        <w:rFonts w:ascii="Courier New" w:hAnsi="Courier New" w:cs="Courier New"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0" w15:restartNumberingAfterBreak="0">
    <w:nsid w:val="58E50410"/>
    <w:multiLevelType w:val="hybridMultilevel"/>
    <w:tmpl w:val="34AA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B0210"/>
    <w:multiLevelType w:val="hybridMultilevel"/>
    <w:tmpl w:val="09B0FE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7A3B5B"/>
    <w:multiLevelType w:val="hybridMultilevel"/>
    <w:tmpl w:val="56820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25235"/>
    <w:multiLevelType w:val="hybridMultilevel"/>
    <w:tmpl w:val="EE88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15C7D"/>
    <w:multiLevelType w:val="hybridMultilevel"/>
    <w:tmpl w:val="ED86B35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FCF15CB"/>
    <w:multiLevelType w:val="hybridMultilevel"/>
    <w:tmpl w:val="74B49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A7F29"/>
    <w:multiLevelType w:val="hybridMultilevel"/>
    <w:tmpl w:val="23028A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5062F72"/>
    <w:multiLevelType w:val="hybridMultilevel"/>
    <w:tmpl w:val="A76EBBE4"/>
    <w:lvl w:ilvl="0" w:tplc="DC7ADD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F901CF"/>
    <w:multiLevelType w:val="hybridMultilevel"/>
    <w:tmpl w:val="20E8E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E7362DB"/>
    <w:multiLevelType w:val="hybridMultilevel"/>
    <w:tmpl w:val="BB2C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FEF4760"/>
    <w:multiLevelType w:val="hybridMultilevel"/>
    <w:tmpl w:val="044C16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7093832">
    <w:abstractNumId w:val="17"/>
  </w:num>
  <w:num w:numId="2" w16cid:durableId="1136753321">
    <w:abstractNumId w:val="14"/>
  </w:num>
  <w:num w:numId="3" w16cid:durableId="3244755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9988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692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23213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41448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8396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619411">
    <w:abstractNumId w:val="3"/>
  </w:num>
  <w:num w:numId="10" w16cid:durableId="11692814">
    <w:abstractNumId w:val="7"/>
  </w:num>
  <w:num w:numId="11" w16cid:durableId="475414555">
    <w:abstractNumId w:val="4"/>
  </w:num>
  <w:num w:numId="12" w16cid:durableId="145250150">
    <w:abstractNumId w:val="27"/>
  </w:num>
  <w:num w:numId="13" w16cid:durableId="709257602">
    <w:abstractNumId w:val="28"/>
  </w:num>
  <w:num w:numId="14" w16cid:durableId="1835992072">
    <w:abstractNumId w:val="10"/>
  </w:num>
  <w:num w:numId="15" w16cid:durableId="2041196846">
    <w:abstractNumId w:val="24"/>
  </w:num>
  <w:num w:numId="16" w16cid:durableId="227306357">
    <w:abstractNumId w:val="0"/>
  </w:num>
  <w:num w:numId="17" w16cid:durableId="364062829">
    <w:abstractNumId w:val="30"/>
  </w:num>
  <w:num w:numId="18" w16cid:durableId="1842700038">
    <w:abstractNumId w:val="18"/>
  </w:num>
  <w:num w:numId="19" w16cid:durableId="2133555140">
    <w:abstractNumId w:val="2"/>
  </w:num>
  <w:num w:numId="20" w16cid:durableId="1331562114">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755489">
    <w:abstractNumId w:val="11"/>
  </w:num>
  <w:num w:numId="22" w16cid:durableId="1398287849">
    <w:abstractNumId w:val="22"/>
  </w:num>
  <w:num w:numId="23" w16cid:durableId="1328941766">
    <w:abstractNumId w:val="23"/>
  </w:num>
  <w:num w:numId="24" w16cid:durableId="100927487">
    <w:abstractNumId w:val="20"/>
  </w:num>
  <w:num w:numId="25" w16cid:durableId="1973630106">
    <w:abstractNumId w:val="6"/>
  </w:num>
  <w:num w:numId="26" w16cid:durableId="1362170342">
    <w:abstractNumId w:val="15"/>
  </w:num>
  <w:num w:numId="27" w16cid:durableId="319499916">
    <w:abstractNumId w:val="25"/>
  </w:num>
  <w:num w:numId="28" w16cid:durableId="597642287">
    <w:abstractNumId w:val="5"/>
  </w:num>
  <w:num w:numId="29" w16cid:durableId="233513293">
    <w:abstractNumId w:val="1"/>
  </w:num>
  <w:num w:numId="30" w16cid:durableId="1003122557">
    <w:abstractNumId w:val="19"/>
  </w:num>
  <w:num w:numId="31" w16cid:durableId="101581852">
    <w:abstractNumId w:val="13"/>
  </w:num>
  <w:num w:numId="32" w16cid:durableId="64301449">
    <w:abstractNumId w:val="12"/>
  </w:num>
  <w:num w:numId="33" w16cid:durableId="812256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1FA1"/>
    <w:rsid w:val="0001629D"/>
    <w:rsid w:val="0005663F"/>
    <w:rsid w:val="000629AA"/>
    <w:rsid w:val="00063E72"/>
    <w:rsid w:val="000747F4"/>
    <w:rsid w:val="000E7E0A"/>
    <w:rsid w:val="000F1FA1"/>
    <w:rsid w:val="001025E5"/>
    <w:rsid w:val="00104A40"/>
    <w:rsid w:val="00107093"/>
    <w:rsid w:val="001254F8"/>
    <w:rsid w:val="0013025D"/>
    <w:rsid w:val="001569EA"/>
    <w:rsid w:val="001572C4"/>
    <w:rsid w:val="001617AC"/>
    <w:rsid w:val="001C3A82"/>
    <w:rsid w:val="001C74A5"/>
    <w:rsid w:val="001E1009"/>
    <w:rsid w:val="002171FC"/>
    <w:rsid w:val="00226A45"/>
    <w:rsid w:val="00251276"/>
    <w:rsid w:val="002578E4"/>
    <w:rsid w:val="0028510F"/>
    <w:rsid w:val="00286FAC"/>
    <w:rsid w:val="00290313"/>
    <w:rsid w:val="002D30A2"/>
    <w:rsid w:val="002D5D0F"/>
    <w:rsid w:val="002F2921"/>
    <w:rsid w:val="003226DB"/>
    <w:rsid w:val="003954B1"/>
    <w:rsid w:val="00395B26"/>
    <w:rsid w:val="003A594D"/>
    <w:rsid w:val="003D4FDE"/>
    <w:rsid w:val="003E1BDA"/>
    <w:rsid w:val="003F4F3B"/>
    <w:rsid w:val="00401303"/>
    <w:rsid w:val="00403141"/>
    <w:rsid w:val="00463327"/>
    <w:rsid w:val="0048276B"/>
    <w:rsid w:val="004B1A0E"/>
    <w:rsid w:val="004B231B"/>
    <w:rsid w:val="004E39F8"/>
    <w:rsid w:val="004E4351"/>
    <w:rsid w:val="005162BE"/>
    <w:rsid w:val="00520116"/>
    <w:rsid w:val="00526128"/>
    <w:rsid w:val="005266BF"/>
    <w:rsid w:val="00572440"/>
    <w:rsid w:val="00595DDA"/>
    <w:rsid w:val="005B4CDF"/>
    <w:rsid w:val="005C464E"/>
    <w:rsid w:val="005C525C"/>
    <w:rsid w:val="00622B69"/>
    <w:rsid w:val="00626C0D"/>
    <w:rsid w:val="0064102A"/>
    <w:rsid w:val="00651871"/>
    <w:rsid w:val="00654A31"/>
    <w:rsid w:val="006656A9"/>
    <w:rsid w:val="00673F0E"/>
    <w:rsid w:val="00684586"/>
    <w:rsid w:val="00686F4E"/>
    <w:rsid w:val="00690A7E"/>
    <w:rsid w:val="006B1872"/>
    <w:rsid w:val="006C23D4"/>
    <w:rsid w:val="006D0A61"/>
    <w:rsid w:val="00712AB8"/>
    <w:rsid w:val="00713442"/>
    <w:rsid w:val="00720826"/>
    <w:rsid w:val="00723690"/>
    <w:rsid w:val="00732A7A"/>
    <w:rsid w:val="00736D8E"/>
    <w:rsid w:val="00774165"/>
    <w:rsid w:val="00776FCC"/>
    <w:rsid w:val="00783B05"/>
    <w:rsid w:val="00787E33"/>
    <w:rsid w:val="00792196"/>
    <w:rsid w:val="007A096D"/>
    <w:rsid w:val="007B2166"/>
    <w:rsid w:val="007C5090"/>
    <w:rsid w:val="007E104B"/>
    <w:rsid w:val="00820A4B"/>
    <w:rsid w:val="0084036C"/>
    <w:rsid w:val="00840C45"/>
    <w:rsid w:val="00857956"/>
    <w:rsid w:val="00870783"/>
    <w:rsid w:val="00886759"/>
    <w:rsid w:val="008B0C48"/>
    <w:rsid w:val="008B18A4"/>
    <w:rsid w:val="008B3A96"/>
    <w:rsid w:val="008C1B44"/>
    <w:rsid w:val="008D0077"/>
    <w:rsid w:val="00922C43"/>
    <w:rsid w:val="00931BDB"/>
    <w:rsid w:val="009360B4"/>
    <w:rsid w:val="00940769"/>
    <w:rsid w:val="009708E4"/>
    <w:rsid w:val="00991388"/>
    <w:rsid w:val="00995664"/>
    <w:rsid w:val="009C49DF"/>
    <w:rsid w:val="00A0496B"/>
    <w:rsid w:val="00A1274E"/>
    <w:rsid w:val="00A32DDE"/>
    <w:rsid w:val="00A71F3A"/>
    <w:rsid w:val="00A777CA"/>
    <w:rsid w:val="00A81360"/>
    <w:rsid w:val="00A83457"/>
    <w:rsid w:val="00A85FBE"/>
    <w:rsid w:val="00A9753D"/>
    <w:rsid w:val="00AB3BC9"/>
    <w:rsid w:val="00AF1A0D"/>
    <w:rsid w:val="00B05F6F"/>
    <w:rsid w:val="00B1251F"/>
    <w:rsid w:val="00B14000"/>
    <w:rsid w:val="00B255AD"/>
    <w:rsid w:val="00B352B8"/>
    <w:rsid w:val="00B4269B"/>
    <w:rsid w:val="00B462E2"/>
    <w:rsid w:val="00B74C88"/>
    <w:rsid w:val="00B76877"/>
    <w:rsid w:val="00B92AA3"/>
    <w:rsid w:val="00BC2D34"/>
    <w:rsid w:val="00BC718C"/>
    <w:rsid w:val="00BF1B21"/>
    <w:rsid w:val="00BF55EE"/>
    <w:rsid w:val="00C03DF2"/>
    <w:rsid w:val="00C23A0E"/>
    <w:rsid w:val="00C41A70"/>
    <w:rsid w:val="00C7679E"/>
    <w:rsid w:val="00C92540"/>
    <w:rsid w:val="00C93D34"/>
    <w:rsid w:val="00C94BC1"/>
    <w:rsid w:val="00CB0CB2"/>
    <w:rsid w:val="00CB2F6C"/>
    <w:rsid w:val="00CB48F1"/>
    <w:rsid w:val="00CB6B82"/>
    <w:rsid w:val="00CD3B5A"/>
    <w:rsid w:val="00CE2E4D"/>
    <w:rsid w:val="00CF4596"/>
    <w:rsid w:val="00D0180B"/>
    <w:rsid w:val="00D06298"/>
    <w:rsid w:val="00D221F0"/>
    <w:rsid w:val="00D65CE3"/>
    <w:rsid w:val="00D70A96"/>
    <w:rsid w:val="00D80786"/>
    <w:rsid w:val="00D87006"/>
    <w:rsid w:val="00D879C7"/>
    <w:rsid w:val="00DB2C90"/>
    <w:rsid w:val="00DB609B"/>
    <w:rsid w:val="00DC4232"/>
    <w:rsid w:val="00DD36E3"/>
    <w:rsid w:val="00DD4A55"/>
    <w:rsid w:val="00DE7B6A"/>
    <w:rsid w:val="00DF43BA"/>
    <w:rsid w:val="00DF5AA8"/>
    <w:rsid w:val="00E17DF5"/>
    <w:rsid w:val="00E21D06"/>
    <w:rsid w:val="00E432AD"/>
    <w:rsid w:val="00E55897"/>
    <w:rsid w:val="00E60BC4"/>
    <w:rsid w:val="00E67EF8"/>
    <w:rsid w:val="00E84A31"/>
    <w:rsid w:val="00E85E9E"/>
    <w:rsid w:val="00E86E35"/>
    <w:rsid w:val="00EA05ED"/>
    <w:rsid w:val="00EA7BFD"/>
    <w:rsid w:val="00EE11B2"/>
    <w:rsid w:val="00F07822"/>
    <w:rsid w:val="00F12BEB"/>
    <w:rsid w:val="00F342F5"/>
    <w:rsid w:val="00F3469F"/>
    <w:rsid w:val="00F426FF"/>
    <w:rsid w:val="00F512DF"/>
    <w:rsid w:val="00F72928"/>
    <w:rsid w:val="00F94B8F"/>
    <w:rsid w:val="00FA08D8"/>
    <w:rsid w:val="00FC06B6"/>
    <w:rsid w:val="00FD1CDA"/>
    <w:rsid w:val="00FD418A"/>
    <w:rsid w:val="00FF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7FBC"/>
  <w15:docId w15:val="{416BD5BF-DFE4-4CE4-A018-5F8CA77E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72"/>
    <w:rPr>
      <w:rFonts w:asciiTheme="minorHAnsi" w:hAnsiTheme="minorHAnsi"/>
      <w:sz w:val="22"/>
      <w:szCs w:val="22"/>
      <w:lang w:val="en-GB"/>
    </w:rPr>
  </w:style>
  <w:style w:type="paragraph" w:styleId="Heading1">
    <w:name w:val="heading 1"/>
    <w:basedOn w:val="Normal"/>
    <w:next w:val="Normal"/>
    <w:link w:val="Heading1Char"/>
    <w:qFormat/>
    <w:rsid w:val="000F1FA1"/>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FA1"/>
    <w:rPr>
      <w:rFonts w:ascii="Times New Roman" w:eastAsia="Times New Roman" w:hAnsi="Times New Roman" w:cs="Times New Roman"/>
      <w:b/>
      <w:bCs/>
      <w:u w:val="single"/>
      <w:lang w:val="en-GB"/>
    </w:rPr>
  </w:style>
  <w:style w:type="paragraph" w:styleId="ListParagraph">
    <w:name w:val="List Paragraph"/>
    <w:basedOn w:val="Normal"/>
    <w:uiPriority w:val="34"/>
    <w:qFormat/>
    <w:rsid w:val="000F1FA1"/>
    <w:pPr>
      <w:ind w:left="720"/>
      <w:contextualSpacing/>
    </w:pPr>
    <w:rPr>
      <w:rFonts w:ascii="Arial" w:hAnsi="Arial"/>
      <w:sz w:val="24"/>
      <w:szCs w:val="24"/>
    </w:rPr>
  </w:style>
  <w:style w:type="paragraph" w:styleId="BodyTextIndent">
    <w:name w:val="Body Text Indent"/>
    <w:basedOn w:val="Normal"/>
    <w:link w:val="BodyTextIndentChar"/>
    <w:uiPriority w:val="99"/>
    <w:semiHidden/>
    <w:unhideWhenUsed/>
    <w:rsid w:val="000F1FA1"/>
    <w:pPr>
      <w:spacing w:after="120"/>
      <w:ind w:left="283"/>
    </w:pPr>
    <w:rPr>
      <w:rFonts w:ascii="Arial" w:hAnsi="Arial"/>
      <w:sz w:val="24"/>
      <w:szCs w:val="24"/>
    </w:rPr>
  </w:style>
  <w:style w:type="character" w:customStyle="1" w:styleId="BodyTextIndentChar">
    <w:name w:val="Body Text Indent Char"/>
    <w:basedOn w:val="DefaultParagraphFont"/>
    <w:link w:val="BodyTextIndent"/>
    <w:uiPriority w:val="99"/>
    <w:semiHidden/>
    <w:rsid w:val="000F1FA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31439">
      <w:bodyDiv w:val="1"/>
      <w:marLeft w:val="0"/>
      <w:marRight w:val="0"/>
      <w:marTop w:val="0"/>
      <w:marBottom w:val="0"/>
      <w:divBdr>
        <w:top w:val="none" w:sz="0" w:space="0" w:color="auto"/>
        <w:left w:val="none" w:sz="0" w:space="0" w:color="auto"/>
        <w:bottom w:val="none" w:sz="0" w:space="0" w:color="auto"/>
        <w:right w:val="none" w:sz="0" w:space="0" w:color="auto"/>
      </w:divBdr>
    </w:div>
    <w:div w:id="517625047">
      <w:bodyDiv w:val="1"/>
      <w:marLeft w:val="0"/>
      <w:marRight w:val="0"/>
      <w:marTop w:val="0"/>
      <w:marBottom w:val="0"/>
      <w:divBdr>
        <w:top w:val="none" w:sz="0" w:space="0" w:color="auto"/>
        <w:left w:val="none" w:sz="0" w:space="0" w:color="auto"/>
        <w:bottom w:val="none" w:sz="0" w:space="0" w:color="auto"/>
        <w:right w:val="none" w:sz="0" w:space="0" w:color="auto"/>
      </w:divBdr>
    </w:div>
    <w:div w:id="749737539">
      <w:bodyDiv w:val="1"/>
      <w:marLeft w:val="0"/>
      <w:marRight w:val="0"/>
      <w:marTop w:val="0"/>
      <w:marBottom w:val="0"/>
      <w:divBdr>
        <w:top w:val="none" w:sz="0" w:space="0" w:color="auto"/>
        <w:left w:val="none" w:sz="0" w:space="0" w:color="auto"/>
        <w:bottom w:val="none" w:sz="0" w:space="0" w:color="auto"/>
        <w:right w:val="none" w:sz="0" w:space="0" w:color="auto"/>
      </w:divBdr>
    </w:div>
    <w:div w:id="8633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A0075-B62F-4096-B87F-2EA3805522D9}">
  <ds:schemaRefs>
    <ds:schemaRef ds:uri="http://schemas.openxmlformats.org/officeDocument/2006/bibliography"/>
  </ds:schemaRefs>
</ds:datastoreItem>
</file>

<file path=customXml/itemProps2.xml><?xml version="1.0" encoding="utf-8"?>
<ds:datastoreItem xmlns:ds="http://schemas.openxmlformats.org/officeDocument/2006/customXml" ds:itemID="{98A2632E-A22F-460D-9AE6-39EF19063591}"/>
</file>

<file path=customXml/itemProps3.xml><?xml version="1.0" encoding="utf-8"?>
<ds:datastoreItem xmlns:ds="http://schemas.openxmlformats.org/officeDocument/2006/customXml" ds:itemID="{6E3BAFB3-E644-438D-ACCE-EF646D19E44A}"/>
</file>

<file path=docProps/app.xml><?xml version="1.0" encoding="utf-8"?>
<Properties xmlns="http://schemas.openxmlformats.org/officeDocument/2006/extended-properties" xmlns:vt="http://schemas.openxmlformats.org/officeDocument/2006/docPropsVTypes">
  <Template>Normal</Template>
  <TotalTime>178</TotalTime>
  <Pages>13</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Tony Stephens</cp:lastModifiedBy>
  <cp:revision>135</cp:revision>
  <dcterms:created xsi:type="dcterms:W3CDTF">2012-11-11T10:31:00Z</dcterms:created>
  <dcterms:modified xsi:type="dcterms:W3CDTF">2024-05-09T09:49:00Z</dcterms:modified>
</cp:coreProperties>
</file>